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0A020" w14:textId="77777777" w:rsidR="003263D1" w:rsidRDefault="00582BAC">
      <w:pPr>
        <w:spacing w:after="0" w:line="240" w:lineRule="auto"/>
        <w:ind w:left="-284"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temelju članka 74. Zakona o komunalnom gospodarstvu ("Narodne novine" broj 68/18, 110/18 i </w:t>
      </w:r>
      <w:hyperlink r:id="rId6" w:tgtFrame="_blank">
        <w:r>
          <w:rPr>
            <w:rStyle w:val="Internetskapoveznica"/>
            <w:rFonts w:ascii="Times New Roman" w:hAnsi="Times New Roman"/>
            <w:color w:val="auto"/>
            <w:sz w:val="24"/>
            <w:szCs w:val="24"/>
            <w:u w:val="none"/>
          </w:rPr>
          <w:t>32/20</w:t>
        </w:r>
      </w:hyperlink>
      <w:r>
        <w:rPr>
          <w:rFonts w:ascii="Times New Roman" w:hAnsi="Times New Roman"/>
          <w:sz w:val="24"/>
          <w:szCs w:val="24"/>
        </w:rPr>
        <w:t>) i članka 55. Statuta Grada Makarske (Glasnik Grada Makarske broj 3/21) Gradonačelnik Grada Makarske podnosi Gradskom vijeću Grada Makarske</w:t>
      </w:r>
    </w:p>
    <w:p w14:paraId="4F1BAA90" w14:textId="77777777" w:rsidR="003263D1" w:rsidRDefault="003263D1">
      <w:pPr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</w:p>
    <w:p w14:paraId="736B4654" w14:textId="77777777" w:rsidR="003263D1" w:rsidRDefault="003263D1">
      <w:pPr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</w:p>
    <w:p w14:paraId="7575F38E" w14:textId="77777777" w:rsidR="003263D1" w:rsidRDefault="00582BAC">
      <w:pPr>
        <w:spacing w:after="0" w:line="240" w:lineRule="auto"/>
        <w:ind w:left="-284"/>
        <w:jc w:val="center"/>
        <w:rPr>
          <w:rFonts w:ascii="Times New Roman" w:hAnsi="Times New Roman"/>
          <w:b/>
          <w:bCs/>
          <w:sz w:val="24"/>
          <w:szCs w:val="24"/>
          <w:lang w:eastAsia="hr-HR"/>
        </w:rPr>
      </w:pPr>
      <w:r>
        <w:rPr>
          <w:rFonts w:ascii="Times New Roman" w:hAnsi="Times New Roman"/>
          <w:b/>
          <w:bCs/>
          <w:sz w:val="24"/>
          <w:szCs w:val="24"/>
          <w:lang w:eastAsia="hr-HR"/>
        </w:rPr>
        <w:t xml:space="preserve">IZVJEŠĆE </w:t>
      </w:r>
    </w:p>
    <w:p w14:paraId="490D9648" w14:textId="77777777" w:rsidR="003263D1" w:rsidRDefault="00582BAC">
      <w:pPr>
        <w:spacing w:after="0" w:line="24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hr-HR"/>
        </w:rPr>
        <w:t>O IZVRŠENJU PROGRAMA ODRŽAVANJA KOMUNALNE INFRASTRUKTURE za 2021. godinu</w:t>
      </w:r>
    </w:p>
    <w:p w14:paraId="294B2033" w14:textId="77777777" w:rsidR="003263D1" w:rsidRDefault="003263D1">
      <w:pPr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</w:p>
    <w:p w14:paraId="421F086A" w14:textId="40BA1906" w:rsidR="003263D1" w:rsidRPr="00907E3E" w:rsidRDefault="00582BAC">
      <w:pPr>
        <w:spacing w:after="0" w:line="240" w:lineRule="auto"/>
        <w:ind w:left="-284"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 w:rsidRPr="00907E3E">
        <w:rPr>
          <w:rFonts w:ascii="Times New Roman" w:hAnsi="Times New Roman"/>
          <w:sz w:val="24"/>
          <w:szCs w:val="24"/>
          <w:lang w:eastAsia="hr-HR"/>
        </w:rPr>
        <w:t xml:space="preserve">Program održavanja komunalne infrastrukture za 2021. objavljen je u Glasniku Grada Makarske broj </w:t>
      </w:r>
      <w:r w:rsidR="00907E3E" w:rsidRPr="00907E3E">
        <w:rPr>
          <w:rFonts w:ascii="Times New Roman" w:hAnsi="Times New Roman"/>
          <w:sz w:val="24"/>
          <w:szCs w:val="24"/>
          <w:lang w:eastAsia="hr-HR"/>
        </w:rPr>
        <w:t>18/20 i 22/21</w:t>
      </w:r>
      <w:r w:rsidRPr="00907E3E">
        <w:rPr>
          <w:rFonts w:ascii="Times New Roman" w:hAnsi="Times New Roman"/>
          <w:sz w:val="24"/>
          <w:szCs w:val="24"/>
          <w:lang w:eastAsia="hr-HR"/>
        </w:rPr>
        <w:t>.</w:t>
      </w:r>
    </w:p>
    <w:p w14:paraId="3B9293B7" w14:textId="77777777" w:rsidR="003263D1" w:rsidRDefault="00582BAC">
      <w:pPr>
        <w:spacing w:after="0" w:line="240" w:lineRule="auto"/>
        <w:ind w:left="-284"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Tijekom 2021. godine izvršeni su slijedeći radovi planirani u Programu održavanja komunalne infrastrukture za 2021. godinu:</w:t>
      </w:r>
    </w:p>
    <w:p w14:paraId="013998B8" w14:textId="77777777" w:rsidR="003263D1" w:rsidRDefault="003263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428" w:type="dxa"/>
        <w:tblInd w:w="-106" w:type="dxa"/>
        <w:tblLook w:val="00A0" w:firstRow="1" w:lastRow="0" w:firstColumn="1" w:lastColumn="0" w:noHBand="0" w:noVBand="0"/>
      </w:tblPr>
      <w:tblGrid>
        <w:gridCol w:w="640"/>
        <w:gridCol w:w="4519"/>
        <w:gridCol w:w="1648"/>
        <w:gridCol w:w="1472"/>
        <w:gridCol w:w="13"/>
        <w:gridCol w:w="1136"/>
      </w:tblGrid>
      <w:tr w:rsidR="003263D1" w14:paraId="44FC76D9" w14:textId="77777777">
        <w:tc>
          <w:tcPr>
            <w:tcW w:w="5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47807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Opis i opseg radova</w:t>
            </w:r>
          </w:p>
          <w:p w14:paraId="559D6C53" w14:textId="77777777" w:rsidR="003263D1" w:rsidRDefault="00326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191F2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Planirano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8AE5B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Ostvareno</w:t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5B0CC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Indeks %</w:t>
            </w:r>
          </w:p>
        </w:tc>
      </w:tr>
      <w:tr w:rsidR="003263D1" w14:paraId="0A7F34BD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83C86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6A46A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Održavanje i popravak oborinskog</w:t>
            </w:r>
          </w:p>
          <w:p w14:paraId="243E5824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sustava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82A8F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50.000,00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5C62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9.512,50</w:t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5EA6C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19,03</w:t>
            </w:r>
          </w:p>
        </w:tc>
      </w:tr>
      <w:tr w:rsidR="003263D1" w14:paraId="6D039E54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6E1BE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F20E0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Odvodnja atmosferskih voda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CE599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50.000,00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10F93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9.512,50</w:t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F67F2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19,03</w:t>
            </w:r>
          </w:p>
        </w:tc>
      </w:tr>
      <w:tr w:rsidR="003263D1" w14:paraId="65CA69DD" w14:textId="77777777">
        <w:tc>
          <w:tcPr>
            <w:tcW w:w="94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E009D" w14:textId="77777777" w:rsidR="003263D1" w:rsidRDefault="00326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D1" w14:paraId="116690A9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C3388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II.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19FA2" w14:textId="77777777" w:rsidR="003263D1" w:rsidRPr="000C44A9" w:rsidRDefault="000C44A9" w:rsidP="0031102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C44A9">
              <w:rPr>
                <w:rFonts w:ascii="Times New Roman" w:hAnsi="Times New Roman"/>
                <w:b/>
                <w:sz w:val="24"/>
                <w:szCs w:val="24"/>
              </w:rPr>
              <w:t>Održavanje čistoće javnih površina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5B84E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8.380.000,00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C79DA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7.131.052,64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B8127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85,10</w:t>
            </w:r>
          </w:p>
        </w:tc>
      </w:tr>
      <w:tr w:rsidR="003263D1" w14:paraId="3A6D0349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84E8E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A6909" w14:textId="77777777" w:rsidR="003263D1" w:rsidRDefault="00582BAC" w:rsidP="00D03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Čišćenje javnih površina</w:t>
            </w:r>
            <w:r w:rsidR="00D03C0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sakupljanje i odvoz komunalnog otpada</w:t>
            </w:r>
            <w:r w:rsidR="00D03C0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C7B1B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8.350.000,00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B5F99" w14:textId="77777777" w:rsidR="003263D1" w:rsidRDefault="00642977" w:rsidP="006429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7.098.382,55</w:t>
            </w:r>
          </w:p>
          <w:p w14:paraId="387F518A" w14:textId="77777777" w:rsidR="00642977" w:rsidRDefault="00642977" w:rsidP="006429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7F6A0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</w:t>
            </w:r>
            <w:r w:rsidR="0064297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</w:tr>
      <w:tr w:rsidR="003263D1" w14:paraId="1959F593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3D2FA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170ED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Čišćenje mora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5FF1B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20.000,00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87279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22.970,09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C4042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114,85</w:t>
            </w:r>
          </w:p>
        </w:tc>
      </w:tr>
      <w:tr w:rsidR="003263D1" w14:paraId="4A8110AA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EDAD3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DA300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Ostale usluge (čišćenja i održavanja)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30261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10.000,00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F12BC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9.700,00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EABC8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97,00</w:t>
            </w:r>
          </w:p>
        </w:tc>
      </w:tr>
      <w:tr w:rsidR="003263D1" w14:paraId="63550E0D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93102" w14:textId="77777777" w:rsidR="003263D1" w:rsidRDefault="00326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9FF1A" w14:textId="77777777" w:rsidR="003263D1" w:rsidRDefault="00326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C7F6E" w14:textId="77777777" w:rsidR="003263D1" w:rsidRDefault="003263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189E2" w14:textId="77777777" w:rsidR="003263D1" w:rsidRDefault="00326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384A9" w14:textId="77777777" w:rsidR="003263D1" w:rsidRDefault="00326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D1" w14:paraId="098FDF91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8ED93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III.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F0CF9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Održavanje javnih površina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18DDD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3.300.000,00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C3638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3.237.791,10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8E181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98,11</w:t>
            </w:r>
          </w:p>
        </w:tc>
      </w:tr>
      <w:tr w:rsidR="003263D1" w14:paraId="0F120402" w14:textId="77777777">
        <w:trPr>
          <w:trHeight w:val="277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07F03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57EEA" w14:textId="77777777" w:rsidR="003263D1" w:rsidRDefault="00582BAC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Horizontalna i vertikalna signalizacija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2B558" w14:textId="77777777" w:rsidR="003263D1" w:rsidRDefault="00582BAC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850.000,00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3BEBE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799.546,26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96DB1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94,06</w:t>
            </w:r>
          </w:p>
        </w:tc>
      </w:tr>
      <w:tr w:rsidR="003263D1" w14:paraId="03BCDD0E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078FF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EB848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Utrošak vode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0A6B5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700.000,00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82DAC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777.974,90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CD0A4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111,14</w:t>
            </w:r>
          </w:p>
        </w:tc>
      </w:tr>
      <w:tr w:rsidR="003263D1" w14:paraId="63F6B441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06E8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AFC25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Nabava komunalne opreme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7F22D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200.000,00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2A746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174.575,00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81D3D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87,29</w:t>
            </w:r>
          </w:p>
        </w:tc>
      </w:tr>
      <w:tr w:rsidR="003263D1" w14:paraId="0CF1D786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E0EA3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441B5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Nabava ostale opreme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982F6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400.000,00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1F8C5" w14:textId="77777777" w:rsidR="003263D1" w:rsidRDefault="002614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391.734,5</w:t>
            </w:r>
            <w:r w:rsidR="00582BA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1A2DE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97,93</w:t>
            </w:r>
          </w:p>
        </w:tc>
      </w:tr>
      <w:tr w:rsidR="003263D1" w14:paraId="32A0987E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5DDFD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1F020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Održavanje parkova i igrališta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5E4D4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300.000,00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84D64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242.555,57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DCDE5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80,85</w:t>
            </w:r>
          </w:p>
        </w:tc>
      </w:tr>
      <w:tr w:rsidR="003263D1" w14:paraId="3075F53E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6EC7E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B8BFE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Održavanje 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nadohrana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plaže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67087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500.000,00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7E267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499.337,66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570D2" w14:textId="77777777" w:rsidR="003263D1" w:rsidRDefault="008713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  <w:r w:rsidR="00582BA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263D1" w14:paraId="7E47F2E6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E13E8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E7098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Održavanje ostalih javnih površina Grada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22B5F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350.000,00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69F2D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352.067,21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535A7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100,59</w:t>
            </w:r>
          </w:p>
        </w:tc>
      </w:tr>
      <w:tr w:rsidR="003263D1" w14:paraId="10370DDF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E5A57" w14:textId="77777777" w:rsidR="003263D1" w:rsidRDefault="003263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C8DF3" w14:textId="77777777" w:rsidR="003263D1" w:rsidRDefault="003263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E9504" w14:textId="77777777" w:rsidR="003263D1" w:rsidRDefault="003263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7B051" w14:textId="77777777" w:rsidR="003263D1" w:rsidRDefault="00326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3E28D" w14:textId="77777777" w:rsidR="003263D1" w:rsidRDefault="00326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63D1" w14:paraId="0BD907FC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BE4E7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IV.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930EE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Održavanje nerazvrstanih cesta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71173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300.000,00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52D56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250.780,75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91DCD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83,59</w:t>
            </w:r>
          </w:p>
        </w:tc>
      </w:tr>
      <w:tr w:rsidR="003263D1" w14:paraId="1FDE0B36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3FF1A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E56E5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Popravak i održavanje nerazvrstanih cesta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86FDA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300.000,00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7BDD0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250.780,75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99035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83,59</w:t>
            </w:r>
          </w:p>
        </w:tc>
      </w:tr>
      <w:tr w:rsidR="003263D1" w14:paraId="04D00CD9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0D4CF" w14:textId="77777777" w:rsidR="003263D1" w:rsidRDefault="00326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0D9E6" w14:textId="77777777" w:rsidR="003263D1" w:rsidRDefault="00326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41815" w14:textId="77777777" w:rsidR="003263D1" w:rsidRDefault="00326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CBB11" w14:textId="77777777" w:rsidR="003263D1" w:rsidRDefault="00326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14210" w14:textId="77777777" w:rsidR="003263D1" w:rsidRDefault="00326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D1" w14:paraId="584A7D30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99AAD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FC162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Održavanje javne rasvjete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A7A9C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3.200.000,00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E7A62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2.932.368,19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9AE8F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91,64</w:t>
            </w:r>
          </w:p>
        </w:tc>
      </w:tr>
      <w:tr w:rsidR="003263D1" w14:paraId="4C513BF3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18117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2235B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Održavanje objekata i uređaja javne rasvjete - rad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2FEEC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1.900.000,00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A8BAA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1.884.278,75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CB539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99,17</w:t>
            </w:r>
          </w:p>
        </w:tc>
      </w:tr>
      <w:tr w:rsidR="003263D1" w14:paraId="6139E119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5B6DC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5111B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Održavanje javne rasvjete - utrošak struje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E03F7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1.200.000,00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AD552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966.695,94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6ACA4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80,56</w:t>
            </w:r>
          </w:p>
        </w:tc>
      </w:tr>
      <w:tr w:rsidR="003263D1" w14:paraId="62B9728C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D6DE7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DE705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Prigodna dekoracija i iluminacija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49C2E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100.000,00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88A18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81.393,50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69E73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81,39</w:t>
            </w:r>
          </w:p>
        </w:tc>
      </w:tr>
      <w:tr w:rsidR="003263D1" w14:paraId="66EE11E0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C5DB7" w14:textId="77777777" w:rsidR="003263D1" w:rsidRDefault="00326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43528" w14:textId="77777777" w:rsidR="003263D1" w:rsidRDefault="00326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82D26" w14:textId="77777777" w:rsidR="003263D1" w:rsidRDefault="00326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9011E" w14:textId="77777777" w:rsidR="003263D1" w:rsidRDefault="00326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CAE78" w14:textId="77777777" w:rsidR="003263D1" w:rsidRDefault="00326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D1" w14:paraId="5FFFE35E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0A7DF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VI.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50CA0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Ostalo održavanje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21E36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730.000,00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DA70E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588.</w:t>
            </w:r>
            <w:r w:rsidR="009925C2">
              <w:rPr>
                <w:rFonts w:ascii="Times New Roman" w:hAnsi="Times New Roman"/>
                <w:b/>
                <w:sz w:val="24"/>
                <w:szCs w:val="24"/>
              </w:rPr>
              <w:t>874,29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E88B8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80,67</w:t>
            </w:r>
          </w:p>
        </w:tc>
      </w:tr>
      <w:tr w:rsidR="003263D1" w14:paraId="1AB76BD0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275E5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1CFD9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Usluge službe za uklanjanje s JPP-e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F82D6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20.000,00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B1EC3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80291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125,00</w:t>
            </w:r>
          </w:p>
        </w:tc>
      </w:tr>
      <w:tr w:rsidR="003263D1" w14:paraId="1D4EF77B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FDD36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62181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Sakupljanje i zbrinjavanje napuštenih i izgubljenih životinja te usluge </w:t>
            </w:r>
          </w:p>
          <w:p w14:paraId="5E00373D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higijeničarske službe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41625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100.000,00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2745D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81.280,29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6F558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81,28</w:t>
            </w:r>
          </w:p>
        </w:tc>
      </w:tr>
      <w:tr w:rsidR="003263D1" w14:paraId="71A35660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8DA3C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9249D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Provođenje mjera obvezne</w:t>
            </w:r>
          </w:p>
          <w:p w14:paraId="72DE5567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preventivne dezinsekcije i deratizacije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F3D5D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200.000,00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1F6D1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162.812,50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6AE8E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81,41</w:t>
            </w:r>
          </w:p>
        </w:tc>
      </w:tr>
      <w:tr w:rsidR="003263D1" w14:paraId="64DA7382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58415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8DFFC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Ostalo (izrada elaborata, skica, fotografija, nabava sitnog inventara i sl.)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5B5E4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400.000,00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FC2AC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319.781,50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C07F8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79,95</w:t>
            </w:r>
          </w:p>
        </w:tc>
      </w:tr>
      <w:tr w:rsidR="003263D1" w14:paraId="57CD750E" w14:textId="77777777"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E27D5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AD58C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Izrada studije razvoja prometa</w:t>
            </w:r>
          </w:p>
        </w:tc>
        <w:tc>
          <w:tcPr>
            <w:tcW w:w="16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F140E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10.000,00</w:t>
            </w:r>
          </w:p>
        </w:tc>
        <w:tc>
          <w:tcPr>
            <w:tcW w:w="14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13FC5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82483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14:paraId="00106E29" w14:textId="77777777" w:rsidR="003263D1" w:rsidRDefault="003263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15EC6BB" w14:textId="77777777" w:rsidR="003263D1" w:rsidRDefault="003263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310" w:type="dxa"/>
        <w:tblInd w:w="-106" w:type="dxa"/>
        <w:tblLook w:val="00A0" w:firstRow="1" w:lastRow="0" w:firstColumn="1" w:lastColumn="0" w:noHBand="0" w:noVBand="0"/>
      </w:tblPr>
      <w:tblGrid>
        <w:gridCol w:w="637"/>
        <w:gridCol w:w="4153"/>
        <w:gridCol w:w="1698"/>
        <w:gridCol w:w="1697"/>
        <w:gridCol w:w="1125"/>
      </w:tblGrid>
      <w:tr w:rsidR="003263D1" w14:paraId="1D0E20A4" w14:textId="77777777">
        <w:tc>
          <w:tcPr>
            <w:tcW w:w="4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AB15F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REKAPITULACIJA</w:t>
            </w:r>
          </w:p>
          <w:p w14:paraId="5B739545" w14:textId="77777777" w:rsidR="003263D1" w:rsidRDefault="00326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26755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Planirano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31DF8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Ostvareno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170C2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Indeks</w:t>
            </w:r>
          </w:p>
          <w:p w14:paraId="249FAF20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3263D1" w14:paraId="56238AC0" w14:textId="77777777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6E807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I.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03414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Održavanje i popravak oborinskog sustava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AAD73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50.000,00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CC182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9.512,50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882EC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19,03</w:t>
            </w:r>
          </w:p>
        </w:tc>
      </w:tr>
      <w:tr w:rsidR="003263D1" w14:paraId="122BC380" w14:textId="77777777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EBA9F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II.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DEB69" w14:textId="77777777" w:rsidR="003263D1" w:rsidRDefault="000C44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Održavanje čistoće javnih površina</w:t>
            </w:r>
          </w:p>
          <w:p w14:paraId="7A9A3B8D" w14:textId="2D4507ED" w:rsidR="006968EC" w:rsidRPr="0031102A" w:rsidRDefault="006968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B8F9B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8.380.000,00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0D8B2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7.131.052,64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5DEA9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85,10</w:t>
            </w:r>
          </w:p>
        </w:tc>
      </w:tr>
      <w:tr w:rsidR="003263D1" w14:paraId="24E1C8AC" w14:textId="77777777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7D1A1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III.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D47B3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Održavanje javnih površina</w:t>
            </w:r>
          </w:p>
          <w:p w14:paraId="4531D5F2" w14:textId="644CEC97" w:rsidR="006968EC" w:rsidRDefault="006968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97131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3.300.000,00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83B31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3.237.791,10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3B133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98,11</w:t>
            </w:r>
          </w:p>
        </w:tc>
      </w:tr>
      <w:tr w:rsidR="003263D1" w14:paraId="3D038CE3" w14:textId="77777777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C2B7B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IV</w:t>
            </w:r>
          </w:p>
          <w:p w14:paraId="0D7CBB9E" w14:textId="77777777" w:rsidR="003263D1" w:rsidRDefault="003263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65D24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Održavanje nerazvrstanih cesta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FDF29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300.000,00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0DA66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250.780,75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73EDD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83,59</w:t>
            </w:r>
          </w:p>
        </w:tc>
      </w:tr>
      <w:tr w:rsidR="003263D1" w14:paraId="353C37CD" w14:textId="77777777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0A9D2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V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3CDE3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Održavanje javne rasvjete</w:t>
            </w:r>
          </w:p>
          <w:p w14:paraId="67BFB075" w14:textId="5C549EFA" w:rsidR="006968EC" w:rsidRDefault="006968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16A2C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3.200.000,00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2E284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2.932.368,19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8B532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91,64</w:t>
            </w:r>
          </w:p>
        </w:tc>
      </w:tr>
      <w:tr w:rsidR="003263D1" w14:paraId="27A44EA4" w14:textId="77777777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57808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VI.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4F6AB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Ostalo održavanje</w:t>
            </w:r>
          </w:p>
          <w:p w14:paraId="384AAC77" w14:textId="50DE5AFA" w:rsidR="006968EC" w:rsidRDefault="006968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717BD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730.000,00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68494" w14:textId="77777777" w:rsidR="003263D1" w:rsidRDefault="00582BAC" w:rsidP="00EE77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588.</w:t>
            </w:r>
            <w:r w:rsidR="00EE779F">
              <w:rPr>
                <w:rFonts w:ascii="Times New Roman" w:hAnsi="Times New Roman"/>
                <w:sz w:val="24"/>
                <w:szCs w:val="24"/>
              </w:rPr>
              <w:t>874,29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8F037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80,67</w:t>
            </w:r>
          </w:p>
        </w:tc>
      </w:tr>
      <w:tr w:rsidR="003263D1" w14:paraId="144672E8" w14:textId="77777777">
        <w:trPr>
          <w:trHeight w:val="485"/>
        </w:trPr>
        <w:tc>
          <w:tcPr>
            <w:tcW w:w="4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9A931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C9ECF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15.960.000,00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53528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14.150.379,47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4FDBA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88,66</w:t>
            </w:r>
          </w:p>
        </w:tc>
      </w:tr>
    </w:tbl>
    <w:p w14:paraId="6DB2F9CE" w14:textId="77777777" w:rsidR="003263D1" w:rsidRDefault="003263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r-HR"/>
        </w:rPr>
      </w:pPr>
    </w:p>
    <w:p w14:paraId="062657A3" w14:textId="77777777" w:rsidR="003263D1" w:rsidRDefault="00582BA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r-HR"/>
        </w:rPr>
      </w:pPr>
      <w:r>
        <w:rPr>
          <w:rFonts w:ascii="Times New Roman" w:hAnsi="Times New Roman"/>
          <w:b/>
          <w:sz w:val="24"/>
          <w:szCs w:val="24"/>
          <w:lang w:eastAsia="hr-HR"/>
        </w:rPr>
        <w:t>Program održavanja komunalne infrastrukture za 2021. realiziran je iz slijedećih izvora:</w:t>
      </w:r>
    </w:p>
    <w:p w14:paraId="07FCCF2D" w14:textId="77777777" w:rsidR="003263D1" w:rsidRDefault="003263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r-HR"/>
        </w:rPr>
      </w:pPr>
    </w:p>
    <w:tbl>
      <w:tblPr>
        <w:tblpPr w:leftFromText="180" w:rightFromText="180" w:vertAnchor="text" w:horzAnchor="margin" w:tblpX="-108" w:tblpY="147"/>
        <w:tblW w:w="9606" w:type="dxa"/>
        <w:tblLook w:val="00A0" w:firstRow="1" w:lastRow="0" w:firstColumn="1" w:lastColumn="0" w:noHBand="0" w:noVBand="0"/>
      </w:tblPr>
      <w:tblGrid>
        <w:gridCol w:w="675"/>
        <w:gridCol w:w="4145"/>
        <w:gridCol w:w="1841"/>
        <w:gridCol w:w="1598"/>
        <w:gridCol w:w="1347"/>
      </w:tblGrid>
      <w:tr w:rsidR="003263D1" w14:paraId="6D0891A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4A55A" w14:textId="77777777" w:rsidR="003263D1" w:rsidRDefault="00326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8236C" w14:textId="77777777" w:rsidR="003263D1" w:rsidRDefault="003263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3A2C7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Planirano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87D23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Ostvareno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5A78A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Indeks %</w:t>
            </w:r>
          </w:p>
          <w:p w14:paraId="5C0954D7" w14:textId="77777777" w:rsidR="003263D1" w:rsidRDefault="00326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63D1" w14:paraId="4576A1C9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95DF4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I.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65E30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Vlastiti prihodi</w:t>
            </w:r>
          </w:p>
          <w:p w14:paraId="5EF83DB7" w14:textId="77777777" w:rsidR="003263D1" w:rsidRDefault="00326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46CFE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1.997.228,07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65278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3.353.926,43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6ABB9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167,93</w:t>
            </w:r>
          </w:p>
        </w:tc>
      </w:tr>
      <w:tr w:rsidR="003263D1" w14:paraId="5BE1BBD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98418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II.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D7206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Ostali prihodi za posebne namjene</w:t>
            </w:r>
          </w:p>
          <w:p w14:paraId="70CC19D5" w14:textId="77777777" w:rsidR="003263D1" w:rsidRDefault="003263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7EF6C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880.000,00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8E392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880.000,00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F09A5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3263D1" w14:paraId="5A5AC8DD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0B43F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III.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FC01D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Prihodi od </w:t>
            </w:r>
            <w:r>
              <w:rPr>
                <w:rFonts w:ascii="Times New Roman" w:hAnsi="Times New Roman"/>
                <w:sz w:val="24"/>
                <w:szCs w:val="24"/>
              </w:rPr>
              <w:t>komunalnog doprinosa</w:t>
            </w:r>
          </w:p>
          <w:p w14:paraId="26B9C951" w14:textId="77777777" w:rsidR="003263D1" w:rsidRDefault="003263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CE56B" w14:textId="77777777" w:rsidR="003263D1" w:rsidRDefault="000D4C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8.55</w:t>
            </w:r>
            <w:r w:rsidR="00582BAC">
              <w:rPr>
                <w:rFonts w:ascii="Times New Roman" w:hAnsi="Times New Roman"/>
                <w:sz w:val="24"/>
                <w:szCs w:val="24"/>
              </w:rPr>
              <w:t>8.150,26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A0E2B" w14:textId="77777777" w:rsidR="003263D1" w:rsidRDefault="00B03910" w:rsidP="00B039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7.190</w:t>
            </w:r>
            <w:r w:rsidR="00582BA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792,93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E485D" w14:textId="77777777" w:rsidR="003263D1" w:rsidRDefault="00B039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84,02</w:t>
            </w:r>
          </w:p>
        </w:tc>
      </w:tr>
      <w:tr w:rsidR="003263D1" w14:paraId="42A6E95D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89F26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IV.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E5EFA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Prihodi od komunalne naknade</w:t>
            </w:r>
          </w:p>
          <w:p w14:paraId="4B6E856B" w14:textId="77777777" w:rsidR="003263D1" w:rsidRDefault="003263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14996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1.760.996,02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0F906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1.760.996,0</w:t>
            </w:r>
            <w:r w:rsidR="000136D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E4CD8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3263D1" w14:paraId="7FD8C846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36809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V.</w:t>
            </w:r>
          </w:p>
          <w:p w14:paraId="52CACD2D" w14:textId="77777777" w:rsidR="003263D1" w:rsidRDefault="00326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E221F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Prihodi od koncesija i koncesijskih odobrenja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FD2E3" w14:textId="77777777" w:rsidR="003263D1" w:rsidRDefault="00927B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  <w:r w:rsidR="00582BAC">
              <w:rPr>
                <w:rFonts w:ascii="Times New Roman" w:hAnsi="Times New Roman"/>
                <w:sz w:val="24"/>
                <w:szCs w:val="24"/>
              </w:rPr>
              <w:t>0.000,00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9F6D9" w14:textId="77777777" w:rsidR="003263D1" w:rsidRDefault="00582BAC" w:rsidP="002C3E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852.307,</w:t>
            </w:r>
            <w:r w:rsidR="002C3E65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FDF5E" w14:textId="77777777" w:rsidR="003263D1" w:rsidRDefault="009945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100,27</w:t>
            </w:r>
          </w:p>
        </w:tc>
      </w:tr>
      <w:tr w:rsidR="003263D1" w14:paraId="3AAD7AEA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82F4C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VI.</w:t>
            </w:r>
          </w:p>
        </w:tc>
        <w:tc>
          <w:tcPr>
            <w:tcW w:w="4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428ED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Opći prihodi i primici</w:t>
            </w:r>
          </w:p>
          <w:p w14:paraId="158B58D8" w14:textId="7F446D5B" w:rsidR="008C47B6" w:rsidRDefault="008C47B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C0EF8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1.801.269,65</w:t>
            </w: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6F1EC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BBC8E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263D1" w14:paraId="0FE363B2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128FE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VII.</w:t>
            </w:r>
          </w:p>
        </w:tc>
        <w:tc>
          <w:tcPr>
            <w:tcW w:w="4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E7CA3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Pomoći EU</w:t>
            </w:r>
          </w:p>
          <w:p w14:paraId="409E64C7" w14:textId="29430974" w:rsidR="008C47B6" w:rsidRDefault="008C47B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CEB3B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112.356,00</w:t>
            </w: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8EE1C" w14:textId="77777777" w:rsidR="003263D1" w:rsidRDefault="00582BAC" w:rsidP="009D47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112.356,</w:t>
            </w:r>
            <w:r w:rsidR="009D4721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3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35A14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3263D1" w14:paraId="0CAA2F57" w14:textId="77777777">
        <w:trPr>
          <w:trHeight w:val="485"/>
        </w:trPr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46082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72D17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15.960.000,00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97CA0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14.150.379,47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EB6DE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88,66</w:t>
            </w:r>
          </w:p>
        </w:tc>
      </w:tr>
    </w:tbl>
    <w:p w14:paraId="77E6DFC7" w14:textId="39096A3F" w:rsidR="003263D1" w:rsidRDefault="003263D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93DCFB9" w14:textId="77777777" w:rsidR="006968EC" w:rsidRDefault="006968E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448ED7C" w14:textId="77777777" w:rsidR="006968EC" w:rsidRPr="0054194A" w:rsidRDefault="006968EC" w:rsidP="006968EC">
      <w:pPr>
        <w:pStyle w:val="Bezproreda"/>
        <w:jc w:val="both"/>
        <w:rPr>
          <w:rFonts w:ascii="Times New Roman" w:hAnsi="Times New Roman"/>
          <w:sz w:val="24"/>
          <w:szCs w:val="24"/>
        </w:rPr>
      </w:pPr>
      <w:bookmarkStart w:id="0" w:name="_Hlk104879948"/>
      <w:r w:rsidRPr="0054194A">
        <w:rPr>
          <w:rFonts w:ascii="Times New Roman" w:hAnsi="Times New Roman"/>
          <w:sz w:val="24"/>
          <w:szCs w:val="24"/>
        </w:rPr>
        <w:t>KLASA: 400-04/22-01/10</w:t>
      </w:r>
    </w:p>
    <w:p w14:paraId="3CCB7FCB" w14:textId="77777777" w:rsidR="006968EC" w:rsidRPr="0054194A" w:rsidRDefault="006968EC" w:rsidP="006968EC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54194A">
        <w:rPr>
          <w:rFonts w:ascii="Times New Roman" w:hAnsi="Times New Roman"/>
          <w:sz w:val="24"/>
          <w:szCs w:val="24"/>
        </w:rPr>
        <w:t>URBROJ: 2181-6-05-01-22-</w:t>
      </w:r>
      <w:r>
        <w:rPr>
          <w:rFonts w:ascii="Times New Roman" w:hAnsi="Times New Roman"/>
          <w:sz w:val="24"/>
          <w:szCs w:val="24"/>
        </w:rPr>
        <w:t>1</w:t>
      </w:r>
    </w:p>
    <w:p w14:paraId="78D0C0DB" w14:textId="65F26F1A" w:rsidR="006968EC" w:rsidRDefault="006968EC" w:rsidP="006968EC">
      <w:pPr>
        <w:rPr>
          <w:rFonts w:ascii="Times New Roman" w:hAnsi="Times New Roman"/>
          <w:b/>
          <w:sz w:val="24"/>
          <w:szCs w:val="24"/>
        </w:rPr>
      </w:pPr>
      <w:r w:rsidRPr="0054194A">
        <w:rPr>
          <w:rFonts w:ascii="Times New Roman" w:hAnsi="Times New Roman"/>
          <w:sz w:val="24"/>
          <w:szCs w:val="24"/>
        </w:rPr>
        <w:t xml:space="preserve">Makarska, 27. svibnja 2022.g.                                                                     </w:t>
      </w:r>
    </w:p>
    <w:bookmarkEnd w:id="0"/>
    <w:p w14:paraId="56449158" w14:textId="562A7E19" w:rsidR="00F7535C" w:rsidRPr="006968EC" w:rsidRDefault="00F7535C" w:rsidP="00F7535C">
      <w:pPr>
        <w:pStyle w:val="Bezproreda"/>
        <w:tabs>
          <w:tab w:val="left" w:pos="723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968EC">
        <w:rPr>
          <w:rFonts w:ascii="Times New Roman" w:hAnsi="Times New Roman"/>
          <w:sz w:val="24"/>
          <w:szCs w:val="24"/>
        </w:rPr>
        <w:t xml:space="preserve">Gradonačelnik  </w:t>
      </w:r>
    </w:p>
    <w:p w14:paraId="1F88C340" w14:textId="77777777" w:rsidR="00F7535C" w:rsidRPr="006968EC" w:rsidRDefault="00F7535C" w:rsidP="00F7535C">
      <w:pPr>
        <w:pStyle w:val="Bezproreda"/>
        <w:ind w:left="7080"/>
        <w:jc w:val="both"/>
        <w:rPr>
          <w:rFonts w:ascii="Times New Roman" w:hAnsi="Times New Roman"/>
          <w:sz w:val="24"/>
          <w:szCs w:val="24"/>
        </w:rPr>
      </w:pPr>
    </w:p>
    <w:p w14:paraId="5CB71F67" w14:textId="77777777" w:rsidR="00F7535C" w:rsidRPr="006968EC" w:rsidRDefault="00F7535C" w:rsidP="00F7535C">
      <w:pPr>
        <w:pStyle w:val="Bezproreda"/>
        <w:ind w:left="6372"/>
        <w:jc w:val="both"/>
        <w:rPr>
          <w:rFonts w:ascii="Times New Roman" w:hAnsi="Times New Roman"/>
          <w:sz w:val="24"/>
          <w:szCs w:val="24"/>
        </w:rPr>
      </w:pPr>
      <w:r w:rsidRPr="006968EC">
        <w:rPr>
          <w:rFonts w:ascii="Times New Roman" w:hAnsi="Times New Roman"/>
          <w:sz w:val="24"/>
          <w:szCs w:val="24"/>
        </w:rPr>
        <w:t xml:space="preserve">         dr.sc. Zoran Paunović</w:t>
      </w:r>
    </w:p>
    <w:p w14:paraId="7E248E05" w14:textId="3F87F3C2" w:rsidR="006968EC" w:rsidRDefault="006968EC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D9F3A35" w14:textId="4088F033" w:rsidR="006968EC" w:rsidRDefault="006968EC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073B269" w14:textId="519056D6" w:rsidR="006968EC" w:rsidRDefault="006968EC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96030C7" w14:textId="6A3BFE62" w:rsidR="006968EC" w:rsidRDefault="006968EC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7A4769B" w14:textId="6E417FE1" w:rsidR="007E2EC4" w:rsidRDefault="00582BA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Obrazloženje</w:t>
      </w:r>
    </w:p>
    <w:p w14:paraId="61D3CF06" w14:textId="77777777" w:rsidR="00F7535C" w:rsidRDefault="00F7535C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8F8167E" w14:textId="77777777" w:rsidR="003263D1" w:rsidRDefault="00582BAC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Odredbom članka 74. Zakona o komunalnom gospodarstvu ("Narodne novine" broj 68/18, 110/18 i </w:t>
      </w:r>
      <w:hyperlink r:id="rId7" w:tgtFrame="_blank">
        <w:r>
          <w:rPr>
            <w:rStyle w:val="Internetskapoveznica"/>
            <w:rFonts w:ascii="Times New Roman" w:hAnsi="Times New Roman"/>
            <w:color w:val="auto"/>
            <w:sz w:val="24"/>
            <w:szCs w:val="24"/>
            <w:u w:val="none"/>
          </w:rPr>
          <w:t>32/20</w:t>
        </w:r>
      </w:hyperlink>
      <w:r>
        <w:rPr>
          <w:rFonts w:ascii="Times New Roman" w:hAnsi="Times New Roman"/>
          <w:sz w:val="24"/>
          <w:szCs w:val="24"/>
        </w:rPr>
        <w:t>) propisano je da gradonačelnik odnosno općinski načelnik podnosi predstavničkom tijelu jedinice lokalne samouprave izvješće o izvršenju programa održavanja komunalne infrastrukture za prethodnu kalendarsku godinu, istodobno s izvješćem o izvršenju proračuna jedinice lokalne samouprave i objavljuje se u službenom glasilu jedinice lokalne samouprave.</w:t>
      </w:r>
    </w:p>
    <w:p w14:paraId="7083C67F" w14:textId="1FA58479" w:rsidR="00712A05" w:rsidRDefault="00582BAC" w:rsidP="00712A05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hr-HR"/>
        </w:rPr>
        <w:t>Programom održavanja komunalne infrastrukture za 202</w:t>
      </w:r>
      <w:r w:rsidR="004A6F52">
        <w:rPr>
          <w:rFonts w:ascii="Times New Roman" w:hAnsi="Times New Roman"/>
          <w:sz w:val="24"/>
          <w:szCs w:val="24"/>
          <w:lang w:eastAsia="hr-HR"/>
        </w:rPr>
        <w:t>1</w:t>
      </w:r>
      <w:r>
        <w:rPr>
          <w:rFonts w:ascii="Times New Roman" w:hAnsi="Times New Roman"/>
          <w:sz w:val="24"/>
          <w:szCs w:val="24"/>
          <w:lang w:eastAsia="hr-HR"/>
        </w:rPr>
        <w:t xml:space="preserve">. (Glasnik Grada Makarske broj </w:t>
      </w:r>
      <w:r w:rsidR="00907E3E" w:rsidRPr="00907E3E">
        <w:rPr>
          <w:rFonts w:ascii="Times New Roman" w:hAnsi="Times New Roman"/>
          <w:sz w:val="24"/>
          <w:szCs w:val="24"/>
          <w:lang w:eastAsia="hr-HR"/>
        </w:rPr>
        <w:t>18/20 i 22/21</w:t>
      </w:r>
      <w:r>
        <w:rPr>
          <w:rFonts w:ascii="Times New Roman" w:hAnsi="Times New Roman"/>
          <w:sz w:val="24"/>
          <w:szCs w:val="24"/>
          <w:lang w:eastAsia="hr-HR"/>
        </w:rPr>
        <w:t xml:space="preserve">) </w:t>
      </w:r>
      <w:r>
        <w:rPr>
          <w:rFonts w:ascii="Times New Roman" w:hAnsi="Times New Roman"/>
          <w:sz w:val="24"/>
          <w:szCs w:val="24"/>
        </w:rPr>
        <w:t>utvrđeni su objekti i uređaji komunalne infrastrukture čija je realizacija planirana tijekom 202</w:t>
      </w:r>
      <w:r w:rsidR="004A6F52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 godine.</w:t>
      </w:r>
    </w:p>
    <w:p w14:paraId="11BC577E" w14:textId="77777777" w:rsidR="00712A05" w:rsidRPr="006968EC" w:rsidRDefault="00712A05" w:rsidP="00712A05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6968EC">
        <w:rPr>
          <w:rFonts w:ascii="Times New Roman" w:hAnsi="Times New Roman"/>
          <w:sz w:val="24"/>
          <w:szCs w:val="24"/>
        </w:rPr>
        <w:t xml:space="preserve">U Programu </w:t>
      </w:r>
      <w:r w:rsidRPr="006968EC">
        <w:rPr>
          <w:rFonts w:ascii="Times New Roman" w:hAnsi="Times New Roman"/>
          <w:sz w:val="24"/>
          <w:szCs w:val="24"/>
          <w:lang w:eastAsia="hr-HR"/>
        </w:rPr>
        <w:t>održavanja komunalne infrastrukture za 2021., koji uključuje 20</w:t>
      </w:r>
      <w:r w:rsidRPr="006968EC">
        <w:rPr>
          <w:rFonts w:ascii="Times New Roman" w:hAnsi="Times New Roman"/>
          <w:sz w:val="24"/>
          <w:szCs w:val="24"/>
        </w:rPr>
        <w:t xml:space="preserve"> aktivnosti, planirano je ukupno 15.960.00,00 kn, a realizirano ukupno 14.150.379,47 kn, odnosno 88,66 %. Navedeni program je uglavnom izvršen u skladu s planom, dok su odstupanja bila kod slijedećih aktivnosti:</w:t>
      </w:r>
    </w:p>
    <w:p w14:paraId="0175264A" w14:textId="77777777" w:rsidR="00712A05" w:rsidRPr="006968EC" w:rsidRDefault="00712A05" w:rsidP="00712A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4A8A20" w14:textId="77777777" w:rsidR="00712A05" w:rsidRPr="006968EC" w:rsidRDefault="00712A05" w:rsidP="00712A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968EC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6968EC">
        <w:rPr>
          <w:rFonts w:ascii="Times New Roman" w:hAnsi="Times New Roman"/>
          <w:sz w:val="24"/>
          <w:szCs w:val="24"/>
        </w:rPr>
        <w:t>Podprogram</w:t>
      </w:r>
      <w:proofErr w:type="spellEnd"/>
      <w:r w:rsidRPr="006968EC">
        <w:rPr>
          <w:rFonts w:ascii="Times New Roman" w:hAnsi="Times New Roman"/>
          <w:sz w:val="24"/>
          <w:szCs w:val="24"/>
        </w:rPr>
        <w:t xml:space="preserve"> Održavanje i popravak oborinskog sustava</w:t>
      </w:r>
    </w:p>
    <w:p w14:paraId="79438D60" w14:textId="77777777" w:rsidR="00712A05" w:rsidRPr="006968EC" w:rsidRDefault="00712A05" w:rsidP="00712A05">
      <w:pPr>
        <w:pStyle w:val="Odlomakpopisa"/>
        <w:numPr>
          <w:ilvl w:val="0"/>
          <w:numId w:val="6"/>
        </w:numPr>
        <w:spacing w:after="0" w:line="240" w:lineRule="auto"/>
        <w:ind w:left="993"/>
        <w:contextualSpacing/>
        <w:jc w:val="both"/>
        <w:rPr>
          <w:rFonts w:ascii="Times New Roman" w:hAnsi="Times New Roman"/>
          <w:sz w:val="24"/>
          <w:szCs w:val="24"/>
        </w:rPr>
      </w:pPr>
      <w:r w:rsidRPr="006968EC">
        <w:rPr>
          <w:rFonts w:ascii="Times New Roman" w:hAnsi="Times New Roman"/>
          <w:sz w:val="24"/>
          <w:szCs w:val="24"/>
        </w:rPr>
        <w:t>Odvodnja atmosferskih voda za što je planirano 50.000,00  kn, a utrošeno 9.512,50 kn, odnosno 19,03%, jer nije bilo potrebe za izvođenjem tih radova.</w:t>
      </w:r>
    </w:p>
    <w:p w14:paraId="2F939D21" w14:textId="77777777" w:rsidR="00712A05" w:rsidRPr="006968EC" w:rsidRDefault="00712A05" w:rsidP="00712A05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FFBB34" w14:textId="77777777" w:rsidR="00712A05" w:rsidRPr="006968EC" w:rsidRDefault="00712A05" w:rsidP="00712A05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68EC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6968EC">
        <w:rPr>
          <w:rFonts w:ascii="Times New Roman" w:hAnsi="Times New Roman"/>
          <w:sz w:val="24"/>
          <w:szCs w:val="24"/>
        </w:rPr>
        <w:t>Podprogram</w:t>
      </w:r>
      <w:proofErr w:type="spellEnd"/>
      <w:r w:rsidRPr="006968EC">
        <w:rPr>
          <w:rFonts w:ascii="Times New Roman" w:hAnsi="Times New Roman"/>
          <w:sz w:val="24"/>
          <w:szCs w:val="24"/>
        </w:rPr>
        <w:t xml:space="preserve"> održavanje čistoće javnih površina</w:t>
      </w:r>
    </w:p>
    <w:p w14:paraId="46EDB4B8" w14:textId="77777777" w:rsidR="00712A05" w:rsidRPr="006968EC" w:rsidRDefault="00712A05" w:rsidP="00712A05">
      <w:pPr>
        <w:pStyle w:val="Odlomakpopisa"/>
        <w:numPr>
          <w:ilvl w:val="0"/>
          <w:numId w:val="7"/>
        </w:numPr>
        <w:tabs>
          <w:tab w:val="left" w:pos="993"/>
        </w:tabs>
        <w:spacing w:after="0" w:line="240" w:lineRule="auto"/>
        <w:ind w:left="993"/>
        <w:contextualSpacing/>
        <w:jc w:val="both"/>
        <w:rPr>
          <w:rFonts w:ascii="Times New Roman" w:hAnsi="Times New Roman"/>
          <w:sz w:val="24"/>
          <w:szCs w:val="24"/>
        </w:rPr>
      </w:pPr>
      <w:r w:rsidRPr="006968EC">
        <w:rPr>
          <w:rFonts w:ascii="Times New Roman" w:hAnsi="Times New Roman"/>
          <w:sz w:val="24"/>
          <w:szCs w:val="24"/>
        </w:rPr>
        <w:t>čišćenje mora za što je planirano 20.000,00  kn, a utrošeno 22.970,09 kn, odnosno 114,85% iz razloga što je bilo potrebe za pojačanim angažmanom.</w:t>
      </w:r>
    </w:p>
    <w:p w14:paraId="283ADE65" w14:textId="77777777" w:rsidR="00712A05" w:rsidRPr="006968EC" w:rsidRDefault="00712A05" w:rsidP="00712A05">
      <w:pPr>
        <w:pStyle w:val="Odlomakpopisa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72A394" w14:textId="77777777" w:rsidR="00712A05" w:rsidRPr="006968EC" w:rsidRDefault="00712A05" w:rsidP="00712A05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68EC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6968EC">
        <w:rPr>
          <w:rFonts w:ascii="Times New Roman" w:hAnsi="Times New Roman"/>
          <w:sz w:val="24"/>
          <w:szCs w:val="24"/>
        </w:rPr>
        <w:t>Podprogram</w:t>
      </w:r>
      <w:proofErr w:type="spellEnd"/>
      <w:r w:rsidRPr="006968EC">
        <w:rPr>
          <w:rFonts w:ascii="Times New Roman" w:hAnsi="Times New Roman"/>
          <w:sz w:val="24"/>
          <w:szCs w:val="24"/>
        </w:rPr>
        <w:t xml:space="preserve"> Održavanje javnih površina</w:t>
      </w:r>
    </w:p>
    <w:p w14:paraId="22265C20" w14:textId="77777777" w:rsidR="00712A05" w:rsidRPr="006968EC" w:rsidRDefault="00712A05" w:rsidP="00712A05">
      <w:pPr>
        <w:pStyle w:val="Odlomakpopisa"/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6968EC">
        <w:rPr>
          <w:rFonts w:ascii="Times New Roman" w:hAnsi="Times New Roman"/>
          <w:sz w:val="24"/>
          <w:szCs w:val="24"/>
        </w:rPr>
        <w:t>utrošak vode za što je planirano 700.000,00  kn, a utrošeno 777.974,90 kn, odnosno 111,14% iz razloga što je bilo potrebe za većom potrošnjom vode.</w:t>
      </w:r>
    </w:p>
    <w:p w14:paraId="34A90B19" w14:textId="77777777" w:rsidR="00712A05" w:rsidRPr="006968EC" w:rsidRDefault="00712A05" w:rsidP="00712A05">
      <w:pPr>
        <w:pStyle w:val="Odlomakpopisa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41B7EE5" w14:textId="77777777" w:rsidR="00712A05" w:rsidRPr="006968EC" w:rsidRDefault="00712A05" w:rsidP="00712A05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68EC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6968EC">
        <w:rPr>
          <w:rFonts w:ascii="Times New Roman" w:hAnsi="Times New Roman"/>
          <w:sz w:val="24"/>
          <w:szCs w:val="24"/>
        </w:rPr>
        <w:t>Podprogram</w:t>
      </w:r>
      <w:proofErr w:type="spellEnd"/>
      <w:r w:rsidRPr="006968EC">
        <w:rPr>
          <w:rFonts w:ascii="Times New Roman" w:hAnsi="Times New Roman"/>
          <w:sz w:val="24"/>
          <w:szCs w:val="24"/>
        </w:rPr>
        <w:t xml:space="preserve"> Ostalo održavanje</w:t>
      </w:r>
    </w:p>
    <w:p w14:paraId="53DDE9B0" w14:textId="77777777" w:rsidR="00712A05" w:rsidRPr="006968EC" w:rsidRDefault="00712A05" w:rsidP="00712A05">
      <w:pPr>
        <w:pStyle w:val="Odlomakpopisa"/>
        <w:numPr>
          <w:ilvl w:val="0"/>
          <w:numId w:val="5"/>
        </w:numPr>
        <w:tabs>
          <w:tab w:val="left" w:pos="709"/>
        </w:tabs>
        <w:spacing w:after="0" w:line="240" w:lineRule="auto"/>
        <w:ind w:left="993" w:hanging="219"/>
        <w:contextualSpacing/>
        <w:jc w:val="both"/>
        <w:rPr>
          <w:rFonts w:ascii="Times New Roman" w:hAnsi="Times New Roman"/>
          <w:sz w:val="24"/>
          <w:szCs w:val="24"/>
        </w:rPr>
      </w:pPr>
      <w:r w:rsidRPr="006968EC">
        <w:rPr>
          <w:rFonts w:ascii="Times New Roman" w:hAnsi="Times New Roman"/>
          <w:sz w:val="24"/>
          <w:szCs w:val="24"/>
        </w:rPr>
        <w:t>za usluge službe uklanjanja sa JPP za što je planirano 20.000,00  kn, a utrošeno 25.000,00 kn, odnosno 125,00% iz razloga što je bilo potrebe za pojačanim angažmanom.</w:t>
      </w:r>
    </w:p>
    <w:p w14:paraId="035AEF7D" w14:textId="77777777" w:rsidR="00712A05" w:rsidRPr="006968EC" w:rsidRDefault="00712A05" w:rsidP="00712A05">
      <w:pPr>
        <w:pStyle w:val="Odlomakpopisa"/>
        <w:numPr>
          <w:ilvl w:val="0"/>
          <w:numId w:val="5"/>
        </w:numPr>
        <w:tabs>
          <w:tab w:val="left" w:pos="709"/>
        </w:tabs>
        <w:spacing w:after="0" w:line="240" w:lineRule="auto"/>
        <w:ind w:left="993" w:hanging="219"/>
        <w:contextualSpacing/>
        <w:jc w:val="both"/>
        <w:rPr>
          <w:rFonts w:ascii="Times New Roman" w:hAnsi="Times New Roman"/>
          <w:sz w:val="24"/>
          <w:szCs w:val="24"/>
        </w:rPr>
      </w:pPr>
      <w:r w:rsidRPr="006968EC">
        <w:rPr>
          <w:rFonts w:ascii="Times New Roman" w:hAnsi="Times New Roman"/>
          <w:sz w:val="24"/>
          <w:szCs w:val="24"/>
        </w:rPr>
        <w:t>izrada studije razvoja prometa za što je planirano 10.000,00  kn, a utrošeno 0,00 kn, iz razloga što je izrada studije planirana za 2022. i 2023.</w:t>
      </w:r>
    </w:p>
    <w:p w14:paraId="52A24D20" w14:textId="77777777" w:rsidR="003263D1" w:rsidRPr="006968EC" w:rsidRDefault="003263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2FB82C" w14:textId="2588E409" w:rsidR="006968EC" w:rsidRDefault="006968EC" w:rsidP="006968EC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6968EC">
        <w:rPr>
          <w:rFonts w:ascii="Times New Roman" w:hAnsi="Times New Roman"/>
          <w:sz w:val="24"/>
          <w:szCs w:val="24"/>
        </w:rPr>
        <w:t xml:space="preserve">Slijedom navedenog, podnosi se Gradskom vijeću izvješće o izvršenju programa </w:t>
      </w:r>
      <w:r w:rsidRPr="006968EC">
        <w:rPr>
          <w:rFonts w:ascii="Times New Roman" w:hAnsi="Times New Roman"/>
          <w:sz w:val="24"/>
          <w:szCs w:val="24"/>
        </w:rPr>
        <w:t>održavanja</w:t>
      </w:r>
      <w:r w:rsidRPr="006968EC">
        <w:rPr>
          <w:rFonts w:ascii="Times New Roman" w:hAnsi="Times New Roman"/>
          <w:sz w:val="24"/>
          <w:szCs w:val="24"/>
        </w:rPr>
        <w:t xml:space="preserve"> komunalne infrastrukture za 2021.</w:t>
      </w:r>
    </w:p>
    <w:p w14:paraId="0FA1004B" w14:textId="2E94FA9D" w:rsidR="006968EC" w:rsidRDefault="006968EC" w:rsidP="006968EC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45F29CF" w14:textId="77777777" w:rsidR="006968EC" w:rsidRPr="006968EC" w:rsidRDefault="006968EC" w:rsidP="006968EC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D2ADC1F" w14:textId="71D3BCB1" w:rsidR="003263D1" w:rsidRPr="006968EC" w:rsidRDefault="00582BAC" w:rsidP="008C3EBA">
      <w:pPr>
        <w:pStyle w:val="Bezproreda"/>
        <w:tabs>
          <w:tab w:val="left" w:pos="7230"/>
        </w:tabs>
        <w:jc w:val="both"/>
        <w:rPr>
          <w:rFonts w:ascii="Times New Roman" w:hAnsi="Times New Roman"/>
          <w:sz w:val="24"/>
          <w:szCs w:val="24"/>
        </w:rPr>
      </w:pPr>
      <w:r w:rsidRPr="006968EC">
        <w:rPr>
          <w:rFonts w:ascii="Times New Roman" w:hAnsi="Times New Roman"/>
          <w:sz w:val="24"/>
          <w:szCs w:val="24"/>
        </w:rPr>
        <w:tab/>
        <w:t xml:space="preserve">Gradonačelnik  </w:t>
      </w:r>
    </w:p>
    <w:p w14:paraId="504B7E95" w14:textId="77777777" w:rsidR="003263D1" w:rsidRPr="006968EC" w:rsidRDefault="003263D1">
      <w:pPr>
        <w:pStyle w:val="Bezproreda"/>
        <w:ind w:left="7080"/>
        <w:jc w:val="both"/>
        <w:rPr>
          <w:rFonts w:ascii="Times New Roman" w:hAnsi="Times New Roman"/>
          <w:sz w:val="24"/>
          <w:szCs w:val="24"/>
        </w:rPr>
      </w:pPr>
    </w:p>
    <w:p w14:paraId="7B43F47D" w14:textId="77777777" w:rsidR="003263D1" w:rsidRPr="006968EC" w:rsidRDefault="00582BAC">
      <w:pPr>
        <w:pStyle w:val="Bezproreda"/>
        <w:ind w:left="6372"/>
        <w:jc w:val="both"/>
        <w:rPr>
          <w:rFonts w:ascii="Times New Roman" w:hAnsi="Times New Roman"/>
          <w:sz w:val="24"/>
          <w:szCs w:val="24"/>
        </w:rPr>
      </w:pPr>
      <w:r w:rsidRPr="006968EC">
        <w:rPr>
          <w:rFonts w:ascii="Times New Roman" w:hAnsi="Times New Roman"/>
          <w:sz w:val="24"/>
          <w:szCs w:val="24"/>
        </w:rPr>
        <w:t xml:space="preserve">         dr.sc. Zoran Paunović</w:t>
      </w:r>
    </w:p>
    <w:p w14:paraId="790761DB" w14:textId="77777777" w:rsidR="003263D1" w:rsidRPr="006968EC" w:rsidRDefault="003263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B4217E7" w14:textId="77777777" w:rsidR="003263D1" w:rsidRPr="006968EC" w:rsidRDefault="003263D1">
      <w:pPr>
        <w:pStyle w:val="Bezproreda"/>
        <w:ind w:left="6372"/>
        <w:jc w:val="both"/>
        <w:rPr>
          <w:rFonts w:ascii="Times New Roman" w:hAnsi="Times New Roman"/>
          <w:sz w:val="24"/>
          <w:szCs w:val="24"/>
        </w:rPr>
      </w:pPr>
    </w:p>
    <w:sectPr w:rsidR="003263D1" w:rsidRPr="006968EC" w:rsidSect="00B24707">
      <w:pgSz w:w="11906" w:h="16838"/>
      <w:pgMar w:top="709" w:right="1274" w:bottom="709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Calibri"/>
    <w:charset w:val="01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966A4"/>
    <w:multiLevelType w:val="multilevel"/>
    <w:tmpl w:val="F30CAA7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03B7584"/>
    <w:multiLevelType w:val="multilevel"/>
    <w:tmpl w:val="2A624FA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09E4C60"/>
    <w:multiLevelType w:val="hybridMultilevel"/>
    <w:tmpl w:val="90323C86"/>
    <w:lvl w:ilvl="0" w:tplc="041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3F66907"/>
    <w:multiLevelType w:val="hybridMultilevel"/>
    <w:tmpl w:val="15860D94"/>
    <w:lvl w:ilvl="0" w:tplc="31E0ABEC">
      <w:start w:val="2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A8B7278"/>
    <w:multiLevelType w:val="hybridMultilevel"/>
    <w:tmpl w:val="6FB4B776"/>
    <w:lvl w:ilvl="0" w:tplc="5DCE18A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C06AAC"/>
    <w:multiLevelType w:val="hybridMultilevel"/>
    <w:tmpl w:val="EC9CD83A"/>
    <w:lvl w:ilvl="0" w:tplc="5DCE18A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52B04"/>
    <w:multiLevelType w:val="multilevel"/>
    <w:tmpl w:val="D9F29CA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75991873">
    <w:abstractNumId w:val="6"/>
  </w:num>
  <w:num w:numId="2" w16cid:durableId="106196509">
    <w:abstractNumId w:val="0"/>
  </w:num>
  <w:num w:numId="3" w16cid:durableId="351228559">
    <w:abstractNumId w:val="1"/>
  </w:num>
  <w:num w:numId="4" w16cid:durableId="1655987435">
    <w:abstractNumId w:val="2"/>
  </w:num>
  <w:num w:numId="5" w16cid:durableId="1917786321">
    <w:abstractNumId w:val="3"/>
  </w:num>
  <w:num w:numId="6" w16cid:durableId="1884714365">
    <w:abstractNumId w:val="4"/>
  </w:num>
  <w:num w:numId="7" w16cid:durableId="14355876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defaultTabStop w:val="708"/>
  <w:autoHyphenation/>
  <w:hyphenationZone w:val="425"/>
  <w:doNotHyphenateCaps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63D1"/>
    <w:rsid w:val="000136D5"/>
    <w:rsid w:val="000B3BDB"/>
    <w:rsid w:val="000C44A9"/>
    <w:rsid w:val="000D4C95"/>
    <w:rsid w:val="002614FF"/>
    <w:rsid w:val="002C3E65"/>
    <w:rsid w:val="0031102A"/>
    <w:rsid w:val="003263D1"/>
    <w:rsid w:val="004A6F52"/>
    <w:rsid w:val="0054194A"/>
    <w:rsid w:val="00582BAC"/>
    <w:rsid w:val="00642977"/>
    <w:rsid w:val="00656297"/>
    <w:rsid w:val="006968EC"/>
    <w:rsid w:val="00712A05"/>
    <w:rsid w:val="007E2EC4"/>
    <w:rsid w:val="00827FF6"/>
    <w:rsid w:val="0087138A"/>
    <w:rsid w:val="008C3EBA"/>
    <w:rsid w:val="008C47B6"/>
    <w:rsid w:val="00907E3E"/>
    <w:rsid w:val="00927B61"/>
    <w:rsid w:val="00932419"/>
    <w:rsid w:val="00990C1B"/>
    <w:rsid w:val="009925C2"/>
    <w:rsid w:val="0099454A"/>
    <w:rsid w:val="009D4721"/>
    <w:rsid w:val="00B03910"/>
    <w:rsid w:val="00B24707"/>
    <w:rsid w:val="00C030F3"/>
    <w:rsid w:val="00D00176"/>
    <w:rsid w:val="00D03C0F"/>
    <w:rsid w:val="00E752CF"/>
    <w:rsid w:val="00EE779F"/>
    <w:rsid w:val="00F6257A"/>
    <w:rsid w:val="00F753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67182"/>
  <w15:docId w15:val="{366375DA-2CE4-4020-B579-72E595A42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Cs w:val="22"/>
        <w:lang w:val="hr-HR" w:eastAsia="hr-H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0CE4"/>
    <w:pPr>
      <w:spacing w:after="160" w:line="259" w:lineRule="auto"/>
    </w:pPr>
    <w:rPr>
      <w:sz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A52558"/>
    <w:rPr>
      <w:rFonts w:ascii="Segoe UI" w:hAnsi="Segoe UI" w:cs="Segoe UI"/>
      <w:sz w:val="18"/>
      <w:szCs w:val="18"/>
    </w:rPr>
  </w:style>
  <w:style w:type="character" w:customStyle="1" w:styleId="Internetskapoveznica">
    <w:name w:val="Internetska poveznica"/>
    <w:basedOn w:val="Zadanifontodlomka"/>
    <w:uiPriority w:val="99"/>
    <w:semiHidden/>
    <w:unhideWhenUsed/>
    <w:rsid w:val="0068044C"/>
    <w:rPr>
      <w:color w:val="0000FF"/>
      <w:u w:val="single"/>
    </w:rPr>
  </w:style>
  <w:style w:type="character" w:customStyle="1" w:styleId="Simbolinumeriranja">
    <w:name w:val="Simboli numeriranja"/>
    <w:qFormat/>
    <w:rsid w:val="00B24707"/>
  </w:style>
  <w:style w:type="character" w:customStyle="1" w:styleId="Predznaci">
    <w:name w:val="Predznaci"/>
    <w:qFormat/>
    <w:rsid w:val="00B24707"/>
    <w:rPr>
      <w:rFonts w:ascii="OpenSymbol" w:eastAsia="OpenSymbol" w:hAnsi="OpenSymbol" w:cs="OpenSymbol"/>
    </w:rPr>
  </w:style>
  <w:style w:type="paragraph" w:customStyle="1" w:styleId="Stilnaslova">
    <w:name w:val="Stil naslova"/>
    <w:basedOn w:val="Normal"/>
    <w:next w:val="Tijeloteksta"/>
    <w:qFormat/>
    <w:rsid w:val="00B24707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styleId="Tijeloteksta">
    <w:name w:val="Body Text"/>
    <w:basedOn w:val="Normal"/>
    <w:rsid w:val="00B24707"/>
    <w:pPr>
      <w:spacing w:after="140" w:line="276" w:lineRule="auto"/>
    </w:pPr>
  </w:style>
  <w:style w:type="paragraph" w:styleId="Popis">
    <w:name w:val="List"/>
    <w:basedOn w:val="Tijeloteksta"/>
    <w:rsid w:val="00B24707"/>
    <w:rPr>
      <w:rFonts w:ascii="Times New Roman" w:hAnsi="Times New Roman" w:cs="Arial"/>
    </w:rPr>
  </w:style>
  <w:style w:type="paragraph" w:styleId="Opisslike">
    <w:name w:val="caption"/>
    <w:basedOn w:val="Normal"/>
    <w:qFormat/>
    <w:rsid w:val="00B24707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Indeks">
    <w:name w:val="Indeks"/>
    <w:basedOn w:val="Normal"/>
    <w:qFormat/>
    <w:rsid w:val="00B24707"/>
    <w:pPr>
      <w:suppressLineNumbers/>
    </w:pPr>
    <w:rPr>
      <w:rFonts w:ascii="Times New Roman" w:hAnsi="Times New Roman" w:cs="Arial"/>
    </w:rPr>
  </w:style>
  <w:style w:type="paragraph" w:styleId="Tekstbalonia">
    <w:name w:val="Balloon Text"/>
    <w:basedOn w:val="Normal"/>
    <w:link w:val="TekstbaloniaChar"/>
    <w:uiPriority w:val="99"/>
    <w:semiHidden/>
    <w:qFormat/>
    <w:rsid w:val="00A5255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7E13FD"/>
    <w:pPr>
      <w:ind w:left="720"/>
    </w:pPr>
  </w:style>
  <w:style w:type="paragraph" w:styleId="Bezproreda">
    <w:name w:val="No Spacing"/>
    <w:uiPriority w:val="99"/>
    <w:qFormat/>
    <w:rsid w:val="00C234D8"/>
    <w:rPr>
      <w:sz w:val="22"/>
      <w:lang w:eastAsia="en-US"/>
    </w:rPr>
  </w:style>
  <w:style w:type="paragraph" w:styleId="StandardWeb">
    <w:name w:val="Normal (Web)"/>
    <w:basedOn w:val="Normal"/>
    <w:uiPriority w:val="99"/>
    <w:unhideWhenUsed/>
    <w:qFormat/>
    <w:rsid w:val="008C5C6D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Sadrajitablice">
    <w:name w:val="Sadržaji tablice"/>
    <w:basedOn w:val="Normal"/>
    <w:qFormat/>
    <w:rsid w:val="00B24707"/>
    <w:pPr>
      <w:suppressLineNumbers/>
    </w:pPr>
  </w:style>
  <w:style w:type="paragraph" w:customStyle="1" w:styleId="Naslovtablice">
    <w:name w:val="Naslov tablice"/>
    <w:basedOn w:val="Sadrajitablice"/>
    <w:qFormat/>
    <w:rsid w:val="00B24707"/>
    <w:pPr>
      <w:jc w:val="center"/>
    </w:pPr>
    <w:rPr>
      <w:b/>
      <w:bCs/>
    </w:rPr>
  </w:style>
  <w:style w:type="table" w:styleId="Reetkatablice">
    <w:name w:val="Table Grid"/>
    <w:basedOn w:val="Obinatablica"/>
    <w:uiPriority w:val="99"/>
    <w:rsid w:val="00267910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zakon.hr/cms.htm?id=4344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zakon.hr/cms.htm?id=4344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0EA9A-88F9-4F33-A841-D83710EFA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74</vt:lpstr>
    </vt:vector>
  </TitlesOfParts>
  <Company/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74</dc:title>
  <dc:subject/>
  <dc:creator>Matko Lovreta</dc:creator>
  <dc:description/>
  <cp:lastModifiedBy>Matko Lovreta</cp:lastModifiedBy>
  <cp:revision>66</cp:revision>
  <cp:lastPrinted>2022-05-18T13:58:00Z</cp:lastPrinted>
  <dcterms:created xsi:type="dcterms:W3CDTF">2022-05-25T05:54:00Z</dcterms:created>
  <dcterms:modified xsi:type="dcterms:W3CDTF">2022-05-31T07:14:00Z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