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DF95" w14:textId="77777777" w:rsidR="009E4176" w:rsidRDefault="009E4176" w:rsidP="009E417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103839892"/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 w:rsidR="00E705D0">
        <w:rPr>
          <w:rFonts w:ascii="Times New Roman" w:eastAsia="Calibri" w:hAnsi="Times New Roman" w:cs="Times New Roman"/>
          <w:sz w:val="24"/>
          <w:szCs w:val="24"/>
        </w:rPr>
        <w:t>55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. Statuta Grada  Makarske ("Glasnik Grada Makarske", broj </w:t>
      </w:r>
      <w:r w:rsidR="00E705D0">
        <w:rPr>
          <w:rFonts w:ascii="Times New Roman" w:eastAsia="Calibri" w:hAnsi="Times New Roman" w:cs="Times New Roman"/>
          <w:sz w:val="24"/>
          <w:szCs w:val="24"/>
        </w:rPr>
        <w:t>3/21</w:t>
      </w:r>
      <w:r w:rsidRPr="009E4176">
        <w:rPr>
          <w:rFonts w:ascii="Times New Roman" w:eastAsia="Calibri" w:hAnsi="Times New Roman" w:cs="Times New Roman"/>
          <w:sz w:val="24"/>
          <w:szCs w:val="24"/>
        </w:rPr>
        <w:t>) Grado</w:t>
      </w:r>
      <w:r>
        <w:rPr>
          <w:rFonts w:ascii="Times New Roman" w:eastAsia="Calibri" w:hAnsi="Times New Roman" w:cs="Times New Roman"/>
          <w:sz w:val="24"/>
          <w:szCs w:val="24"/>
        </w:rPr>
        <w:t xml:space="preserve">načelnik Grada Makarske, dana </w:t>
      </w:r>
      <w:r w:rsidR="00190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49FE">
        <w:rPr>
          <w:rFonts w:ascii="Times New Roman" w:eastAsia="Calibri" w:hAnsi="Times New Roman" w:cs="Times New Roman"/>
          <w:sz w:val="24"/>
          <w:szCs w:val="24"/>
        </w:rPr>
        <w:t xml:space="preserve">02. kolovoza 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705D0">
        <w:rPr>
          <w:rFonts w:ascii="Times New Roman" w:eastAsia="Calibri" w:hAnsi="Times New Roman" w:cs="Times New Roman"/>
          <w:sz w:val="24"/>
          <w:szCs w:val="24"/>
        </w:rPr>
        <w:t>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godine, donosi</w:t>
      </w:r>
    </w:p>
    <w:p w14:paraId="311652C3" w14:textId="77777777" w:rsidR="00106F08" w:rsidRPr="009E4176" w:rsidRDefault="00106F08" w:rsidP="009E4176">
      <w:pPr>
        <w:ind w:firstLine="708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071D197" w14:textId="77777777" w:rsidR="009E4176" w:rsidRPr="009E4176" w:rsidRDefault="009E4176" w:rsidP="009E417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 xml:space="preserve">ZAKLJUČAK </w:t>
      </w:r>
    </w:p>
    <w:p w14:paraId="69826405" w14:textId="77777777" w:rsidR="009E4176" w:rsidRDefault="009E4176" w:rsidP="00380711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  <w:r w:rsidR="008169D7">
        <w:rPr>
          <w:rFonts w:ascii="Times New Roman" w:eastAsia="Calibri" w:hAnsi="Times New Roman" w:cs="Times New Roman"/>
          <w:b/>
          <w:sz w:val="24"/>
          <w:szCs w:val="24"/>
        </w:rPr>
        <w:t xml:space="preserve">Odluke o izmjeni i dopuni </w:t>
      </w:r>
    </w:p>
    <w:p w14:paraId="4A440FAC" w14:textId="77777777" w:rsidR="009E4176" w:rsidRDefault="009E4176" w:rsidP="009E4176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Odluke o</w:t>
      </w:r>
      <w:r w:rsidRPr="009E41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određivanju plaće  i  drugih prava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radonačelnika</w:t>
      </w:r>
    </w:p>
    <w:p w14:paraId="301A1CFE" w14:textId="77777777" w:rsidR="009E4176" w:rsidRDefault="009E4176" w:rsidP="009E4176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zamjenika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radonačelnika Grada Makarske</w:t>
      </w:r>
    </w:p>
    <w:p w14:paraId="74D6F823" w14:textId="77777777" w:rsidR="009E4176" w:rsidRPr="009E4176" w:rsidRDefault="009E4176" w:rsidP="009E41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A5BEF" w14:textId="77777777" w:rsidR="00ED127D" w:rsidRDefault="00ED127D" w:rsidP="00ED1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0A5DE88" w14:textId="77777777" w:rsidR="009E4176" w:rsidRPr="00ED127D" w:rsidRDefault="009E4176" w:rsidP="009E4176">
      <w:pPr>
        <w:rPr>
          <w:rFonts w:ascii="Times New Roman" w:hAnsi="Times New Roman" w:cs="Times New Roman"/>
          <w:b/>
          <w:sz w:val="24"/>
          <w:szCs w:val="24"/>
        </w:rPr>
      </w:pP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</w:t>
      </w: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Utvrđuje se prijedlog </w:t>
      </w:r>
      <w:bookmarkStart w:id="1" w:name="_Hlk110322361"/>
      <w:r w:rsidR="008169D7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Odluke o izmjeni i dopuni </w:t>
      </w: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ED127D">
        <w:rPr>
          <w:rFonts w:ascii="Times New Roman" w:eastAsia="Calibri" w:hAnsi="Times New Roman" w:cs="Times New Roman"/>
          <w:sz w:val="24"/>
          <w:szCs w:val="24"/>
        </w:rPr>
        <w:t>Odluke o</w:t>
      </w:r>
      <w:r w:rsidRPr="00ED127D">
        <w:rPr>
          <w:rFonts w:ascii="Times New Roman" w:hAnsi="Times New Roman" w:cs="Times New Roman"/>
          <w:sz w:val="24"/>
          <w:szCs w:val="24"/>
        </w:rPr>
        <w:t xml:space="preserve"> određivanju plaće  i  drugih prava </w:t>
      </w:r>
      <w:r w:rsidR="00CB2DEE">
        <w:rPr>
          <w:rFonts w:ascii="Times New Roman" w:hAnsi="Times New Roman" w:cs="Times New Roman"/>
          <w:sz w:val="24"/>
          <w:szCs w:val="24"/>
        </w:rPr>
        <w:t>G</w:t>
      </w:r>
      <w:r w:rsidRPr="00ED127D">
        <w:rPr>
          <w:rFonts w:ascii="Times New Roman" w:hAnsi="Times New Roman" w:cs="Times New Roman"/>
          <w:sz w:val="24"/>
          <w:szCs w:val="24"/>
        </w:rPr>
        <w:t>radonačelnika</w:t>
      </w:r>
      <w:r w:rsidR="00ED1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27D">
        <w:rPr>
          <w:rFonts w:ascii="Times New Roman" w:hAnsi="Times New Roman" w:cs="Times New Roman"/>
          <w:sz w:val="24"/>
          <w:szCs w:val="24"/>
        </w:rPr>
        <w:t xml:space="preserve">i zamjenika </w:t>
      </w:r>
      <w:r w:rsidR="00CB2DEE">
        <w:rPr>
          <w:rFonts w:ascii="Times New Roman" w:hAnsi="Times New Roman" w:cs="Times New Roman"/>
          <w:sz w:val="24"/>
          <w:szCs w:val="24"/>
        </w:rPr>
        <w:t>G</w:t>
      </w:r>
      <w:r w:rsidRPr="00ED127D">
        <w:rPr>
          <w:rFonts w:ascii="Times New Roman" w:hAnsi="Times New Roman" w:cs="Times New Roman"/>
          <w:sz w:val="24"/>
          <w:szCs w:val="24"/>
        </w:rPr>
        <w:t>radonačelnika Grada Makarske</w:t>
      </w:r>
      <w:bookmarkEnd w:id="1"/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</w:t>
      </w:r>
      <w:r w:rsidR="00FC50F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e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14:paraId="1656C0E1" w14:textId="77777777" w:rsidR="009E4176" w:rsidRPr="008C48BB" w:rsidRDefault="009E4176" w:rsidP="009E4176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932376E" w14:textId="77777777" w:rsidR="009E4176" w:rsidRPr="008C48BB" w:rsidRDefault="009E4176" w:rsidP="009E4176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14:paraId="36853993" w14:textId="77777777" w:rsidR="009E4176" w:rsidRPr="009E4176" w:rsidRDefault="009E4176" w:rsidP="009E4176">
      <w:pPr>
        <w:rPr>
          <w:rFonts w:ascii="Times New Roman" w:eastAsia="Calibri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E823D" w14:textId="77777777" w:rsidR="009E4176" w:rsidRPr="009E4176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D71CB9" w14:textId="77777777" w:rsidR="009E4176" w:rsidRPr="009E4176" w:rsidRDefault="009E4176" w:rsidP="009E4176">
      <w:pPr>
        <w:rPr>
          <w:rFonts w:ascii="Times New Roman" w:eastAsia="Calibri" w:hAnsi="Times New Roman" w:cs="Times New Roman"/>
          <w:sz w:val="24"/>
          <w:szCs w:val="24"/>
        </w:rPr>
      </w:pPr>
    </w:p>
    <w:p w14:paraId="4475D8BF" w14:textId="77777777" w:rsidR="009E4176" w:rsidRPr="001907ED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07ED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1907ED">
        <w:rPr>
          <w:rFonts w:ascii="Times New Roman" w:eastAsia="Calibri" w:hAnsi="Times New Roman" w:cs="Times New Roman"/>
          <w:sz w:val="24"/>
          <w:szCs w:val="24"/>
        </w:rPr>
        <w:t>120-01/22-01/1</w:t>
      </w:r>
      <w:r w:rsidRPr="001907ED">
        <w:rPr>
          <w:rFonts w:ascii="Times New Roman" w:eastAsia="Calibri" w:hAnsi="Times New Roman" w:cs="Times New Roman"/>
          <w:sz w:val="24"/>
          <w:szCs w:val="24"/>
        </w:rPr>
        <w:tab/>
      </w:r>
    </w:p>
    <w:p w14:paraId="7808F4AB" w14:textId="77777777" w:rsidR="009E4176" w:rsidRPr="001907ED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07ED">
        <w:rPr>
          <w:rFonts w:ascii="Times New Roman" w:eastAsia="Calibri" w:hAnsi="Times New Roman" w:cs="Times New Roman"/>
          <w:sz w:val="24"/>
          <w:szCs w:val="24"/>
        </w:rPr>
        <w:t>Ur.broj: 21</w:t>
      </w:r>
      <w:r w:rsidR="00E705D0" w:rsidRPr="001907ED">
        <w:rPr>
          <w:rFonts w:ascii="Times New Roman" w:eastAsia="Calibri" w:hAnsi="Times New Roman" w:cs="Times New Roman"/>
          <w:sz w:val="24"/>
          <w:szCs w:val="24"/>
        </w:rPr>
        <w:t>81-6</w:t>
      </w:r>
      <w:r w:rsidR="001907ED">
        <w:rPr>
          <w:rFonts w:ascii="Times New Roman" w:eastAsia="Calibri" w:hAnsi="Times New Roman" w:cs="Times New Roman"/>
          <w:sz w:val="24"/>
          <w:szCs w:val="24"/>
        </w:rPr>
        <w:t>-01-22-</w:t>
      </w:r>
      <w:r w:rsidR="008169D7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0A9F49CC" w14:textId="77777777" w:rsidR="009E4176" w:rsidRPr="009E4176" w:rsidRDefault="00ED127D" w:rsidP="009E417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</w:t>
      </w:r>
      <w:r w:rsidR="00190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9D7">
        <w:rPr>
          <w:rFonts w:ascii="Times New Roman" w:eastAsia="Calibri" w:hAnsi="Times New Roman" w:cs="Times New Roman"/>
          <w:sz w:val="24"/>
          <w:szCs w:val="24"/>
        </w:rPr>
        <w:t>02. kolovoza</w:t>
      </w:r>
      <w:r w:rsidR="00190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4176" w:rsidRPr="009E4176">
        <w:rPr>
          <w:rFonts w:ascii="Times New Roman" w:eastAsia="Calibri" w:hAnsi="Times New Roman" w:cs="Times New Roman"/>
          <w:sz w:val="24"/>
          <w:szCs w:val="24"/>
        </w:rPr>
        <w:t>2</w:t>
      </w:r>
      <w:r w:rsidR="00E705D0">
        <w:rPr>
          <w:rFonts w:ascii="Times New Roman" w:eastAsia="Calibri" w:hAnsi="Times New Roman" w:cs="Times New Roman"/>
          <w:sz w:val="24"/>
          <w:szCs w:val="24"/>
        </w:rPr>
        <w:t>022</w:t>
      </w:r>
      <w:r w:rsidR="009E4176"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14:paraId="1BDECC63" w14:textId="77777777" w:rsidR="009E4176" w:rsidRPr="009E4176" w:rsidRDefault="009E4176" w:rsidP="009E4176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4D53AB0F" w14:textId="77777777"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</w:p>
    <w:p w14:paraId="1DD64807" w14:textId="77777777"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95E566" w14:textId="77777777"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E705D0">
        <w:rPr>
          <w:rFonts w:ascii="Times New Roman" w:eastAsia="Calibri" w:hAnsi="Times New Roman" w:cs="Times New Roman"/>
          <w:sz w:val="24"/>
          <w:szCs w:val="24"/>
        </w:rPr>
        <w:t>dr.sc. Zoran Paunović</w:t>
      </w:r>
    </w:p>
    <w:p w14:paraId="518E3E04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8EDEFA0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14:paraId="3B0EB49A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E334BDE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0F247E8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9BD7B53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5311C81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81F7CB7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B00826C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0D985283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27A22703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12BF5324" w14:textId="77777777" w:rsidR="00E705D0" w:rsidRDefault="00E705D0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0E556A2" w14:textId="77777777" w:rsidR="00E705D0" w:rsidRDefault="00E705D0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0939546E" w14:textId="77777777"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768AFB0" w14:textId="77777777" w:rsidR="008169D7" w:rsidRDefault="008169D7" w:rsidP="008169D7">
      <w:pPr>
        <w:pStyle w:val="Odlomakpopisa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B05">
        <w:rPr>
          <w:rFonts w:ascii="Times New Roman" w:hAnsi="Times New Roman" w:cs="Times New Roman"/>
          <w:sz w:val="24"/>
          <w:szCs w:val="24"/>
        </w:rPr>
        <w:lastRenderedPageBreak/>
        <w:t>Na temelju</w:t>
      </w:r>
      <w:r>
        <w:rPr>
          <w:rFonts w:ascii="Times New Roman" w:hAnsi="Times New Roman" w:cs="Times New Roman"/>
          <w:sz w:val="24"/>
          <w:szCs w:val="24"/>
        </w:rPr>
        <w:t xml:space="preserve"> članak 3. Zakona o plaćama u lokalnoj i područnoj (regionalnoj) samoupravi („Narodne novine“ br. 28/10) i članka 1. Odluke o visini osnovice za obračun plaće državnih dužnosnika, te članka 40</w:t>
      </w:r>
      <w:r w:rsidRPr="00B279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Makarske (Glasnik Grada Makarske br.3/21</w:t>
      </w:r>
      <w:r w:rsidRPr="00526F15">
        <w:rPr>
          <w:rFonts w:ascii="Times New Roman" w:hAnsi="Times New Roman" w:cs="Times New Roman"/>
          <w:sz w:val="24"/>
          <w:szCs w:val="24"/>
        </w:rPr>
        <w:t xml:space="preserve">) Gradsko vijeće Grada Makarske na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26F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6F15">
        <w:rPr>
          <w:rFonts w:ascii="Times New Roman" w:hAnsi="Times New Roman" w:cs="Times New Roman"/>
          <w:sz w:val="24"/>
          <w:szCs w:val="24"/>
        </w:rPr>
        <w:t xml:space="preserve">sjednici održanoj </w:t>
      </w:r>
      <w:r>
        <w:rPr>
          <w:rFonts w:ascii="Times New Roman" w:hAnsi="Times New Roman" w:cs="Times New Roman"/>
          <w:sz w:val="24"/>
          <w:szCs w:val="24"/>
        </w:rPr>
        <w:t xml:space="preserve"> _________ 2022.godine donosi </w:t>
      </w:r>
    </w:p>
    <w:p w14:paraId="0628E7D4" w14:textId="77777777" w:rsidR="008169D7" w:rsidRDefault="008169D7" w:rsidP="008169D7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6A527147" w14:textId="77777777" w:rsidR="008169D7" w:rsidRPr="00356A4A" w:rsidRDefault="008169D7" w:rsidP="008169D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356A4A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dluka o izmjeni i dopuni Odluke </w:t>
      </w:r>
    </w:p>
    <w:p w14:paraId="77D092A5" w14:textId="24AF097B" w:rsidR="008169D7" w:rsidRPr="008C4D1E" w:rsidRDefault="008169D7" w:rsidP="008169D7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određivanju plaće  i  drugih prava Gradonačelnik</w:t>
      </w:r>
      <w:r w:rsidR="00CE737E">
        <w:rPr>
          <w:rFonts w:ascii="Times New Roman" w:hAnsi="Times New Roman" w:cs="Times New Roman"/>
          <w:b/>
          <w:sz w:val="24"/>
          <w:szCs w:val="24"/>
        </w:rPr>
        <w:t>a</w:t>
      </w:r>
    </w:p>
    <w:p w14:paraId="1796CCB0" w14:textId="77777777" w:rsidR="008169D7" w:rsidRDefault="008169D7" w:rsidP="008169D7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zamjenika Gradonačelnika Grada Makarske</w:t>
      </w:r>
    </w:p>
    <w:p w14:paraId="0F374273" w14:textId="77777777" w:rsidR="008169D7" w:rsidRDefault="008169D7" w:rsidP="008169D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14:paraId="55FCE654" w14:textId="77777777" w:rsidR="008169D7" w:rsidRDefault="008169D7" w:rsidP="008169D7">
      <w:pPr>
        <w:pStyle w:val="Odlomakpopisa"/>
        <w:ind w:left="3552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Članka 1.</w:t>
      </w:r>
    </w:p>
    <w:p w14:paraId="621D1954" w14:textId="77777777" w:rsidR="008169D7" w:rsidRDefault="008169D7" w:rsidP="008169D7">
      <w:pPr>
        <w:pStyle w:val="Odlomakpopisa"/>
        <w:ind w:left="3552" w:firstLine="69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11618C2D" w14:textId="69FA0584" w:rsidR="008169D7" w:rsidRPr="008C4D1E" w:rsidRDefault="008169D7" w:rsidP="008169D7">
      <w:pPr>
        <w:pStyle w:val="Odlomakpopisa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D1E">
        <w:rPr>
          <w:rFonts w:ascii="Times New Roman" w:hAnsi="Times New Roman" w:cs="Times New Roman"/>
          <w:bCs/>
          <w:sz w:val="24"/>
          <w:szCs w:val="24"/>
        </w:rPr>
        <w:t>U Odluci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D1E">
        <w:rPr>
          <w:rFonts w:ascii="Times New Roman" w:hAnsi="Times New Roman" w:cs="Times New Roman"/>
          <w:bCs/>
          <w:sz w:val="24"/>
          <w:szCs w:val="24"/>
        </w:rPr>
        <w:t>o određivanju plaće i</w:t>
      </w:r>
      <w:r w:rsidR="00CE73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D1E">
        <w:rPr>
          <w:rFonts w:ascii="Times New Roman" w:hAnsi="Times New Roman" w:cs="Times New Roman"/>
          <w:bCs/>
          <w:sz w:val="24"/>
          <w:szCs w:val="24"/>
        </w:rPr>
        <w:t>drugih prava Gradonačelnik</w:t>
      </w:r>
      <w:r w:rsidR="00CE737E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D1E">
        <w:rPr>
          <w:rFonts w:ascii="Times New Roman" w:hAnsi="Times New Roman" w:cs="Times New Roman"/>
          <w:bCs/>
          <w:sz w:val="24"/>
          <w:szCs w:val="24"/>
        </w:rPr>
        <w:t>i zamjenika Gradonačelnika Grada Makarske</w:t>
      </w:r>
      <w:r>
        <w:rPr>
          <w:rFonts w:ascii="Times New Roman" w:hAnsi="Times New Roman" w:cs="Times New Roman"/>
          <w:bCs/>
          <w:sz w:val="24"/>
          <w:szCs w:val="24"/>
        </w:rPr>
        <w:t xml:space="preserve"> („Glasnik Grada Makarske“ br.13/22) u članku 6. briše se riječ </w:t>
      </w:r>
      <w:r w:rsidR="00313D62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čelnik</w:t>
      </w:r>
      <w:r w:rsidR="00313D62"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ascii="Times New Roman" w:hAnsi="Times New Roman" w:cs="Times New Roman"/>
          <w:bCs/>
          <w:sz w:val="24"/>
          <w:szCs w:val="24"/>
        </w:rPr>
        <w:t xml:space="preserve"> i zamjenjuje se riječju “pročelnik“.  </w:t>
      </w:r>
    </w:p>
    <w:p w14:paraId="664B59F6" w14:textId="77777777" w:rsidR="008169D7" w:rsidRDefault="008169D7" w:rsidP="008169D7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3C7145F" w14:textId="77777777" w:rsidR="008169D7" w:rsidRDefault="008169D7" w:rsidP="008169D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91012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76570D5" w14:textId="77777777" w:rsidR="008169D7" w:rsidRPr="00591012" w:rsidRDefault="008169D7" w:rsidP="008169D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659A5" w14:textId="77777777" w:rsidR="008169D7" w:rsidRDefault="008169D7" w:rsidP="008169D7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14:paraId="0DC9E69C" w14:textId="77777777" w:rsidR="008169D7" w:rsidRPr="00062F85" w:rsidRDefault="008169D7" w:rsidP="008169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15A0B615" w14:textId="77777777" w:rsidR="008169D7" w:rsidRPr="006F0BCD" w:rsidRDefault="008169D7" w:rsidP="008169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5175FB13" w14:textId="77777777" w:rsidR="008169D7" w:rsidRDefault="008169D7" w:rsidP="008169D7">
      <w:pPr>
        <w:rPr>
          <w:rFonts w:ascii="Times New Roman" w:hAnsi="Times New Roman" w:cs="Times New Roman"/>
          <w:sz w:val="24"/>
          <w:szCs w:val="24"/>
        </w:rPr>
      </w:pPr>
    </w:p>
    <w:p w14:paraId="362DF1A1" w14:textId="77777777" w:rsidR="008169D7" w:rsidRPr="001907ED" w:rsidRDefault="008169D7" w:rsidP="00816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>Klasa:120-01/22-01/1</w:t>
      </w:r>
    </w:p>
    <w:p w14:paraId="1B9B6C48" w14:textId="59D86322" w:rsidR="008169D7" w:rsidRPr="001907ED" w:rsidRDefault="008169D7" w:rsidP="00816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>Ur.broj:2181-6-02-1-22-</w:t>
      </w:r>
      <w:r w:rsidR="008B23E6">
        <w:rPr>
          <w:rFonts w:ascii="Times New Roman" w:hAnsi="Times New Roman" w:cs="Times New Roman"/>
          <w:sz w:val="24"/>
          <w:szCs w:val="24"/>
        </w:rPr>
        <w:t>4</w:t>
      </w:r>
      <w:r w:rsidRPr="001907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E737E">
        <w:rPr>
          <w:rFonts w:ascii="Times New Roman" w:hAnsi="Times New Roman" w:cs="Times New Roman"/>
          <w:sz w:val="24"/>
          <w:szCs w:val="24"/>
        </w:rPr>
        <w:t>P</w:t>
      </w:r>
      <w:r w:rsidRPr="001907ED">
        <w:rPr>
          <w:rFonts w:ascii="Times New Roman" w:hAnsi="Times New Roman" w:cs="Times New Roman"/>
          <w:sz w:val="24"/>
          <w:szCs w:val="24"/>
        </w:rPr>
        <w:t>redsjednica Gradskog vijeća</w:t>
      </w:r>
    </w:p>
    <w:p w14:paraId="3495C1E0" w14:textId="77777777" w:rsidR="008169D7" w:rsidRPr="006378CF" w:rsidRDefault="008169D7" w:rsidP="008169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 xml:space="preserve">Makarska, 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907ED">
        <w:rPr>
          <w:rFonts w:ascii="Times New Roman" w:hAnsi="Times New Roman" w:cs="Times New Roman"/>
          <w:sz w:val="24"/>
          <w:szCs w:val="24"/>
        </w:rPr>
        <w:t>2022.</w:t>
      </w:r>
      <w:r>
        <w:rPr>
          <w:rFonts w:ascii="Times New Roman" w:hAnsi="Times New Roman" w:cs="Times New Roman"/>
          <w:sz w:val="24"/>
          <w:szCs w:val="24"/>
        </w:rPr>
        <w:t>g.                                           Gordana Muhtić, dipl.iur.,v.r.</w:t>
      </w:r>
    </w:p>
    <w:p w14:paraId="703B7F4C" w14:textId="77777777" w:rsidR="008169D7" w:rsidRDefault="008169D7" w:rsidP="008169D7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58F670B" w14:textId="77777777" w:rsidR="008169D7" w:rsidRDefault="008169D7" w:rsidP="008169D7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970E224" w14:textId="77777777" w:rsidR="008169D7" w:rsidRDefault="008169D7" w:rsidP="008169D7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AA0746A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589EF194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4A6AA42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8DE8A9A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C7833FA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A6EC53A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6911FE2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880E475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03C96806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0A86A0C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7F92D38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D489588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149D7A98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874DA2E" w14:textId="77777777"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35E3030F" w14:textId="77777777" w:rsidR="00ED127D" w:rsidRDefault="00ED127D" w:rsidP="00ED127D">
      <w:pPr>
        <w:rPr>
          <w:rFonts w:ascii="Times New Roman" w:hAnsi="Times New Roman" w:cs="Times New Roman"/>
          <w:sz w:val="24"/>
          <w:szCs w:val="24"/>
        </w:rPr>
      </w:pPr>
    </w:p>
    <w:p w14:paraId="60F92319" w14:textId="643234D8" w:rsidR="00062F85" w:rsidRDefault="00700A5A" w:rsidP="008169D7">
      <w:pPr>
        <w:pStyle w:val="Odlomakpopisa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</w:t>
      </w:r>
      <w:r w:rsidR="00ED127D" w:rsidRPr="00ED127D">
        <w:rPr>
          <w:rFonts w:ascii="Times New Roman" w:hAnsi="Times New Roman" w:cs="Times New Roman"/>
          <w:b/>
          <w:sz w:val="24"/>
          <w:szCs w:val="24"/>
        </w:rPr>
        <w:t xml:space="preserve"> b r a z l o ž e nj e</w:t>
      </w:r>
      <w:r w:rsidR="00ED1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9D7">
        <w:rPr>
          <w:rFonts w:ascii="Times New Roman" w:hAnsi="Times New Roman" w:cs="Times New Roman"/>
          <w:b/>
          <w:sz w:val="24"/>
          <w:szCs w:val="24"/>
        </w:rPr>
        <w:t>–</w:t>
      </w:r>
    </w:p>
    <w:p w14:paraId="50C46F51" w14:textId="77777777" w:rsidR="008169D7" w:rsidRDefault="008169D7" w:rsidP="008169D7">
      <w:pPr>
        <w:rPr>
          <w:rFonts w:ascii="Times New Roman" w:hAnsi="Times New Roman" w:cs="Times New Roman"/>
          <w:b/>
          <w:sz w:val="24"/>
          <w:szCs w:val="24"/>
        </w:rPr>
      </w:pPr>
    </w:p>
    <w:p w14:paraId="1AEF4C39" w14:textId="77777777" w:rsidR="00465F68" w:rsidRDefault="0064383B" w:rsidP="00465F6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383B">
        <w:rPr>
          <w:rFonts w:ascii="Times New Roman" w:hAnsi="Times New Roman" w:cs="Times New Roman"/>
          <w:bCs/>
          <w:sz w:val="24"/>
          <w:szCs w:val="24"/>
        </w:rPr>
        <w:t>Nakon obavljen</w:t>
      </w:r>
      <w:r w:rsidR="00636E13">
        <w:rPr>
          <w:rFonts w:ascii="Times New Roman" w:hAnsi="Times New Roman" w:cs="Times New Roman"/>
          <w:bCs/>
          <w:sz w:val="24"/>
          <w:szCs w:val="24"/>
        </w:rPr>
        <w:t>og nadzora nad Odlukom o određivanju plaće i drugih prava Gradonačelnika  i zamjenika Gradonačelnika Grada Makarske</w:t>
      </w:r>
      <w:r w:rsidR="00510752">
        <w:rPr>
          <w:rFonts w:ascii="Times New Roman" w:hAnsi="Times New Roman" w:cs="Times New Roman"/>
          <w:bCs/>
          <w:sz w:val="24"/>
          <w:szCs w:val="24"/>
        </w:rPr>
        <w:t xml:space="preserve"> (9.sjednica - 27.svibnja 2022.g.)</w:t>
      </w:r>
      <w:r w:rsidR="00636E13">
        <w:rPr>
          <w:rFonts w:ascii="Times New Roman" w:hAnsi="Times New Roman" w:cs="Times New Roman"/>
          <w:bCs/>
          <w:sz w:val="24"/>
          <w:szCs w:val="24"/>
        </w:rPr>
        <w:t xml:space="preserve"> od</w:t>
      </w:r>
      <w:r w:rsidR="005107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E13">
        <w:rPr>
          <w:rFonts w:ascii="Times New Roman" w:hAnsi="Times New Roman" w:cs="Times New Roman"/>
          <w:bCs/>
          <w:sz w:val="24"/>
          <w:szCs w:val="24"/>
        </w:rPr>
        <w:t xml:space="preserve">strane Ministarstva </w:t>
      </w:r>
      <w:r w:rsidR="009F5254">
        <w:rPr>
          <w:rFonts w:ascii="Times New Roman" w:hAnsi="Times New Roman" w:cs="Times New Roman"/>
          <w:bCs/>
          <w:sz w:val="24"/>
          <w:szCs w:val="24"/>
        </w:rPr>
        <w:t>pravosuđa</w:t>
      </w:r>
      <w:r w:rsidR="00636E13">
        <w:rPr>
          <w:rFonts w:ascii="Times New Roman" w:hAnsi="Times New Roman" w:cs="Times New Roman"/>
          <w:bCs/>
          <w:sz w:val="24"/>
          <w:szCs w:val="24"/>
        </w:rPr>
        <w:t xml:space="preserve"> i uprave  </w:t>
      </w:r>
      <w:r w:rsidRPr="0064383B">
        <w:rPr>
          <w:rFonts w:ascii="Times New Roman" w:hAnsi="Times New Roman" w:cs="Times New Roman"/>
          <w:bCs/>
          <w:sz w:val="24"/>
          <w:szCs w:val="24"/>
        </w:rPr>
        <w:t xml:space="preserve">utvrđeno je da se </w:t>
      </w:r>
      <w:r w:rsidR="009F5254">
        <w:rPr>
          <w:rFonts w:ascii="Times New Roman" w:hAnsi="Times New Roman" w:cs="Times New Roman"/>
          <w:sz w:val="24"/>
          <w:szCs w:val="24"/>
        </w:rPr>
        <w:t xml:space="preserve">pojam </w:t>
      </w:r>
      <w:r w:rsidR="009F5254" w:rsidRPr="009F5254">
        <w:rPr>
          <w:rFonts w:ascii="Times New Roman" w:hAnsi="Times New Roman" w:cs="Times New Roman"/>
          <w:b/>
          <w:bCs/>
          <w:sz w:val="24"/>
          <w:szCs w:val="24"/>
        </w:rPr>
        <w:t>„čelnik“</w:t>
      </w:r>
      <w:r w:rsidR="009F5254">
        <w:rPr>
          <w:rFonts w:ascii="Times New Roman" w:hAnsi="Times New Roman" w:cs="Times New Roman"/>
          <w:sz w:val="24"/>
          <w:szCs w:val="24"/>
        </w:rPr>
        <w:t xml:space="preserve"> </w:t>
      </w:r>
      <w:r w:rsidR="00510752">
        <w:rPr>
          <w:rFonts w:ascii="Times New Roman" w:hAnsi="Times New Roman" w:cs="Times New Roman"/>
          <w:sz w:val="24"/>
          <w:szCs w:val="24"/>
        </w:rPr>
        <w:t xml:space="preserve"> iz članka 6. Odluke </w:t>
      </w:r>
      <w:r w:rsidR="009F5254">
        <w:rPr>
          <w:rFonts w:ascii="Times New Roman" w:hAnsi="Times New Roman" w:cs="Times New Roman"/>
          <w:sz w:val="24"/>
          <w:szCs w:val="24"/>
        </w:rPr>
        <w:t>mora  promijeniti u poj</w:t>
      </w:r>
      <w:r w:rsidR="00510752">
        <w:rPr>
          <w:rFonts w:ascii="Times New Roman" w:hAnsi="Times New Roman" w:cs="Times New Roman"/>
          <w:sz w:val="24"/>
          <w:szCs w:val="24"/>
        </w:rPr>
        <w:t xml:space="preserve">am </w:t>
      </w:r>
      <w:r w:rsidR="009F5254">
        <w:rPr>
          <w:rFonts w:ascii="Times New Roman" w:hAnsi="Times New Roman" w:cs="Times New Roman"/>
          <w:sz w:val="24"/>
          <w:szCs w:val="24"/>
        </w:rPr>
        <w:t xml:space="preserve"> „</w:t>
      </w:r>
      <w:r w:rsidR="009F5254" w:rsidRPr="008B23E6">
        <w:rPr>
          <w:rFonts w:ascii="Times New Roman" w:hAnsi="Times New Roman" w:cs="Times New Roman"/>
          <w:b/>
          <w:bCs/>
          <w:sz w:val="24"/>
          <w:szCs w:val="24"/>
        </w:rPr>
        <w:t>pročelnik</w:t>
      </w:r>
      <w:r w:rsidR="009F5254">
        <w:rPr>
          <w:rFonts w:ascii="Times New Roman" w:hAnsi="Times New Roman" w:cs="Times New Roman"/>
          <w:sz w:val="24"/>
          <w:szCs w:val="24"/>
        </w:rPr>
        <w:t>“</w:t>
      </w:r>
      <w:r w:rsidR="00510752">
        <w:rPr>
          <w:rFonts w:ascii="Times New Roman" w:hAnsi="Times New Roman" w:cs="Times New Roman"/>
          <w:sz w:val="24"/>
          <w:szCs w:val="24"/>
        </w:rPr>
        <w:t xml:space="preserve"> kao što navodi Zakona o plaćama u lokalnoj i područnoj (regionalnoj) samoupravi („Narodne novine“ br. 28/10):</w:t>
      </w:r>
    </w:p>
    <w:p w14:paraId="694BD95B" w14:textId="77777777" w:rsidR="00510752" w:rsidRPr="00465F68" w:rsidRDefault="00510752" w:rsidP="00465F68">
      <w:pPr>
        <w:ind w:firstLine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65F68">
        <w:rPr>
          <w:rFonts w:ascii="Times New Roman" w:hAnsi="Times New Roman" w:cs="Times New Roman"/>
          <w:i/>
          <w:iCs/>
          <w:sz w:val="24"/>
          <w:szCs w:val="24"/>
        </w:rPr>
        <w:t>„Članak 7.</w:t>
      </w:r>
    </w:p>
    <w:p w14:paraId="1DDE702C" w14:textId="77777777" w:rsidR="00510752" w:rsidRPr="00465F68" w:rsidRDefault="00510752" w:rsidP="008B23E6">
      <w:pPr>
        <w:pStyle w:val="StandardWeb"/>
        <w:ind w:firstLine="708"/>
        <w:jc w:val="both"/>
        <w:rPr>
          <w:i/>
          <w:iCs/>
        </w:rPr>
      </w:pPr>
      <w:r w:rsidRPr="00465F68">
        <w:rPr>
          <w:i/>
          <w:iCs/>
        </w:rPr>
        <w:t xml:space="preserve">Pojedinačna rješenja o visini plaće, odnosno naknade za rad župana, gradonačelnika i općinskih načelnika i njihovih zamjenika, utvrđene prema odredbama ovoga Zakona, donosi </w:t>
      </w:r>
      <w:r w:rsidRPr="00465F68">
        <w:rPr>
          <w:b/>
          <w:bCs/>
          <w:i/>
          <w:iCs/>
        </w:rPr>
        <w:t xml:space="preserve">pročelnik </w:t>
      </w:r>
      <w:r w:rsidRPr="00465F68">
        <w:rPr>
          <w:i/>
          <w:iCs/>
        </w:rPr>
        <w:t>upravnog tijela nadležnog za kadrovske poslove u jedinici lokalne i područne (regionalne) samouprave.“</w:t>
      </w:r>
    </w:p>
    <w:p w14:paraId="798201FA" w14:textId="77777777" w:rsidR="00510752" w:rsidRDefault="00510752" w:rsidP="008B23E6">
      <w:pPr>
        <w:pStyle w:val="StandardWeb"/>
        <w:ind w:firstLine="708"/>
        <w:jc w:val="both"/>
      </w:pPr>
      <w:r>
        <w:t>Ministarstvo pravosuđa i uprave  suglasno je da se izmjena  Odluke donese bez pisanog naloga obzirom da se radi o tehničkoj izmjeni pojama koji u naravi znači isto ali zbog mogućih tumačenja da se navede točan pojam iz Zakona.</w:t>
      </w:r>
    </w:p>
    <w:p w14:paraId="0B92C44B" w14:textId="77777777" w:rsidR="00510752" w:rsidRDefault="00510752" w:rsidP="008B23E6">
      <w:pPr>
        <w:pStyle w:val="StandardWeb"/>
        <w:ind w:firstLine="708"/>
        <w:jc w:val="both"/>
      </w:pPr>
      <w:r>
        <w:t xml:space="preserve"> Slijedom navedenog predlaže se usvajanje predložene Odluke.</w:t>
      </w:r>
    </w:p>
    <w:p w14:paraId="18811716" w14:textId="77777777" w:rsidR="00510752" w:rsidRDefault="00510752" w:rsidP="00510752">
      <w:pPr>
        <w:pStyle w:val="StandardWeb"/>
        <w:jc w:val="both"/>
      </w:pPr>
    </w:p>
    <w:p w14:paraId="2B5F766B" w14:textId="77777777" w:rsidR="00510752" w:rsidRDefault="00510752" w:rsidP="00510752">
      <w:pPr>
        <w:pStyle w:val="StandardWeb"/>
        <w:jc w:val="both"/>
      </w:pPr>
    </w:p>
    <w:p w14:paraId="084EAF08" w14:textId="77777777" w:rsidR="00D41EF6" w:rsidRDefault="00D41EF6" w:rsidP="00D41EF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D9D764F" w14:textId="77777777" w:rsidR="00D41EF6" w:rsidRDefault="00062F85" w:rsidP="00062F85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 </w:t>
      </w:r>
    </w:p>
    <w:p w14:paraId="2CD09B94" w14:textId="77777777" w:rsidR="00062F85" w:rsidRPr="00C446FC" w:rsidRDefault="00062F85" w:rsidP="00062F85">
      <w:pPr>
        <w:pStyle w:val="Default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dr.sc. Zoran Paunović</w:t>
      </w:r>
      <w:r w:rsidR="001E3AFF">
        <w:rPr>
          <w:rFonts w:ascii="Times New Roman" w:hAnsi="Times New Roman" w:cs="Times New Roman"/>
        </w:rPr>
        <w:t>,v.r.</w:t>
      </w:r>
    </w:p>
    <w:p w14:paraId="59ED3F4D" w14:textId="77777777"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14:paraId="7DA25233" w14:textId="77777777"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14:paraId="57385793" w14:textId="77777777"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14:paraId="278495B8" w14:textId="77777777" w:rsidR="00EC30BE" w:rsidRPr="00C446FC" w:rsidRDefault="00EC30BE" w:rsidP="00EC30B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sectPr w:rsidR="00EC30BE" w:rsidRPr="00C446FC" w:rsidSect="00914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488E"/>
    <w:multiLevelType w:val="hybridMultilevel"/>
    <w:tmpl w:val="215E915C"/>
    <w:lvl w:ilvl="0" w:tplc="8626E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85516"/>
    <w:multiLevelType w:val="hybridMultilevel"/>
    <w:tmpl w:val="110E9E06"/>
    <w:lvl w:ilvl="0" w:tplc="118693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224DE"/>
    <w:multiLevelType w:val="hybridMultilevel"/>
    <w:tmpl w:val="55D893D4"/>
    <w:lvl w:ilvl="0" w:tplc="DA56B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943DE"/>
    <w:multiLevelType w:val="hybridMultilevel"/>
    <w:tmpl w:val="BCFCAD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641FB"/>
    <w:multiLevelType w:val="hybridMultilevel"/>
    <w:tmpl w:val="793EA5B8"/>
    <w:lvl w:ilvl="0" w:tplc="EA66FD5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47581"/>
    <w:multiLevelType w:val="hybridMultilevel"/>
    <w:tmpl w:val="73CCFE6A"/>
    <w:lvl w:ilvl="0" w:tplc="3962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374613">
    <w:abstractNumId w:val="0"/>
  </w:num>
  <w:num w:numId="2" w16cid:durableId="1226180378">
    <w:abstractNumId w:val="3"/>
  </w:num>
  <w:num w:numId="3" w16cid:durableId="150634413">
    <w:abstractNumId w:val="4"/>
  </w:num>
  <w:num w:numId="4" w16cid:durableId="347684312">
    <w:abstractNumId w:val="5"/>
  </w:num>
  <w:num w:numId="5" w16cid:durableId="1919246899">
    <w:abstractNumId w:val="1"/>
  </w:num>
  <w:num w:numId="6" w16cid:durableId="1045836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0BE"/>
    <w:rsid w:val="00035184"/>
    <w:rsid w:val="00062F85"/>
    <w:rsid w:val="000649FE"/>
    <w:rsid w:val="00106F08"/>
    <w:rsid w:val="001907ED"/>
    <w:rsid w:val="001E10B8"/>
    <w:rsid w:val="001E3AFF"/>
    <w:rsid w:val="00313D62"/>
    <w:rsid w:val="00356A4A"/>
    <w:rsid w:val="00380711"/>
    <w:rsid w:val="004654D9"/>
    <w:rsid w:val="00465F68"/>
    <w:rsid w:val="00467FB0"/>
    <w:rsid w:val="004730E5"/>
    <w:rsid w:val="00477334"/>
    <w:rsid w:val="00496A6C"/>
    <w:rsid w:val="00510752"/>
    <w:rsid w:val="00526F15"/>
    <w:rsid w:val="00591012"/>
    <w:rsid w:val="005A6532"/>
    <w:rsid w:val="005F172A"/>
    <w:rsid w:val="0061428D"/>
    <w:rsid w:val="006330EE"/>
    <w:rsid w:val="00636E13"/>
    <w:rsid w:val="006378CF"/>
    <w:rsid w:val="00640F6E"/>
    <w:rsid w:val="0064383B"/>
    <w:rsid w:val="0068538D"/>
    <w:rsid w:val="006F0BCD"/>
    <w:rsid w:val="00700A5A"/>
    <w:rsid w:val="00800A44"/>
    <w:rsid w:val="008169D7"/>
    <w:rsid w:val="008B23E6"/>
    <w:rsid w:val="008F2B05"/>
    <w:rsid w:val="00914C92"/>
    <w:rsid w:val="009858E7"/>
    <w:rsid w:val="009E4176"/>
    <w:rsid w:val="009F5254"/>
    <w:rsid w:val="00A425B1"/>
    <w:rsid w:val="00B27918"/>
    <w:rsid w:val="00B96760"/>
    <w:rsid w:val="00BE7096"/>
    <w:rsid w:val="00C054C2"/>
    <w:rsid w:val="00C12A0D"/>
    <w:rsid w:val="00C446FC"/>
    <w:rsid w:val="00C71BC7"/>
    <w:rsid w:val="00CB2DEE"/>
    <w:rsid w:val="00CE737E"/>
    <w:rsid w:val="00D0652C"/>
    <w:rsid w:val="00D41EF6"/>
    <w:rsid w:val="00E44F02"/>
    <w:rsid w:val="00E705D0"/>
    <w:rsid w:val="00EC30BE"/>
    <w:rsid w:val="00ED127D"/>
    <w:rsid w:val="00FB0A87"/>
    <w:rsid w:val="00FC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E719"/>
  <w15:docId w15:val="{409B7538-CEB6-4963-8E9F-F6062DC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C9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30BE"/>
    <w:pPr>
      <w:ind w:left="720"/>
      <w:contextualSpacing/>
    </w:pPr>
  </w:style>
  <w:style w:type="paragraph" w:customStyle="1" w:styleId="Default">
    <w:name w:val="Default"/>
    <w:rsid w:val="00C44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2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2DEE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51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Tonči Batinić</cp:lastModifiedBy>
  <cp:revision>4</cp:revision>
  <cp:lastPrinted>2022-05-19T14:22:00Z</cp:lastPrinted>
  <dcterms:created xsi:type="dcterms:W3CDTF">2022-08-17T07:33:00Z</dcterms:created>
  <dcterms:modified xsi:type="dcterms:W3CDTF">2022-08-19T07:46:00Z</dcterms:modified>
</cp:coreProperties>
</file>