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232D5" w14:textId="70BE64F1" w:rsidR="007810E0" w:rsidRPr="004A7E52" w:rsidRDefault="007810E0" w:rsidP="007810E0">
      <w:pPr>
        <w:pStyle w:val="Bezproreda"/>
        <w:shd w:val="clear" w:color="auto" w:fill="FFFFFF" w:themeFill="background1"/>
        <w:ind w:firstLine="708"/>
        <w:jc w:val="both"/>
        <w:rPr>
          <w:rFonts w:ascii="Times New Roman" w:hAnsi="Times New Roman"/>
          <w:sz w:val="24"/>
          <w:szCs w:val="24"/>
        </w:rPr>
      </w:pPr>
      <w:r w:rsidRPr="004A7E52">
        <w:rPr>
          <w:rFonts w:ascii="Times New Roman" w:hAnsi="Times New Roman"/>
          <w:sz w:val="24"/>
          <w:szCs w:val="24"/>
          <w:lang w:eastAsia="hr-HR"/>
        </w:rPr>
        <w:t xml:space="preserve">Na temelju članka </w:t>
      </w:r>
      <w:r w:rsidRPr="004A7E52">
        <w:rPr>
          <w:rFonts w:ascii="Times New Roman" w:hAnsi="Times New Roman"/>
          <w:sz w:val="24"/>
          <w:szCs w:val="24"/>
        </w:rPr>
        <w:t xml:space="preserve">104. st. 5. </w:t>
      </w:r>
      <w:r w:rsidRPr="004A7E52">
        <w:rPr>
          <w:rFonts w:ascii="Times New Roman" w:hAnsi="Times New Roman"/>
          <w:sz w:val="24"/>
          <w:szCs w:val="24"/>
          <w:lang w:eastAsia="hr-HR"/>
        </w:rPr>
        <w:t xml:space="preserve">Zakona o komunalnom gospodarstvu (Narodne novine, broj </w:t>
      </w:r>
      <w:hyperlink r:id="rId7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68/18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8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110/18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9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7810E0">
        <w:rPr>
          <w:rFonts w:ascii="Times New Roman" w:hAnsi="Times New Roman"/>
          <w:sz w:val="24"/>
          <w:szCs w:val="24"/>
        </w:rPr>
        <w:t xml:space="preserve">), članka </w:t>
      </w:r>
      <w:r w:rsidRPr="007810E0">
        <w:rPr>
          <w:rFonts w:ascii="Times New Roman" w:hAnsi="Times New Roman"/>
          <w:sz w:val="24"/>
          <w:szCs w:val="24"/>
          <w:lang w:eastAsia="hr-HR"/>
        </w:rPr>
        <w:t xml:space="preserve">35. Zakona o lokalnoj i područnoj (regionalnoj) samoupravi (Narodne novine, broj </w:t>
      </w:r>
      <w:hyperlink r:id="rId10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33/01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1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60/01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2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129/05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3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109/07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4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125/08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5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36/09</w:t>
        </w:r>
      </w:hyperlink>
      <w:r w:rsidRPr="007810E0">
        <w:rPr>
          <w:rFonts w:ascii="Times New Roman" w:hAnsi="Times New Roman"/>
          <w:sz w:val="24"/>
          <w:szCs w:val="24"/>
        </w:rPr>
        <w:t>, </w:t>
      </w:r>
      <w:hyperlink r:id="rId16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150/11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7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144/12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8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19/13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19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137/15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20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123/17</w:t>
        </w:r>
      </w:hyperlink>
      <w:r w:rsidRPr="007810E0">
        <w:rPr>
          <w:rFonts w:ascii="Times New Roman" w:hAnsi="Times New Roman"/>
          <w:sz w:val="24"/>
          <w:szCs w:val="24"/>
        </w:rPr>
        <w:t>, </w:t>
      </w:r>
      <w:hyperlink r:id="rId21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98/19</w:t>
        </w:r>
      </w:hyperlink>
      <w:r w:rsidRPr="007810E0">
        <w:rPr>
          <w:rFonts w:ascii="Times New Roman" w:hAnsi="Times New Roman"/>
          <w:sz w:val="24"/>
          <w:szCs w:val="24"/>
        </w:rPr>
        <w:t xml:space="preserve">, </w:t>
      </w:r>
      <w:hyperlink r:id="rId22" w:tgtFrame="_blank" w:history="1">
        <w:r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144/20</w:t>
        </w:r>
      </w:hyperlink>
      <w:r w:rsidRPr="007810E0">
        <w:rPr>
          <w:rFonts w:ascii="Times New Roman" w:hAnsi="Times New Roman"/>
          <w:sz w:val="24"/>
          <w:szCs w:val="24"/>
        </w:rPr>
        <w:t xml:space="preserve">) </w:t>
      </w:r>
      <w:r w:rsidRPr="004A7E52">
        <w:rPr>
          <w:rFonts w:ascii="Times New Roman" w:hAnsi="Times New Roman"/>
          <w:sz w:val="24"/>
          <w:szCs w:val="24"/>
        </w:rPr>
        <w:t xml:space="preserve">i članka 40. Statuta Grada Makarske (Glasnik Grada Makarske broj 3/21) Gradsko vijeće Grada Makarske na___sjednici održanoj dana _____________ 2022.g. donosi  </w:t>
      </w:r>
    </w:p>
    <w:p w14:paraId="018FADB5" w14:textId="77777777" w:rsidR="009C78C5" w:rsidRDefault="009C78C5" w:rsidP="007810E0">
      <w:pPr>
        <w:rPr>
          <w:rFonts w:ascii="Times New Roman" w:hAnsi="Times New Roman"/>
          <w:sz w:val="24"/>
          <w:szCs w:val="24"/>
        </w:rPr>
      </w:pPr>
    </w:p>
    <w:p w14:paraId="0007A50A" w14:textId="77777777" w:rsidR="00231B72" w:rsidRPr="00DD597E" w:rsidRDefault="00231B72" w:rsidP="000E429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DD597E">
        <w:rPr>
          <w:rFonts w:ascii="Times New Roman" w:hAnsi="Times New Roman"/>
          <w:b/>
          <w:sz w:val="24"/>
          <w:szCs w:val="24"/>
        </w:rPr>
        <w:t>ODLUKU</w:t>
      </w:r>
    </w:p>
    <w:p w14:paraId="40533186" w14:textId="77777777" w:rsidR="008A0006" w:rsidRPr="004A7E52" w:rsidRDefault="007E6778" w:rsidP="008A0006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C78C5">
        <w:rPr>
          <w:rFonts w:ascii="Times New Roman" w:hAnsi="Times New Roman"/>
          <w:b/>
          <w:sz w:val="24"/>
          <w:szCs w:val="24"/>
        </w:rPr>
        <w:t xml:space="preserve"> izmjenama i dopunama Odluke </w:t>
      </w:r>
      <w:r w:rsidR="008A0006" w:rsidRPr="004A7E52">
        <w:rPr>
          <w:rFonts w:ascii="Times New Roman" w:hAnsi="Times New Roman"/>
          <w:b/>
          <w:bCs/>
          <w:sz w:val="24"/>
          <w:szCs w:val="24"/>
        </w:rPr>
        <w:t>o postavljanju oznaka, uređaja i urbane opreme na području kulturno povijesne cjeline grada Makarske</w:t>
      </w:r>
    </w:p>
    <w:p w14:paraId="529FAC31" w14:textId="77777777" w:rsidR="00231B72" w:rsidRDefault="00231B72" w:rsidP="000E429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529DC491" w14:textId="77777777" w:rsidR="000A5F49" w:rsidRDefault="000A5F49" w:rsidP="000A5F49">
      <w:pPr>
        <w:pStyle w:val="Bezproreda"/>
        <w:rPr>
          <w:rFonts w:ascii="Times New Roman" w:hAnsi="Times New Roman"/>
          <w:sz w:val="24"/>
          <w:szCs w:val="24"/>
        </w:rPr>
      </w:pPr>
    </w:p>
    <w:p w14:paraId="098AD6AE" w14:textId="77777777" w:rsidR="00A73489" w:rsidRDefault="008A0006" w:rsidP="00994C17">
      <w:pPr>
        <w:pStyle w:val="Bezproreda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A5F49" w:rsidRPr="00A73489">
        <w:rPr>
          <w:rFonts w:ascii="Times New Roman" w:hAnsi="Times New Roman"/>
          <w:sz w:val="24"/>
          <w:szCs w:val="24"/>
        </w:rPr>
        <w:t xml:space="preserve">U Odluci </w:t>
      </w:r>
      <w:r w:rsidRPr="008A0006">
        <w:rPr>
          <w:rFonts w:ascii="Times New Roman" w:hAnsi="Times New Roman"/>
          <w:bCs/>
          <w:sz w:val="24"/>
          <w:szCs w:val="24"/>
        </w:rPr>
        <w:t>o</w:t>
      </w:r>
      <w:r w:rsidRPr="004A7E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0006">
        <w:rPr>
          <w:rFonts w:ascii="Times New Roman" w:hAnsi="Times New Roman"/>
          <w:bCs/>
          <w:sz w:val="24"/>
          <w:szCs w:val="24"/>
        </w:rPr>
        <w:t>postavljanju oznaka, uređaja i urbane opreme na području kulturno povijesne cjeline grada Makarske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73489">
        <w:rPr>
          <w:rFonts w:ascii="Times New Roman" w:hAnsi="Times New Roman"/>
          <w:sz w:val="24"/>
          <w:szCs w:val="24"/>
        </w:rPr>
        <w:t xml:space="preserve"> </w:t>
      </w:r>
      <w:r w:rsidR="000A5F49" w:rsidRPr="00A73489">
        <w:rPr>
          <w:rFonts w:ascii="Times New Roman" w:hAnsi="Times New Roman"/>
          <w:sz w:val="24"/>
          <w:szCs w:val="24"/>
        </w:rPr>
        <w:t>(Glasnik Grada Makarske, br.</w:t>
      </w:r>
      <w:r w:rsidR="00056A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8/2022</w:t>
      </w:r>
      <w:r w:rsidR="000A5F49" w:rsidRPr="00A73489">
        <w:rPr>
          <w:rFonts w:ascii="Times New Roman" w:hAnsi="Times New Roman"/>
          <w:sz w:val="24"/>
          <w:szCs w:val="24"/>
        </w:rPr>
        <w:t>)</w:t>
      </w:r>
      <w:r w:rsidR="00A73489" w:rsidRPr="00A73489">
        <w:rPr>
          <w:rFonts w:ascii="Times New Roman" w:hAnsi="Times New Roman"/>
          <w:sz w:val="24"/>
          <w:szCs w:val="24"/>
        </w:rPr>
        <w:t xml:space="preserve"> daju se sljedeće izmjene i dopune:</w:t>
      </w:r>
    </w:p>
    <w:p w14:paraId="2E5A892F" w14:textId="77777777" w:rsidR="00994C17" w:rsidRPr="00A73489" w:rsidRDefault="00994C17" w:rsidP="00994C17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624D9DD9" w14:textId="77777777" w:rsidR="00231B72" w:rsidRPr="00994C17" w:rsidRDefault="00231B72" w:rsidP="00231B72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994C17">
        <w:rPr>
          <w:rFonts w:ascii="Times New Roman" w:hAnsi="Times New Roman"/>
          <w:b/>
          <w:sz w:val="24"/>
          <w:szCs w:val="24"/>
        </w:rPr>
        <w:t>Članak 1.</w:t>
      </w:r>
    </w:p>
    <w:p w14:paraId="56AD7C80" w14:textId="77777777" w:rsidR="00CE2696" w:rsidRPr="002C5937" w:rsidRDefault="00AE12E3" w:rsidP="008A0006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A0006">
        <w:rPr>
          <w:rFonts w:ascii="Times New Roman" w:hAnsi="Times New Roman"/>
          <w:sz w:val="24"/>
          <w:szCs w:val="24"/>
        </w:rPr>
        <w:t xml:space="preserve">Naslov iznad članka 12. "Vitrine" mijenja se i glasi: "Izlozi", a članak 12. mijenja se i </w:t>
      </w:r>
      <w:r w:rsidR="008A0006" w:rsidRPr="002C5937">
        <w:rPr>
          <w:rFonts w:ascii="Times New Roman" w:hAnsi="Times New Roman"/>
          <w:sz w:val="24"/>
          <w:szCs w:val="24"/>
        </w:rPr>
        <w:t>glasi:</w:t>
      </w:r>
    </w:p>
    <w:p w14:paraId="50EA6F42" w14:textId="14F4B0D6" w:rsidR="00264828" w:rsidRPr="009B445D" w:rsidRDefault="008A0006" w:rsidP="003F2D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5937">
        <w:rPr>
          <w:rFonts w:ascii="Times New Roman" w:hAnsi="Times New Roman"/>
          <w:sz w:val="24"/>
          <w:szCs w:val="24"/>
        </w:rPr>
        <w:t>"</w:t>
      </w:r>
      <w:r w:rsidR="00264828" w:rsidRPr="002C5937">
        <w:rPr>
          <w:rFonts w:ascii="Times New Roman" w:hAnsi="Times New Roman"/>
          <w:sz w:val="24"/>
          <w:szCs w:val="24"/>
        </w:rPr>
        <w:t xml:space="preserve">Za izloge </w:t>
      </w:r>
      <w:r w:rsidRPr="002C5937">
        <w:rPr>
          <w:rFonts w:ascii="Times New Roman" w:hAnsi="Times New Roman"/>
          <w:sz w:val="24"/>
          <w:szCs w:val="24"/>
        </w:rPr>
        <w:t>poslovn</w:t>
      </w:r>
      <w:r w:rsidR="003F2D70" w:rsidRPr="002C5937">
        <w:rPr>
          <w:rFonts w:ascii="Times New Roman" w:hAnsi="Times New Roman"/>
          <w:sz w:val="24"/>
          <w:szCs w:val="24"/>
        </w:rPr>
        <w:t>ih</w:t>
      </w:r>
      <w:r w:rsidRPr="002C5937">
        <w:rPr>
          <w:rFonts w:ascii="Times New Roman" w:hAnsi="Times New Roman"/>
          <w:sz w:val="24"/>
          <w:szCs w:val="24"/>
        </w:rPr>
        <w:t xml:space="preserve"> prostora </w:t>
      </w:r>
      <w:r w:rsidR="00264828" w:rsidRPr="002C5937">
        <w:rPr>
          <w:rFonts w:ascii="Times New Roman" w:hAnsi="Times New Roman"/>
          <w:sz w:val="24"/>
          <w:szCs w:val="24"/>
        </w:rPr>
        <w:t xml:space="preserve">mogu se koristiti samo postojeći otvori, bez širenja istih i </w:t>
      </w:r>
      <w:r w:rsidR="00B52343" w:rsidRPr="002C5937">
        <w:rPr>
          <w:rFonts w:ascii="Times New Roman" w:hAnsi="Times New Roman"/>
          <w:sz w:val="24"/>
          <w:szCs w:val="24"/>
        </w:rPr>
        <w:t xml:space="preserve">bez </w:t>
      </w:r>
      <w:r w:rsidR="00264828" w:rsidRPr="002C5937">
        <w:rPr>
          <w:rFonts w:ascii="Times New Roman" w:hAnsi="Times New Roman"/>
          <w:sz w:val="24"/>
          <w:szCs w:val="24"/>
        </w:rPr>
        <w:t>otvaranja novih.</w:t>
      </w:r>
    </w:p>
    <w:p w14:paraId="588E1F34" w14:textId="4A9DE160" w:rsidR="003F2D70" w:rsidRPr="009B445D" w:rsidRDefault="00264828" w:rsidP="003F2D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445D">
        <w:rPr>
          <w:rFonts w:ascii="Times New Roman" w:hAnsi="Times New Roman"/>
          <w:sz w:val="24"/>
          <w:szCs w:val="24"/>
        </w:rPr>
        <w:t xml:space="preserve">Izlozi </w:t>
      </w:r>
      <w:r w:rsidR="008A0006" w:rsidRPr="009B445D">
        <w:rPr>
          <w:rFonts w:ascii="Times New Roman" w:hAnsi="Times New Roman"/>
          <w:sz w:val="24"/>
          <w:szCs w:val="24"/>
        </w:rPr>
        <w:t>mora</w:t>
      </w:r>
      <w:r w:rsidR="003F2D70" w:rsidRPr="009B445D">
        <w:rPr>
          <w:rFonts w:ascii="Times New Roman" w:hAnsi="Times New Roman"/>
          <w:sz w:val="24"/>
          <w:szCs w:val="24"/>
        </w:rPr>
        <w:t>ju</w:t>
      </w:r>
      <w:r w:rsidR="008A0006" w:rsidRPr="009B445D">
        <w:rPr>
          <w:rFonts w:ascii="Times New Roman" w:hAnsi="Times New Roman"/>
          <w:sz w:val="24"/>
          <w:szCs w:val="24"/>
        </w:rPr>
        <w:t xml:space="preserve"> biti tehnički i estetski oblikovani, </w:t>
      </w:r>
      <w:r w:rsidR="003F2D70" w:rsidRPr="009B445D">
        <w:rPr>
          <w:rFonts w:ascii="Times New Roman" w:hAnsi="Times New Roman"/>
          <w:sz w:val="24"/>
          <w:szCs w:val="24"/>
        </w:rPr>
        <w:t>a vlasnik odnosno korisnik poslovnog prostora dužan ih je držati urednima i čistima.</w:t>
      </w:r>
      <w:r w:rsidR="0093253D" w:rsidRPr="009B445D">
        <w:rPr>
          <w:rFonts w:ascii="Times New Roman" w:hAnsi="Times New Roman"/>
          <w:sz w:val="24"/>
          <w:szCs w:val="24"/>
        </w:rPr>
        <w:t xml:space="preserve">   </w:t>
      </w:r>
    </w:p>
    <w:p w14:paraId="5F4FEC86" w14:textId="2EC532D9" w:rsidR="008A0006" w:rsidRPr="009B445D" w:rsidRDefault="003F2D70" w:rsidP="008A00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445D">
        <w:rPr>
          <w:rFonts w:ascii="Times New Roman" w:hAnsi="Times New Roman"/>
          <w:sz w:val="24"/>
          <w:szCs w:val="24"/>
        </w:rPr>
        <w:t xml:space="preserve">Izlozi mogu biti osvijetljeni </w:t>
      </w:r>
      <w:r w:rsidR="00465851" w:rsidRPr="009B445D">
        <w:rPr>
          <w:rFonts w:ascii="Times New Roman" w:hAnsi="Times New Roman"/>
          <w:sz w:val="24"/>
          <w:szCs w:val="24"/>
        </w:rPr>
        <w:t xml:space="preserve">samo </w:t>
      </w:r>
      <w:r w:rsidR="00264828" w:rsidRPr="009B445D">
        <w:rPr>
          <w:rFonts w:ascii="Times New Roman" w:hAnsi="Times New Roman"/>
          <w:sz w:val="24"/>
          <w:szCs w:val="24"/>
        </w:rPr>
        <w:t>iz poslovnog pr</w:t>
      </w:r>
      <w:r w:rsidR="009561B7" w:rsidRPr="009B445D">
        <w:rPr>
          <w:rFonts w:ascii="Times New Roman" w:hAnsi="Times New Roman"/>
          <w:sz w:val="24"/>
          <w:szCs w:val="24"/>
        </w:rPr>
        <w:t>o</w:t>
      </w:r>
      <w:r w:rsidR="00264828" w:rsidRPr="009B445D">
        <w:rPr>
          <w:rFonts w:ascii="Times New Roman" w:hAnsi="Times New Roman"/>
          <w:sz w:val="24"/>
          <w:szCs w:val="24"/>
        </w:rPr>
        <w:t>stora</w:t>
      </w:r>
      <w:r w:rsidR="00DD59E0" w:rsidRPr="009B445D">
        <w:rPr>
          <w:rFonts w:ascii="Times New Roman" w:hAnsi="Times New Roman"/>
          <w:sz w:val="24"/>
          <w:szCs w:val="24"/>
        </w:rPr>
        <w:t>,</w:t>
      </w:r>
      <w:r w:rsidR="00264828" w:rsidRPr="009B445D">
        <w:rPr>
          <w:rFonts w:ascii="Times New Roman" w:hAnsi="Times New Roman"/>
          <w:sz w:val="24"/>
          <w:szCs w:val="24"/>
        </w:rPr>
        <w:t xml:space="preserve"> </w:t>
      </w:r>
      <w:r w:rsidRPr="009B445D">
        <w:rPr>
          <w:rFonts w:ascii="Times New Roman" w:hAnsi="Times New Roman"/>
          <w:sz w:val="24"/>
          <w:szCs w:val="24"/>
        </w:rPr>
        <w:t>isključivo toplom led rasvjetom od 2700 kv do maksimalno 3000 kv,</w:t>
      </w:r>
      <w:r w:rsidR="00BB20F2" w:rsidRPr="009B445D">
        <w:rPr>
          <w:rFonts w:ascii="Times New Roman" w:hAnsi="Times New Roman"/>
          <w:sz w:val="24"/>
          <w:szCs w:val="24"/>
        </w:rPr>
        <w:t xml:space="preserve"> </w:t>
      </w:r>
      <w:r w:rsidR="00D25327" w:rsidRPr="009B445D">
        <w:rPr>
          <w:rFonts w:ascii="Times New Roman" w:hAnsi="Times New Roman"/>
          <w:sz w:val="24"/>
          <w:szCs w:val="24"/>
        </w:rPr>
        <w:t>na način</w:t>
      </w:r>
      <w:r w:rsidRPr="009B445D">
        <w:rPr>
          <w:rFonts w:ascii="Times New Roman" w:hAnsi="Times New Roman"/>
          <w:sz w:val="24"/>
          <w:szCs w:val="24"/>
        </w:rPr>
        <w:t xml:space="preserve"> </w:t>
      </w:r>
      <w:r w:rsidR="008A0006" w:rsidRPr="009B445D">
        <w:rPr>
          <w:rFonts w:ascii="Times New Roman" w:hAnsi="Times New Roman"/>
          <w:sz w:val="24"/>
          <w:szCs w:val="24"/>
        </w:rPr>
        <w:t>da izravno ne ob</w:t>
      </w:r>
      <w:r w:rsidRPr="009B445D">
        <w:rPr>
          <w:rFonts w:ascii="Times New Roman" w:hAnsi="Times New Roman"/>
          <w:sz w:val="24"/>
          <w:szCs w:val="24"/>
        </w:rPr>
        <w:t>asjavaju javnoprometnu površinu</w:t>
      </w:r>
      <w:r w:rsidR="008A0006" w:rsidRPr="009B445D">
        <w:rPr>
          <w:rFonts w:ascii="Times New Roman" w:hAnsi="Times New Roman"/>
          <w:iCs/>
          <w:sz w:val="24"/>
          <w:szCs w:val="24"/>
        </w:rPr>
        <w:t>.</w:t>
      </w:r>
      <w:r w:rsidR="00264828" w:rsidRPr="009B445D">
        <w:rPr>
          <w:rFonts w:ascii="Times New Roman" w:hAnsi="Times New Roman"/>
          <w:iCs/>
          <w:sz w:val="24"/>
          <w:szCs w:val="24"/>
        </w:rPr>
        <w:t xml:space="preserve"> </w:t>
      </w:r>
    </w:p>
    <w:p w14:paraId="1831BA55" w14:textId="77777777" w:rsidR="008A0006" w:rsidRPr="00901240" w:rsidRDefault="008A0006" w:rsidP="008A00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445D">
        <w:rPr>
          <w:rFonts w:ascii="Times New Roman" w:hAnsi="Times New Roman"/>
          <w:sz w:val="24"/>
          <w:szCs w:val="24"/>
        </w:rPr>
        <w:t xml:space="preserve">Za blagdane i prigodne manifestacije izlozi mogu </w:t>
      </w:r>
      <w:r w:rsidRPr="00901240">
        <w:rPr>
          <w:rFonts w:ascii="Times New Roman" w:hAnsi="Times New Roman"/>
          <w:sz w:val="24"/>
          <w:szCs w:val="24"/>
        </w:rPr>
        <w:t>biti prigodno uređeni.</w:t>
      </w:r>
    </w:p>
    <w:p w14:paraId="46C606B3" w14:textId="77777777" w:rsidR="003F2D70" w:rsidRDefault="003F2D70" w:rsidP="008A00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Vlasnik</w:t>
      </w:r>
      <w:r w:rsidR="008A0006" w:rsidRPr="00901240">
        <w:rPr>
          <w:rFonts w:ascii="Times New Roman" w:hAnsi="Times New Roman"/>
          <w:sz w:val="24"/>
          <w:szCs w:val="24"/>
        </w:rPr>
        <w:t xml:space="preserve"> odnosno korisnik poslovnog prostora ne smije u izlogu držati ambalažu ili skladištiti robu</w:t>
      </w:r>
      <w:r>
        <w:rPr>
          <w:rFonts w:ascii="Times New Roman" w:hAnsi="Times New Roman"/>
          <w:sz w:val="24"/>
          <w:szCs w:val="24"/>
        </w:rPr>
        <w:t>.</w:t>
      </w:r>
    </w:p>
    <w:p w14:paraId="35FBE73B" w14:textId="77777777" w:rsidR="008A0006" w:rsidRPr="00901240" w:rsidRDefault="003F2D70" w:rsidP="008A00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Vlasnik </w:t>
      </w:r>
      <w:r w:rsidRPr="00901240">
        <w:rPr>
          <w:rFonts w:ascii="Times New Roman" w:hAnsi="Times New Roman"/>
          <w:sz w:val="24"/>
          <w:szCs w:val="24"/>
        </w:rPr>
        <w:t>odnosno korisnik poslovnog prostora</w:t>
      </w:r>
      <w:r>
        <w:rPr>
          <w:rFonts w:ascii="Times New Roman" w:hAnsi="Times New Roman"/>
          <w:sz w:val="24"/>
          <w:szCs w:val="24"/>
        </w:rPr>
        <w:t xml:space="preserve"> ne smije </w:t>
      </w:r>
      <w:r w:rsidR="008A0006" w:rsidRPr="00901240">
        <w:rPr>
          <w:rFonts w:ascii="Times New Roman" w:hAnsi="Times New Roman"/>
          <w:sz w:val="24"/>
          <w:szCs w:val="24"/>
        </w:rPr>
        <w:t>izlagati robu izvan izloga i poslovnog prostora.</w:t>
      </w:r>
    </w:p>
    <w:p w14:paraId="1BE292FC" w14:textId="77777777" w:rsidR="008A0006" w:rsidRPr="00901240" w:rsidRDefault="008A0006" w:rsidP="008A00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 xml:space="preserve">Zabrana iz prethodnog stavka ne odnosi se na vlasnike, odnosno korisnike poslovnog prostora u kojem se prodaje živo cvijeće. </w:t>
      </w:r>
    </w:p>
    <w:p w14:paraId="5E2D8B23" w14:textId="70B2C558" w:rsidR="003718D0" w:rsidRDefault="003F2D70" w:rsidP="00D25327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Zabranjeno je postavljanje vitrina s izloženim proizvodima izvan poslovnog prostora,</w:t>
      </w:r>
      <w:r w:rsidR="00613A66">
        <w:rPr>
          <w:rFonts w:ascii="Times New Roman" w:hAnsi="Times New Roman"/>
          <w:sz w:val="24"/>
          <w:szCs w:val="24"/>
        </w:rPr>
        <w:t xml:space="preserve"> bilo </w:t>
      </w:r>
      <w:r w:rsidR="00B86F9B">
        <w:rPr>
          <w:rFonts w:ascii="Times New Roman" w:hAnsi="Times New Roman"/>
          <w:sz w:val="24"/>
          <w:szCs w:val="24"/>
        </w:rPr>
        <w:t>postavljanjem</w:t>
      </w:r>
      <w:r w:rsidR="00613A66">
        <w:rPr>
          <w:rFonts w:ascii="Times New Roman" w:hAnsi="Times New Roman"/>
          <w:sz w:val="24"/>
          <w:szCs w:val="24"/>
        </w:rPr>
        <w:t xml:space="preserve"> vitrina na vratnice poslovnog prostora, na pročelje zgrade ili na bilo koji drugi način izlaganje robe izvan poslovnog prostora.</w:t>
      </w:r>
    </w:p>
    <w:p w14:paraId="143FA365" w14:textId="77777777" w:rsidR="00613A66" w:rsidRDefault="003718D0" w:rsidP="003718D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Zabranjeno je postavljanje izložbenih ormarića </w:t>
      </w:r>
      <w:r w:rsidR="0098679C">
        <w:rPr>
          <w:rFonts w:ascii="Times New Roman" w:hAnsi="Times New Roman"/>
          <w:sz w:val="24"/>
          <w:szCs w:val="24"/>
        </w:rPr>
        <w:t>na vratnice, kao i na</w:t>
      </w:r>
      <w:r>
        <w:rPr>
          <w:rFonts w:ascii="Times New Roman" w:hAnsi="Times New Roman"/>
          <w:sz w:val="24"/>
          <w:szCs w:val="24"/>
        </w:rPr>
        <w:t xml:space="preserve"> pročelja zgrada.</w:t>
      </w:r>
      <w:r w:rsidR="00613A66">
        <w:rPr>
          <w:rFonts w:ascii="Times New Roman" w:hAnsi="Times New Roman"/>
          <w:sz w:val="24"/>
          <w:szCs w:val="24"/>
        </w:rPr>
        <w:t>"</w:t>
      </w:r>
    </w:p>
    <w:p w14:paraId="686C1FD2" w14:textId="75A1F33F" w:rsidR="003718D0" w:rsidRDefault="003718D0" w:rsidP="003718D0">
      <w:pPr>
        <w:pStyle w:val="Bezproreda"/>
        <w:rPr>
          <w:rFonts w:ascii="Times New Roman" w:hAnsi="Times New Roman"/>
          <w:sz w:val="24"/>
          <w:szCs w:val="24"/>
        </w:rPr>
      </w:pPr>
    </w:p>
    <w:p w14:paraId="04F5A16A" w14:textId="77777777" w:rsidR="00A5195D" w:rsidRPr="00994C17" w:rsidRDefault="00E6208C" w:rsidP="00E6208C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994C17">
        <w:rPr>
          <w:rFonts w:ascii="Times New Roman" w:hAnsi="Times New Roman"/>
          <w:b/>
          <w:sz w:val="24"/>
          <w:szCs w:val="24"/>
        </w:rPr>
        <w:t>Članak 2.</w:t>
      </w:r>
    </w:p>
    <w:p w14:paraId="5E3E17ED" w14:textId="77777777" w:rsidR="00A5195D" w:rsidRDefault="00A5195D" w:rsidP="00A5195D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Članak 22. stavak 1. mijenja se i glasi:</w:t>
      </w:r>
    </w:p>
    <w:p w14:paraId="0F28D6B0" w14:textId="76A27A87" w:rsidR="00A5195D" w:rsidRPr="004A7E52" w:rsidRDefault="00A5195D" w:rsidP="00A5195D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"</w:t>
      </w:r>
      <w:r w:rsidRPr="004A7E52">
        <w:rPr>
          <w:rFonts w:ascii="Times New Roman" w:hAnsi="Times New Roman"/>
          <w:sz w:val="24"/>
          <w:szCs w:val="24"/>
        </w:rPr>
        <w:t>Posude za biljke-pitari moraju biti primjerene veličine, boje i jednostavnog oblika,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7E52">
        <w:rPr>
          <w:rFonts w:ascii="Times New Roman" w:hAnsi="Times New Roman"/>
          <w:sz w:val="24"/>
          <w:szCs w:val="24"/>
        </w:rPr>
        <w:t xml:space="preserve">od prirodnih materijala (kamen, teracotta, beton, metal i sl.). </w:t>
      </w:r>
      <w:r w:rsidR="00D25327">
        <w:rPr>
          <w:rFonts w:ascii="Times New Roman" w:hAnsi="Times New Roman"/>
          <w:sz w:val="24"/>
          <w:szCs w:val="24"/>
        </w:rPr>
        <w:t>Za ograđivanje ugostiteljskih terasa-štekata mogu se koristiti p</w:t>
      </w:r>
      <w:r w:rsidR="00D25327" w:rsidRPr="004A7E52">
        <w:rPr>
          <w:rFonts w:ascii="Times New Roman" w:hAnsi="Times New Roman"/>
          <w:sz w:val="24"/>
          <w:szCs w:val="24"/>
        </w:rPr>
        <w:t>osude za biljke-pitari</w:t>
      </w:r>
      <w:r w:rsidR="00D25327">
        <w:rPr>
          <w:rFonts w:ascii="Times New Roman" w:hAnsi="Times New Roman"/>
          <w:sz w:val="24"/>
          <w:szCs w:val="24"/>
        </w:rPr>
        <w:t xml:space="preserve">, koje se postavljaju </w:t>
      </w:r>
      <w:r w:rsidRPr="004A7E52">
        <w:rPr>
          <w:rFonts w:ascii="Times New Roman" w:hAnsi="Times New Roman"/>
          <w:sz w:val="24"/>
          <w:szCs w:val="24"/>
        </w:rPr>
        <w:t>isključivo unutar odobrene javne površine</w:t>
      </w:r>
      <w:r w:rsidR="00D25327">
        <w:rPr>
          <w:rFonts w:ascii="Times New Roman" w:hAnsi="Times New Roman"/>
          <w:sz w:val="24"/>
          <w:szCs w:val="24"/>
        </w:rPr>
        <w:t>. Nije dozvoljeno ograđivanje ugostiteljskih terasa-štakata posudama za biljke-pitarima ako se neposredno uz tu ugostiteljsku terasu</w:t>
      </w:r>
      <w:r w:rsidR="003A2CB3">
        <w:rPr>
          <w:rFonts w:ascii="Times New Roman" w:hAnsi="Times New Roman"/>
          <w:sz w:val="24"/>
          <w:szCs w:val="24"/>
        </w:rPr>
        <w:t>-štekat</w:t>
      </w:r>
      <w:r w:rsidR="00D25327">
        <w:rPr>
          <w:rFonts w:ascii="Times New Roman" w:hAnsi="Times New Roman"/>
          <w:sz w:val="24"/>
          <w:szCs w:val="24"/>
        </w:rPr>
        <w:t xml:space="preserve"> ne nalazi ugostiteljska terasa</w:t>
      </w:r>
      <w:r w:rsidR="003A2CB3">
        <w:rPr>
          <w:rFonts w:ascii="Times New Roman" w:hAnsi="Times New Roman"/>
          <w:sz w:val="24"/>
          <w:szCs w:val="24"/>
        </w:rPr>
        <w:t>-štekat</w:t>
      </w:r>
      <w:r w:rsidR="00D25327">
        <w:rPr>
          <w:rFonts w:ascii="Times New Roman" w:hAnsi="Times New Roman"/>
          <w:sz w:val="24"/>
          <w:szCs w:val="24"/>
        </w:rPr>
        <w:t xml:space="preserve"> drugog ugostiteljskog objekta. Ispred ulaza </w:t>
      </w:r>
      <w:r w:rsidR="00D25327" w:rsidRPr="004A7E52">
        <w:rPr>
          <w:rFonts w:ascii="Times New Roman" w:hAnsi="Times New Roman"/>
          <w:sz w:val="24"/>
          <w:szCs w:val="24"/>
        </w:rPr>
        <w:t>u poslovni prostor</w:t>
      </w:r>
      <w:r w:rsidR="00D25327">
        <w:rPr>
          <w:rFonts w:ascii="Times New Roman" w:hAnsi="Times New Roman"/>
          <w:sz w:val="24"/>
          <w:szCs w:val="24"/>
        </w:rPr>
        <w:t>, sa svake strane ulaza, m</w:t>
      </w:r>
      <w:r w:rsidRPr="004A7E52">
        <w:rPr>
          <w:rFonts w:ascii="Times New Roman" w:hAnsi="Times New Roman"/>
          <w:sz w:val="24"/>
          <w:szCs w:val="24"/>
        </w:rPr>
        <w:t>ože se dozvoliti postavljanje najviše jedne posud</w:t>
      </w:r>
      <w:r w:rsidR="00D25327">
        <w:rPr>
          <w:rFonts w:ascii="Times New Roman" w:hAnsi="Times New Roman"/>
          <w:sz w:val="24"/>
          <w:szCs w:val="24"/>
        </w:rPr>
        <w:t xml:space="preserve">e </w:t>
      </w:r>
      <w:r w:rsidRPr="004A7E52">
        <w:rPr>
          <w:rFonts w:ascii="Times New Roman" w:hAnsi="Times New Roman"/>
          <w:sz w:val="24"/>
          <w:szCs w:val="24"/>
        </w:rPr>
        <w:t>za biljke, ali samo ako to ne ometa slobodan prolaz. Biljke se moraju održavati urednima</w:t>
      </w:r>
      <w:r w:rsidR="00D25327">
        <w:rPr>
          <w:rFonts w:ascii="Times New Roman" w:hAnsi="Times New Roman"/>
          <w:sz w:val="24"/>
          <w:szCs w:val="24"/>
        </w:rPr>
        <w:t>."</w:t>
      </w:r>
    </w:p>
    <w:p w14:paraId="2CC0CD85" w14:textId="77777777" w:rsidR="00A5195D" w:rsidRPr="00994C17" w:rsidRDefault="00A5195D" w:rsidP="00E6208C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7B9927E7" w14:textId="77777777" w:rsidR="00A5195D" w:rsidRPr="00994C17" w:rsidRDefault="00D25327" w:rsidP="00E6208C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994C17">
        <w:rPr>
          <w:rFonts w:ascii="Times New Roman" w:hAnsi="Times New Roman"/>
          <w:b/>
          <w:sz w:val="24"/>
          <w:szCs w:val="24"/>
        </w:rPr>
        <w:t>Članak 3.</w:t>
      </w:r>
    </w:p>
    <w:p w14:paraId="3D9CB8C9" w14:textId="6A7B6121" w:rsidR="0098679C" w:rsidRDefault="0098679C" w:rsidP="00E6208C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članku 40. iza stavka 1. dodaj</w:t>
      </w:r>
      <w:r w:rsidR="00D702B4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se stav</w:t>
      </w:r>
      <w:r w:rsidR="009B3CF3">
        <w:rPr>
          <w:rFonts w:ascii="Times New Roman" w:hAnsi="Times New Roman"/>
          <w:sz w:val="24"/>
          <w:szCs w:val="24"/>
        </w:rPr>
        <w:t>ci</w:t>
      </w:r>
      <w:r>
        <w:rPr>
          <w:rFonts w:ascii="Times New Roman" w:hAnsi="Times New Roman"/>
          <w:sz w:val="24"/>
          <w:szCs w:val="24"/>
        </w:rPr>
        <w:t xml:space="preserve"> 2. </w:t>
      </w:r>
      <w:r w:rsidR="00D702B4">
        <w:rPr>
          <w:rFonts w:ascii="Times New Roman" w:hAnsi="Times New Roman"/>
          <w:sz w:val="24"/>
          <w:szCs w:val="24"/>
        </w:rPr>
        <w:t xml:space="preserve">i 3. </w:t>
      </w:r>
      <w:r>
        <w:rPr>
          <w:rFonts w:ascii="Times New Roman" w:hAnsi="Times New Roman"/>
          <w:sz w:val="24"/>
          <w:szCs w:val="24"/>
        </w:rPr>
        <w:t>koji glas</w:t>
      </w:r>
      <w:r w:rsidR="00D702B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:</w:t>
      </w:r>
    </w:p>
    <w:p w14:paraId="4069D834" w14:textId="4EB9CF6F" w:rsidR="00D25327" w:rsidRPr="009F5103" w:rsidRDefault="0098679C" w:rsidP="00D25327">
      <w:pPr>
        <w:pStyle w:val="Bezproreda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F5103">
        <w:rPr>
          <w:rFonts w:ascii="Times New Roman" w:hAnsi="Times New Roman"/>
          <w:sz w:val="24"/>
          <w:szCs w:val="24"/>
        </w:rPr>
        <w:lastRenderedPageBreak/>
        <w:t>"</w:t>
      </w:r>
      <w:r w:rsidR="00264828" w:rsidRPr="009F5103">
        <w:rPr>
          <w:rFonts w:ascii="Times New Roman" w:eastAsia="Times New Roman" w:hAnsi="Times New Roman"/>
          <w:sz w:val="24"/>
          <w:szCs w:val="24"/>
          <w:lang w:eastAsia="hr-HR"/>
        </w:rPr>
        <w:t xml:space="preserve"> Na otvorima poslovnih prostora</w:t>
      </w:r>
      <w:r w:rsidR="00264828" w:rsidRPr="009F5103">
        <w:rPr>
          <w:rFonts w:ascii="Times New Roman" w:hAnsi="Times New Roman"/>
          <w:sz w:val="24"/>
          <w:szCs w:val="24"/>
        </w:rPr>
        <w:t xml:space="preserve"> n</w:t>
      </w:r>
      <w:r w:rsidRPr="009F5103">
        <w:rPr>
          <w:rFonts w:ascii="Times New Roman" w:hAnsi="Times New Roman"/>
          <w:sz w:val="24"/>
          <w:szCs w:val="24"/>
        </w:rPr>
        <w:t xml:space="preserve">e dozvoljava se </w:t>
      </w:r>
      <w:r w:rsidR="00D25327" w:rsidRPr="009F5103">
        <w:rPr>
          <w:rFonts w:ascii="Times New Roman" w:eastAsia="Times New Roman" w:hAnsi="Times New Roman"/>
          <w:sz w:val="24"/>
          <w:szCs w:val="24"/>
          <w:lang w:eastAsia="hr-HR"/>
        </w:rPr>
        <w:t>izvedba punih vratnica, kao vrata od konobe,</w:t>
      </w:r>
      <w:r w:rsidRPr="009F5103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1521FD" w:rsidRPr="009F5103">
        <w:rPr>
          <w:rFonts w:ascii="Times New Roman" w:eastAsia="Times New Roman" w:hAnsi="Times New Roman"/>
          <w:sz w:val="24"/>
          <w:szCs w:val="24"/>
          <w:lang w:eastAsia="hr-HR"/>
        </w:rPr>
        <w:t xml:space="preserve">kao ni izvedba </w:t>
      </w:r>
      <w:r w:rsidR="00264828" w:rsidRPr="009F5103">
        <w:rPr>
          <w:rFonts w:ascii="Times New Roman" w:eastAsia="Times New Roman" w:hAnsi="Times New Roman"/>
          <w:sz w:val="24"/>
          <w:szCs w:val="24"/>
          <w:lang w:eastAsia="hr-HR"/>
        </w:rPr>
        <w:t xml:space="preserve">punih </w:t>
      </w:r>
      <w:r w:rsidR="001521FD" w:rsidRPr="009F5103">
        <w:rPr>
          <w:rFonts w:ascii="Times New Roman" w:eastAsia="Times New Roman" w:hAnsi="Times New Roman"/>
          <w:sz w:val="24"/>
          <w:szCs w:val="24"/>
          <w:lang w:eastAsia="hr-HR"/>
        </w:rPr>
        <w:t>rolo vrata</w:t>
      </w:r>
      <w:r w:rsidR="00264828" w:rsidRPr="009F5103">
        <w:rPr>
          <w:rFonts w:ascii="Times New Roman" w:eastAsia="Times New Roman" w:hAnsi="Times New Roman"/>
          <w:sz w:val="24"/>
          <w:szCs w:val="24"/>
          <w:lang w:eastAsia="hr-HR"/>
        </w:rPr>
        <w:t xml:space="preserve"> (kao rolete). Iznimno se dozvoljava </w:t>
      </w:r>
      <w:r w:rsidR="00D702B4" w:rsidRPr="009F5103">
        <w:rPr>
          <w:rFonts w:ascii="Times New Roman" w:eastAsia="Times New Roman" w:hAnsi="Times New Roman"/>
          <w:sz w:val="24"/>
          <w:szCs w:val="24"/>
          <w:lang w:eastAsia="hr-HR"/>
        </w:rPr>
        <w:t xml:space="preserve">izvedba </w:t>
      </w:r>
      <w:r w:rsidR="00264828" w:rsidRPr="009F5103">
        <w:rPr>
          <w:rFonts w:ascii="Times New Roman" w:eastAsia="Times New Roman" w:hAnsi="Times New Roman"/>
          <w:sz w:val="24"/>
          <w:szCs w:val="24"/>
          <w:lang w:eastAsia="hr-HR"/>
        </w:rPr>
        <w:t>mrežast</w:t>
      </w:r>
      <w:r w:rsidR="00D702B4" w:rsidRPr="009F5103">
        <w:rPr>
          <w:rFonts w:ascii="Times New Roman" w:eastAsia="Times New Roman" w:hAnsi="Times New Roman"/>
          <w:sz w:val="24"/>
          <w:szCs w:val="24"/>
          <w:lang w:eastAsia="hr-HR"/>
        </w:rPr>
        <w:t>ih</w:t>
      </w:r>
      <w:r w:rsidR="00264828" w:rsidRPr="009F5103">
        <w:rPr>
          <w:rFonts w:ascii="Times New Roman" w:eastAsia="Times New Roman" w:hAnsi="Times New Roman"/>
          <w:sz w:val="24"/>
          <w:szCs w:val="24"/>
          <w:lang w:eastAsia="hr-HR"/>
        </w:rPr>
        <w:t xml:space="preserve"> rolo vrata</w:t>
      </w:r>
      <w:r w:rsidR="00F10D66" w:rsidRPr="009F5103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37980CEC" w14:textId="7B30DB9E" w:rsidR="00D25327" w:rsidRPr="009F5103" w:rsidRDefault="001A0F9F" w:rsidP="00D25327">
      <w:pPr>
        <w:pStyle w:val="Bezproreda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F5103">
        <w:rPr>
          <w:rFonts w:ascii="Times New Roman" w:eastAsia="Times New Roman" w:hAnsi="Times New Roman"/>
          <w:sz w:val="24"/>
          <w:szCs w:val="24"/>
          <w:lang w:eastAsia="hr-HR"/>
        </w:rPr>
        <w:t>Na pojedinačno registriranim kulturnim dobrima dozvoljava se isključivo povijesna stolarija.“</w:t>
      </w:r>
    </w:p>
    <w:p w14:paraId="724B7DEB" w14:textId="77777777" w:rsidR="00264828" w:rsidRDefault="00264828" w:rsidP="00D25327">
      <w:pPr>
        <w:pStyle w:val="Bezproreda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347EE4" w14:textId="77777777" w:rsidR="00D25327" w:rsidRPr="00994C17" w:rsidRDefault="00D25327" w:rsidP="00D25327">
      <w:pPr>
        <w:pStyle w:val="Bezproreda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994C17">
        <w:rPr>
          <w:rFonts w:ascii="Times New Roman" w:eastAsia="Times New Roman" w:hAnsi="Times New Roman"/>
          <w:b/>
          <w:sz w:val="24"/>
          <w:szCs w:val="24"/>
          <w:lang w:eastAsia="hr-HR"/>
        </w:rPr>
        <w:t>Članak 4.</w:t>
      </w:r>
    </w:p>
    <w:p w14:paraId="7BF4E3C4" w14:textId="78D58524" w:rsidR="00F10D66" w:rsidRPr="00D25327" w:rsidRDefault="00F10D66" w:rsidP="0002749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D25327">
        <w:rPr>
          <w:rFonts w:ascii="Times New Roman" w:hAnsi="Times New Roman"/>
          <w:sz w:val="24"/>
          <w:szCs w:val="24"/>
        </w:rPr>
        <w:t xml:space="preserve">U članku 42. stavku 2. </w:t>
      </w:r>
      <w:r w:rsidR="00E252A3">
        <w:rPr>
          <w:rFonts w:ascii="Times New Roman" w:hAnsi="Times New Roman"/>
          <w:sz w:val="24"/>
          <w:szCs w:val="24"/>
        </w:rPr>
        <w:t xml:space="preserve">iza </w:t>
      </w:r>
      <w:r w:rsidR="00B81C4D">
        <w:rPr>
          <w:rFonts w:ascii="Times New Roman" w:hAnsi="Times New Roman"/>
          <w:sz w:val="24"/>
          <w:szCs w:val="24"/>
        </w:rPr>
        <w:t>riječi</w:t>
      </w:r>
      <w:r w:rsidR="00E252A3">
        <w:rPr>
          <w:rFonts w:ascii="Times New Roman" w:hAnsi="Times New Roman"/>
          <w:sz w:val="24"/>
          <w:szCs w:val="24"/>
        </w:rPr>
        <w:t>: „</w:t>
      </w:r>
      <w:r w:rsidR="00BF2960">
        <w:rPr>
          <w:rFonts w:ascii="Times New Roman" w:hAnsi="Times New Roman"/>
          <w:sz w:val="24"/>
          <w:szCs w:val="24"/>
        </w:rPr>
        <w:t>pročelja“</w:t>
      </w:r>
      <w:r w:rsidR="00027490">
        <w:rPr>
          <w:rFonts w:ascii="Times New Roman" w:hAnsi="Times New Roman"/>
          <w:sz w:val="24"/>
          <w:szCs w:val="24"/>
        </w:rPr>
        <w:t xml:space="preserve"> briše se zarez i tekst: </w:t>
      </w:r>
      <w:r w:rsidRPr="00D25327">
        <w:rPr>
          <w:rFonts w:ascii="Times New Roman" w:hAnsi="Times New Roman"/>
          <w:sz w:val="24"/>
          <w:szCs w:val="24"/>
        </w:rPr>
        <w:t>"izuzev u zoni vratnica dok je poslovni prostor</w:t>
      </w:r>
      <w:r w:rsidR="00027490">
        <w:rPr>
          <w:rFonts w:ascii="Times New Roman" w:hAnsi="Times New Roman"/>
          <w:sz w:val="24"/>
          <w:szCs w:val="24"/>
        </w:rPr>
        <w:t xml:space="preserve"> </w:t>
      </w:r>
      <w:r w:rsidRPr="00D25327">
        <w:rPr>
          <w:rFonts w:ascii="Times New Roman" w:hAnsi="Times New Roman"/>
          <w:sz w:val="24"/>
          <w:szCs w:val="24"/>
        </w:rPr>
        <w:t>otvoren</w:t>
      </w:r>
      <w:r w:rsidR="00027490">
        <w:rPr>
          <w:rFonts w:ascii="Times New Roman" w:hAnsi="Times New Roman"/>
          <w:sz w:val="24"/>
          <w:szCs w:val="24"/>
        </w:rPr>
        <w:t>“</w:t>
      </w:r>
      <w:r w:rsidR="00D25327">
        <w:rPr>
          <w:rFonts w:ascii="Times New Roman" w:hAnsi="Times New Roman"/>
          <w:sz w:val="24"/>
          <w:szCs w:val="24"/>
        </w:rPr>
        <w:t>.</w:t>
      </w:r>
    </w:p>
    <w:p w14:paraId="7CD2C877" w14:textId="77777777" w:rsidR="00F10D66" w:rsidRDefault="00F10D66" w:rsidP="009D34FB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601B9CD0" w14:textId="77777777" w:rsidR="00D1672D" w:rsidRPr="00994C17" w:rsidRDefault="00D1672D" w:rsidP="00D1672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994C17">
        <w:rPr>
          <w:rFonts w:ascii="Times New Roman" w:hAnsi="Times New Roman"/>
          <w:b/>
          <w:sz w:val="24"/>
          <w:szCs w:val="24"/>
        </w:rPr>
        <w:t xml:space="preserve">Članak </w:t>
      </w:r>
      <w:r w:rsidR="00D25327" w:rsidRPr="00994C17">
        <w:rPr>
          <w:rFonts w:ascii="Times New Roman" w:hAnsi="Times New Roman"/>
          <w:b/>
          <w:sz w:val="24"/>
          <w:szCs w:val="24"/>
        </w:rPr>
        <w:t>5</w:t>
      </w:r>
      <w:r w:rsidRPr="00994C17">
        <w:rPr>
          <w:rFonts w:ascii="Times New Roman" w:hAnsi="Times New Roman"/>
          <w:b/>
          <w:sz w:val="24"/>
          <w:szCs w:val="24"/>
        </w:rPr>
        <w:t>.</w:t>
      </w:r>
    </w:p>
    <w:p w14:paraId="1E5BAFAE" w14:textId="17A6B6B7" w:rsidR="00D1672D" w:rsidRDefault="00D1672D" w:rsidP="00D167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 član</w:t>
      </w:r>
      <w:r w:rsidRPr="001E559E">
        <w:rPr>
          <w:rFonts w:ascii="Times New Roman" w:hAnsi="Times New Roman"/>
          <w:sz w:val="24"/>
          <w:szCs w:val="24"/>
          <w:lang w:eastAsia="hr-HR"/>
        </w:rPr>
        <w:t>k</w:t>
      </w:r>
      <w:r>
        <w:rPr>
          <w:rFonts w:ascii="Times New Roman" w:hAnsi="Times New Roman"/>
          <w:sz w:val="24"/>
          <w:szCs w:val="24"/>
          <w:lang w:eastAsia="hr-HR"/>
        </w:rPr>
        <w:t>u</w:t>
      </w:r>
      <w:r w:rsidRPr="001E559E">
        <w:rPr>
          <w:rFonts w:ascii="Times New Roman" w:hAnsi="Times New Roman"/>
          <w:sz w:val="24"/>
          <w:szCs w:val="24"/>
          <w:lang w:eastAsia="hr-HR"/>
        </w:rPr>
        <w:t xml:space="preserve"> 5</w:t>
      </w:r>
      <w:r>
        <w:rPr>
          <w:rFonts w:ascii="Times New Roman" w:hAnsi="Times New Roman"/>
          <w:sz w:val="24"/>
          <w:szCs w:val="24"/>
          <w:lang w:eastAsia="hr-HR"/>
        </w:rPr>
        <w:t>0. stavak 2</w:t>
      </w:r>
      <w:r w:rsidRPr="001E559E">
        <w:rPr>
          <w:rFonts w:ascii="Times New Roman" w:hAnsi="Times New Roman"/>
          <w:sz w:val="24"/>
          <w:szCs w:val="24"/>
          <w:lang w:eastAsia="hr-HR"/>
        </w:rPr>
        <w:t xml:space="preserve">. </w:t>
      </w:r>
      <w:r>
        <w:rPr>
          <w:rFonts w:ascii="Times New Roman" w:hAnsi="Times New Roman"/>
          <w:sz w:val="24"/>
          <w:szCs w:val="24"/>
          <w:lang w:eastAsia="hr-HR"/>
        </w:rPr>
        <w:t>podstavak 2. iza broja "40." dodaje se tekst</w:t>
      </w:r>
      <w:r w:rsidR="00305F5F">
        <w:rPr>
          <w:rFonts w:ascii="Times New Roman" w:hAnsi="Times New Roman"/>
          <w:sz w:val="24"/>
          <w:szCs w:val="24"/>
          <w:lang w:eastAsia="hr-HR"/>
        </w:rPr>
        <w:t>:</w:t>
      </w:r>
      <w:r>
        <w:rPr>
          <w:rFonts w:ascii="Times New Roman" w:hAnsi="Times New Roman"/>
          <w:sz w:val="24"/>
          <w:szCs w:val="24"/>
          <w:lang w:eastAsia="hr-HR"/>
        </w:rPr>
        <w:t xml:space="preserve"> "stavak 1.".</w:t>
      </w:r>
    </w:p>
    <w:p w14:paraId="3E6F7111" w14:textId="77777777" w:rsidR="00231B72" w:rsidRPr="00994C17" w:rsidRDefault="00231B72" w:rsidP="00C11814">
      <w:pPr>
        <w:pStyle w:val="Bezproreda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515E42" w14:textId="22A7C70D" w:rsidR="007F4646" w:rsidRDefault="007F4646" w:rsidP="007F4646">
      <w:pPr>
        <w:pStyle w:val="Bezproreda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994C17">
        <w:rPr>
          <w:rFonts w:ascii="Times New Roman" w:hAnsi="Times New Roman"/>
          <w:b/>
          <w:sz w:val="24"/>
          <w:szCs w:val="24"/>
          <w:lang w:eastAsia="hr-HR"/>
        </w:rPr>
        <w:t xml:space="preserve">Članak </w:t>
      </w:r>
      <w:r w:rsidR="00D25327" w:rsidRPr="00994C17">
        <w:rPr>
          <w:rFonts w:ascii="Times New Roman" w:hAnsi="Times New Roman"/>
          <w:b/>
          <w:sz w:val="24"/>
          <w:szCs w:val="24"/>
          <w:lang w:eastAsia="hr-HR"/>
        </w:rPr>
        <w:t>6</w:t>
      </w:r>
      <w:r w:rsidRPr="00994C17">
        <w:rPr>
          <w:rFonts w:ascii="Times New Roman" w:hAnsi="Times New Roman"/>
          <w:b/>
          <w:sz w:val="24"/>
          <w:szCs w:val="24"/>
          <w:lang w:eastAsia="hr-HR"/>
        </w:rPr>
        <w:t>.</w:t>
      </w:r>
    </w:p>
    <w:p w14:paraId="5099F5F3" w14:textId="77777777" w:rsidR="00231B72" w:rsidRPr="003A4DD1" w:rsidRDefault="00D25327" w:rsidP="00D25327">
      <w:pPr>
        <w:pStyle w:val="Bezproreda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31B72" w:rsidRPr="003A4DD1">
        <w:rPr>
          <w:rFonts w:ascii="Times New Roman" w:hAnsi="Times New Roman"/>
          <w:sz w:val="24"/>
          <w:szCs w:val="24"/>
        </w:rPr>
        <w:t xml:space="preserve">Ova Odluka </w:t>
      </w:r>
      <w:r w:rsidRPr="00D25327">
        <w:rPr>
          <w:rFonts w:ascii="Times New Roman" w:hAnsi="Times New Roman"/>
          <w:sz w:val="24"/>
          <w:szCs w:val="24"/>
        </w:rPr>
        <w:t xml:space="preserve">o izmjenama i dopunama Odluke </w:t>
      </w:r>
      <w:r w:rsidRPr="00D25327">
        <w:rPr>
          <w:rFonts w:ascii="Times New Roman" w:hAnsi="Times New Roman"/>
          <w:bCs/>
          <w:sz w:val="24"/>
          <w:szCs w:val="24"/>
        </w:rPr>
        <w:t>o postavljanju oznaka, uređaja i urbane opreme na području kulturno povijesne cjeline grada Makarske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231B72" w:rsidRPr="003A4DD1">
        <w:rPr>
          <w:rFonts w:ascii="Times New Roman" w:hAnsi="Times New Roman"/>
          <w:sz w:val="24"/>
          <w:szCs w:val="24"/>
        </w:rPr>
        <w:t xml:space="preserve">stupa na snagu osmoga dana od dana objave u Glasniku Grada Makarske. </w:t>
      </w:r>
    </w:p>
    <w:p w14:paraId="3D7D3B4D" w14:textId="77777777" w:rsidR="009B595F" w:rsidRDefault="009B595F" w:rsidP="00231B72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858D284" w14:textId="77777777" w:rsidR="00A64390" w:rsidRPr="00F44F21" w:rsidRDefault="00A64390" w:rsidP="00231B72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290C7C0" w14:textId="77777777" w:rsidR="00D46303" w:rsidRPr="004A7E52" w:rsidRDefault="00D46303" w:rsidP="00D46303">
      <w:pPr>
        <w:pStyle w:val="Bezproreda1"/>
        <w:jc w:val="both"/>
      </w:pPr>
      <w:r w:rsidRPr="004A7E52">
        <w:rPr>
          <w:rFonts w:ascii="Times New Roman" w:hAnsi="Times New Roman"/>
          <w:sz w:val="24"/>
          <w:szCs w:val="24"/>
        </w:rPr>
        <w:t xml:space="preserve">KLASA: </w:t>
      </w:r>
      <w:r>
        <w:rPr>
          <w:rFonts w:ascii="Times New Roman" w:hAnsi="Times New Roman"/>
          <w:sz w:val="24"/>
          <w:szCs w:val="24"/>
        </w:rPr>
        <w:t>023-05/22-02/1</w:t>
      </w:r>
    </w:p>
    <w:p w14:paraId="174BFAA0" w14:textId="60B59763" w:rsidR="00D46303" w:rsidRPr="00D46303" w:rsidRDefault="00D46303" w:rsidP="00D46303">
      <w:pPr>
        <w:pStyle w:val="Bezproreda1"/>
        <w:jc w:val="both"/>
        <w:rPr>
          <w:rFonts w:ascii="Times New Roman" w:hAnsi="Times New Roman"/>
          <w:color w:val="FF0000"/>
          <w:sz w:val="24"/>
          <w:szCs w:val="24"/>
        </w:rPr>
      </w:pPr>
      <w:r w:rsidRPr="00327834">
        <w:rPr>
          <w:rFonts w:ascii="Times New Roman" w:hAnsi="Times New Roman"/>
          <w:sz w:val="24"/>
          <w:szCs w:val="24"/>
        </w:rPr>
        <w:t>URBROJ:2181-6-0</w:t>
      </w:r>
      <w:r w:rsidR="00A4280C" w:rsidRPr="00327834">
        <w:rPr>
          <w:rFonts w:ascii="Times New Roman" w:hAnsi="Times New Roman"/>
          <w:sz w:val="24"/>
          <w:szCs w:val="24"/>
        </w:rPr>
        <w:t>5-01-22-</w:t>
      </w:r>
      <w:r w:rsidRPr="00327834">
        <w:rPr>
          <w:rFonts w:ascii="Times New Roman" w:hAnsi="Times New Roman"/>
          <w:sz w:val="24"/>
          <w:szCs w:val="24"/>
        </w:rPr>
        <w:t>6</w:t>
      </w:r>
    </w:p>
    <w:p w14:paraId="58DA98DA" w14:textId="77777777" w:rsidR="00A64390" w:rsidRDefault="00A64390" w:rsidP="00231B72">
      <w:pPr>
        <w:pStyle w:val="Bezproreda5"/>
        <w:rPr>
          <w:rFonts w:ascii="Times New Roman" w:hAnsi="Times New Roman"/>
          <w:sz w:val="24"/>
          <w:szCs w:val="24"/>
        </w:rPr>
      </w:pPr>
    </w:p>
    <w:p w14:paraId="5526BD09" w14:textId="77777777" w:rsidR="00A64390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 xml:space="preserve">Makarska, </w:t>
      </w:r>
      <w:r>
        <w:rPr>
          <w:rFonts w:ascii="Times New Roman" w:hAnsi="Times New Roman"/>
          <w:sz w:val="24"/>
          <w:szCs w:val="24"/>
        </w:rPr>
        <w:t>_______________</w:t>
      </w:r>
      <w:r w:rsidRPr="00901240">
        <w:rPr>
          <w:rFonts w:ascii="Times New Roman" w:hAnsi="Times New Roman"/>
          <w:sz w:val="24"/>
          <w:szCs w:val="24"/>
        </w:rPr>
        <w:t xml:space="preserve"> 20</w:t>
      </w:r>
      <w:r w:rsidR="00A64390">
        <w:rPr>
          <w:rFonts w:ascii="Times New Roman" w:hAnsi="Times New Roman"/>
          <w:sz w:val="24"/>
          <w:szCs w:val="24"/>
        </w:rPr>
        <w:t>22</w:t>
      </w:r>
      <w:r w:rsidRPr="00901240">
        <w:rPr>
          <w:rFonts w:ascii="Times New Roman" w:hAnsi="Times New Roman"/>
          <w:sz w:val="24"/>
          <w:szCs w:val="24"/>
        </w:rPr>
        <w:t>.g.</w:t>
      </w:r>
      <w:r w:rsidRPr="00901240">
        <w:rPr>
          <w:rFonts w:ascii="Times New Roman" w:hAnsi="Times New Roman"/>
          <w:sz w:val="24"/>
          <w:szCs w:val="24"/>
        </w:rPr>
        <w:tab/>
      </w:r>
    </w:p>
    <w:p w14:paraId="4A2ED3F1" w14:textId="77777777" w:rsidR="00A64390" w:rsidRDefault="00A64390" w:rsidP="00231B72">
      <w:pPr>
        <w:pStyle w:val="Bezproreda5"/>
        <w:rPr>
          <w:rFonts w:ascii="Times New Roman" w:hAnsi="Times New Roman"/>
          <w:sz w:val="24"/>
          <w:szCs w:val="24"/>
        </w:rPr>
      </w:pPr>
    </w:p>
    <w:p w14:paraId="01859DF2" w14:textId="77777777" w:rsidR="00231B72" w:rsidRPr="006B15B1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ab/>
      </w:r>
    </w:p>
    <w:p w14:paraId="7E08F4C6" w14:textId="77777777" w:rsidR="00657E92" w:rsidRPr="006B15B1" w:rsidRDefault="00231B7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="00E53067">
        <w:rPr>
          <w:rFonts w:ascii="Times New Roman" w:hAnsi="Times New Roman"/>
          <w:sz w:val="24"/>
          <w:szCs w:val="24"/>
        </w:rPr>
        <w:tab/>
      </w:r>
      <w:r w:rsidR="00657E92" w:rsidRPr="006B15B1">
        <w:rPr>
          <w:rFonts w:ascii="Times New Roman" w:hAnsi="Times New Roman"/>
          <w:bCs/>
          <w:sz w:val="24"/>
          <w:szCs w:val="24"/>
        </w:rPr>
        <w:t>PREDSJEDNICA GRADSKOG VIJEĆA</w:t>
      </w:r>
    </w:p>
    <w:p w14:paraId="38A3420C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A299DF3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  <w:t xml:space="preserve">               Gordana Muhtić, dipl.iur.</w:t>
      </w:r>
    </w:p>
    <w:p w14:paraId="599D5A14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4959333" w14:textId="77777777" w:rsidR="00A64390" w:rsidRPr="006B15B1" w:rsidRDefault="00A64390" w:rsidP="00657E92">
      <w:pPr>
        <w:pStyle w:val="Bezproreda5"/>
        <w:rPr>
          <w:rFonts w:ascii="Times New Roman" w:hAnsi="Times New Roman"/>
          <w:sz w:val="24"/>
          <w:szCs w:val="24"/>
        </w:rPr>
      </w:pPr>
    </w:p>
    <w:p w14:paraId="793CCE83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2CCB6044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1138E11B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4E207876" w14:textId="3E1953E9" w:rsidR="00D63EC1" w:rsidRDefault="00D63EC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CB4F3B9" w14:textId="74F6F77D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1817D35" w14:textId="1FAD2B67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166DD64" w14:textId="72483066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675A88C" w14:textId="7ACFE77C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4F07E14" w14:textId="69218CD2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7244009" w14:textId="54B97AC0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AA6FDA6" w14:textId="235DCAB5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0364FD4" w14:textId="1EA15C32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F5ABE63" w14:textId="474695BC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9EB28DB" w14:textId="4D8B5869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5CBA1E9" w14:textId="200F6BD2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AA81AA7" w14:textId="6E133775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2436595" w14:textId="1E9CFC7E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78F2EE4" w14:textId="1B068E63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5913039" w14:textId="0DF3E6C2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0E8511A" w14:textId="4B7C4E3A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AD1E39A" w14:textId="611597A9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4680D08" w14:textId="76C8AF30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BF5C8FD" w14:textId="6F2C51D2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794537A" w14:textId="77777777" w:rsidR="00FD3DF1" w:rsidRPr="00B946D7" w:rsidRDefault="00FD3DF1" w:rsidP="00FD3DF1">
      <w:pPr>
        <w:pStyle w:val="Bezproreda"/>
        <w:jc w:val="center"/>
        <w:rPr>
          <w:rFonts w:ascii="Times New Roman" w:hAnsi="Times New Roman"/>
          <w:b/>
          <w:kern w:val="36"/>
          <w:sz w:val="24"/>
          <w:szCs w:val="24"/>
          <w:lang w:eastAsia="hr-HR"/>
        </w:rPr>
      </w:pPr>
      <w:r w:rsidRPr="00B946D7">
        <w:rPr>
          <w:rFonts w:ascii="Times New Roman" w:hAnsi="Times New Roman"/>
          <w:b/>
          <w:kern w:val="36"/>
          <w:sz w:val="24"/>
          <w:szCs w:val="24"/>
          <w:lang w:eastAsia="hr-HR"/>
        </w:rPr>
        <w:lastRenderedPageBreak/>
        <w:t>O b r a z l o ž e n j e</w:t>
      </w:r>
    </w:p>
    <w:p w14:paraId="005324C0" w14:textId="77777777" w:rsidR="00FD3DF1" w:rsidRPr="00B946D7" w:rsidRDefault="00FD3DF1" w:rsidP="00FD3DF1">
      <w:pPr>
        <w:pStyle w:val="Bezproreda"/>
        <w:jc w:val="both"/>
        <w:rPr>
          <w:rFonts w:ascii="Times New Roman" w:hAnsi="Times New Roman"/>
          <w:kern w:val="36"/>
          <w:sz w:val="24"/>
          <w:szCs w:val="24"/>
          <w:lang w:eastAsia="hr-HR"/>
        </w:rPr>
      </w:pPr>
    </w:p>
    <w:p w14:paraId="10B57A6C" w14:textId="77777777" w:rsidR="00FD3DF1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D7960">
        <w:rPr>
          <w:rFonts w:ascii="Times New Roman" w:hAnsi="Times New Roman"/>
          <w:sz w:val="24"/>
          <w:szCs w:val="24"/>
        </w:rPr>
        <w:t>Pravni temelj za donošenje predložene odluke je članak 104. Zakona o komunalnom gospodarstvu (Narodne novine, broj 68/18, 110/18 i 32/20) kojim je propisano da, u svrhu uređenja naselja te uspostave i održavanja komunalnog reda u naselju, predstavničko tijelo jedinice lokalne samouprave donosi odluku o komunalnom redu kojom se, između ostalog, propisuje:</w:t>
      </w:r>
      <w:r w:rsidRPr="00B946D7">
        <w:rPr>
          <w:rFonts w:ascii="Times New Roman" w:hAnsi="Times New Roman"/>
          <w:sz w:val="24"/>
          <w:szCs w:val="24"/>
        </w:rPr>
        <w:t xml:space="preserve"> </w:t>
      </w:r>
    </w:p>
    <w:p w14:paraId="1D263C35" w14:textId="77777777" w:rsidR="00FD3DF1" w:rsidRPr="00B946D7" w:rsidRDefault="00FD3DF1" w:rsidP="00FD3DF1">
      <w:pPr>
        <w:pStyle w:val="Bezproreda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>uređenje naselja, koje obuhvaća uređenje pročelja, okućnica i dvorišta zgrada u vlasništvu fizičkih ili pravnih osoba, u dijelu koji je vidljiv površini javne namjene, te određivanje uvjeta za postavljanje tendi, reklama, plakata, spomen-ploča na građevinama i druge urbane opreme te klimatizacijskih uređaja, dimovodnih, zajedničkih antenskih sustava i drugih uređaja na tim zgradama koji se prema posebnim propisima grade bez građevinske dozvole i glavnog projekta.</w:t>
      </w:r>
    </w:p>
    <w:p w14:paraId="5EE07D39" w14:textId="77777777" w:rsidR="00FD3DF1" w:rsidRPr="00B946D7" w:rsidRDefault="00FD3DF1" w:rsidP="00FD3DF1">
      <w:pPr>
        <w:pStyle w:val="Bezproreda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B946D7">
        <w:rPr>
          <w:rFonts w:ascii="Times New Roman" w:hAnsi="Times New Roman"/>
          <w:sz w:val="24"/>
          <w:szCs w:val="24"/>
        </w:rPr>
        <w:t>ačin uređenja i korištenja površina javne namjene i zemljišta u vlasništvu jedinice lokalne samouprave za gospodarske i druge svrhe, uključujući i njihovo davanje na privremeno korištenje, građenje građevina koje se prema posebnim propisima grade bez građevinske dozvole i glavnog projekta te održavanje reda na tim površinama.</w:t>
      </w:r>
    </w:p>
    <w:p w14:paraId="6530DA0F" w14:textId="77777777" w:rsidR="00FD3DF1" w:rsidRDefault="00FD3DF1" w:rsidP="00FD3DF1">
      <w:pPr>
        <w:pStyle w:val="Bezproreda"/>
        <w:ind w:left="720"/>
        <w:jc w:val="both"/>
        <w:rPr>
          <w:rFonts w:ascii="Times New Roman" w:hAnsi="Times New Roman"/>
          <w:sz w:val="24"/>
          <w:szCs w:val="24"/>
        </w:rPr>
      </w:pPr>
    </w:p>
    <w:p w14:paraId="11E2F133" w14:textId="7022009F" w:rsidR="00FD3DF1" w:rsidRDefault="00FD3DF1" w:rsidP="00AA39D7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 xml:space="preserve">Nadalje stavkom 5. članka 104. </w:t>
      </w:r>
      <w:r>
        <w:rPr>
          <w:rFonts w:ascii="Times New Roman" w:hAnsi="Times New Roman"/>
          <w:sz w:val="24"/>
          <w:szCs w:val="24"/>
        </w:rPr>
        <w:t xml:space="preserve">citiranog Zakona </w:t>
      </w:r>
      <w:r w:rsidRPr="00B946D7">
        <w:rPr>
          <w:rFonts w:ascii="Times New Roman" w:hAnsi="Times New Roman"/>
          <w:sz w:val="24"/>
          <w:szCs w:val="24"/>
        </w:rPr>
        <w:t xml:space="preserve">propisano je da se sadržaj odluke o </w:t>
      </w:r>
      <w:r w:rsidRPr="00CD7960">
        <w:rPr>
          <w:rFonts w:ascii="Times New Roman" w:hAnsi="Times New Roman"/>
          <w:sz w:val="24"/>
          <w:szCs w:val="24"/>
        </w:rPr>
        <w:t>komunalnom redu, može propisati i s više odluka.</w:t>
      </w:r>
    </w:p>
    <w:p w14:paraId="4A4BF09E" w14:textId="2F19AE5A" w:rsidR="00FD3DF1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1429E05" w14:textId="77777777" w:rsidR="001108D4" w:rsidRDefault="000F56D5" w:rsidP="005129EB">
      <w:pPr>
        <w:pStyle w:val="Bezproreda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Prilikom nadzora nad provedbom </w:t>
      </w:r>
      <w:r w:rsidR="00CE2675" w:rsidRPr="004B077D">
        <w:rPr>
          <w:rFonts w:ascii="Times New Roman" w:hAnsi="Times New Roman"/>
          <w:sz w:val="24"/>
          <w:szCs w:val="24"/>
        </w:rPr>
        <w:t>Odlu</w:t>
      </w:r>
      <w:r w:rsidR="00CE2675">
        <w:rPr>
          <w:rFonts w:ascii="Times New Roman" w:hAnsi="Times New Roman"/>
          <w:sz w:val="24"/>
          <w:szCs w:val="24"/>
        </w:rPr>
        <w:t>ke</w:t>
      </w:r>
      <w:r w:rsidR="00CE2675" w:rsidRPr="004B077D">
        <w:rPr>
          <w:rFonts w:ascii="Times New Roman" w:hAnsi="Times New Roman"/>
          <w:sz w:val="24"/>
          <w:szCs w:val="24"/>
        </w:rPr>
        <w:t xml:space="preserve"> </w:t>
      </w:r>
      <w:r w:rsidR="00CE2675" w:rsidRPr="008A0006">
        <w:rPr>
          <w:rFonts w:ascii="Times New Roman" w:hAnsi="Times New Roman"/>
          <w:bCs/>
          <w:sz w:val="24"/>
          <w:szCs w:val="24"/>
        </w:rPr>
        <w:t>o</w:t>
      </w:r>
      <w:r w:rsidR="00CE2675" w:rsidRPr="004A7E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E2675" w:rsidRPr="008A0006">
        <w:rPr>
          <w:rFonts w:ascii="Times New Roman" w:hAnsi="Times New Roman"/>
          <w:bCs/>
          <w:sz w:val="24"/>
          <w:szCs w:val="24"/>
        </w:rPr>
        <w:t>postavljanju oznaka, uređaja i urbane opreme na području kulturno povijesne cjeline grada Makarske</w:t>
      </w:r>
      <w:r w:rsidR="00CE267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uočen</w:t>
      </w:r>
      <w:r w:rsidR="00F53DFB">
        <w:rPr>
          <w:rFonts w:ascii="Times New Roman" w:hAnsi="Times New Roman"/>
          <w:bCs/>
          <w:sz w:val="24"/>
          <w:szCs w:val="24"/>
        </w:rPr>
        <w:t xml:space="preserve">a </w:t>
      </w:r>
      <w:r w:rsidR="00380B02">
        <w:rPr>
          <w:rFonts w:ascii="Times New Roman" w:hAnsi="Times New Roman"/>
          <w:bCs/>
          <w:sz w:val="24"/>
          <w:szCs w:val="24"/>
        </w:rPr>
        <w:t>s</w:t>
      </w:r>
      <w:r w:rsidR="00F53DFB">
        <w:rPr>
          <w:rFonts w:ascii="Times New Roman" w:hAnsi="Times New Roman"/>
          <w:bCs/>
          <w:sz w:val="24"/>
          <w:szCs w:val="24"/>
        </w:rPr>
        <w:t>u određena postupanja pojedinih korisnika poslovnih prost</w:t>
      </w:r>
      <w:r w:rsidR="004B2709">
        <w:rPr>
          <w:rFonts w:ascii="Times New Roman" w:hAnsi="Times New Roman"/>
          <w:bCs/>
          <w:sz w:val="24"/>
          <w:szCs w:val="24"/>
        </w:rPr>
        <w:t>o</w:t>
      </w:r>
      <w:r w:rsidR="00F53DFB">
        <w:rPr>
          <w:rFonts w:ascii="Times New Roman" w:hAnsi="Times New Roman"/>
          <w:bCs/>
          <w:sz w:val="24"/>
          <w:szCs w:val="24"/>
        </w:rPr>
        <w:t>ra koj</w:t>
      </w:r>
      <w:r w:rsidR="004B2709">
        <w:rPr>
          <w:rFonts w:ascii="Times New Roman" w:hAnsi="Times New Roman"/>
          <w:bCs/>
          <w:sz w:val="24"/>
          <w:szCs w:val="24"/>
        </w:rPr>
        <w:t>a</w:t>
      </w:r>
      <w:r w:rsidR="00F53DFB">
        <w:rPr>
          <w:rFonts w:ascii="Times New Roman" w:hAnsi="Times New Roman"/>
          <w:bCs/>
          <w:sz w:val="24"/>
          <w:szCs w:val="24"/>
        </w:rPr>
        <w:t xml:space="preserve"> </w:t>
      </w:r>
      <w:r w:rsidR="004B2709">
        <w:rPr>
          <w:rFonts w:ascii="Times New Roman" w:hAnsi="Times New Roman"/>
          <w:bCs/>
          <w:sz w:val="24"/>
          <w:szCs w:val="24"/>
        </w:rPr>
        <w:t xml:space="preserve">nisu </w:t>
      </w:r>
      <w:r w:rsidR="00F53DFB">
        <w:rPr>
          <w:rFonts w:ascii="Times New Roman" w:hAnsi="Times New Roman"/>
          <w:bCs/>
          <w:sz w:val="24"/>
          <w:szCs w:val="24"/>
        </w:rPr>
        <w:t xml:space="preserve">prihvatljiva za </w:t>
      </w:r>
      <w:r w:rsidR="004B2709">
        <w:rPr>
          <w:rFonts w:ascii="Times New Roman" w:hAnsi="Times New Roman"/>
          <w:bCs/>
          <w:sz w:val="24"/>
          <w:szCs w:val="24"/>
        </w:rPr>
        <w:t>područje</w:t>
      </w:r>
      <w:r w:rsidR="00F53DFB">
        <w:rPr>
          <w:rFonts w:ascii="Times New Roman" w:hAnsi="Times New Roman"/>
          <w:bCs/>
          <w:sz w:val="24"/>
          <w:szCs w:val="24"/>
        </w:rPr>
        <w:t xml:space="preserve"> stare gradske jezgre</w:t>
      </w:r>
      <w:r w:rsidR="00380B02">
        <w:rPr>
          <w:rFonts w:ascii="Times New Roman" w:hAnsi="Times New Roman"/>
          <w:bCs/>
          <w:sz w:val="24"/>
          <w:szCs w:val="24"/>
        </w:rPr>
        <w:t>,</w:t>
      </w:r>
      <w:r w:rsidR="00F53DFB">
        <w:rPr>
          <w:rFonts w:ascii="Times New Roman" w:hAnsi="Times New Roman"/>
          <w:bCs/>
          <w:sz w:val="24"/>
          <w:szCs w:val="24"/>
        </w:rPr>
        <w:t xml:space="preserve"> a na koja je</w:t>
      </w:r>
      <w:r w:rsidR="00380B02">
        <w:rPr>
          <w:rFonts w:ascii="Times New Roman" w:hAnsi="Times New Roman"/>
          <w:bCs/>
          <w:sz w:val="24"/>
          <w:szCs w:val="24"/>
        </w:rPr>
        <w:t>,</w:t>
      </w:r>
      <w:r w:rsidR="00F53DFB">
        <w:rPr>
          <w:rFonts w:ascii="Times New Roman" w:hAnsi="Times New Roman"/>
          <w:bCs/>
          <w:sz w:val="24"/>
          <w:szCs w:val="24"/>
        </w:rPr>
        <w:t xml:space="preserve"> između ostalog</w:t>
      </w:r>
      <w:r w:rsidR="00380B02">
        <w:rPr>
          <w:rFonts w:ascii="Times New Roman" w:hAnsi="Times New Roman"/>
          <w:bCs/>
          <w:sz w:val="24"/>
          <w:szCs w:val="24"/>
        </w:rPr>
        <w:t>,</w:t>
      </w:r>
      <w:r w:rsidR="00F53DFB">
        <w:rPr>
          <w:rFonts w:ascii="Times New Roman" w:hAnsi="Times New Roman"/>
          <w:bCs/>
          <w:sz w:val="24"/>
          <w:szCs w:val="24"/>
        </w:rPr>
        <w:t xml:space="preserve"> ukazao i nadležni konz</w:t>
      </w:r>
      <w:r w:rsidR="004B2709">
        <w:rPr>
          <w:rFonts w:ascii="Times New Roman" w:hAnsi="Times New Roman"/>
          <w:bCs/>
          <w:sz w:val="24"/>
          <w:szCs w:val="24"/>
        </w:rPr>
        <w:t>ervatorski</w:t>
      </w:r>
      <w:r w:rsidR="00F53DFB">
        <w:rPr>
          <w:rFonts w:ascii="Times New Roman" w:hAnsi="Times New Roman"/>
          <w:bCs/>
          <w:sz w:val="24"/>
          <w:szCs w:val="24"/>
        </w:rPr>
        <w:t xml:space="preserve"> od</w:t>
      </w:r>
      <w:r w:rsidR="004B2709">
        <w:rPr>
          <w:rFonts w:ascii="Times New Roman" w:hAnsi="Times New Roman"/>
          <w:bCs/>
          <w:sz w:val="24"/>
          <w:szCs w:val="24"/>
        </w:rPr>
        <w:t>je</w:t>
      </w:r>
      <w:r w:rsidR="00F53DFB">
        <w:rPr>
          <w:rFonts w:ascii="Times New Roman" w:hAnsi="Times New Roman"/>
          <w:bCs/>
          <w:sz w:val="24"/>
          <w:szCs w:val="24"/>
        </w:rPr>
        <w:t>l u Splitu, te se</w:t>
      </w:r>
      <w:r w:rsidR="00380B02">
        <w:rPr>
          <w:rFonts w:ascii="Times New Roman" w:hAnsi="Times New Roman"/>
          <w:bCs/>
          <w:sz w:val="24"/>
          <w:szCs w:val="24"/>
        </w:rPr>
        <w:t xml:space="preserve"> </w:t>
      </w:r>
      <w:r w:rsidR="00F53DFB">
        <w:rPr>
          <w:rFonts w:ascii="Times New Roman" w:hAnsi="Times New Roman"/>
          <w:bCs/>
          <w:sz w:val="24"/>
          <w:szCs w:val="24"/>
        </w:rPr>
        <w:t xml:space="preserve">stoga, zbog </w:t>
      </w:r>
    </w:p>
    <w:p w14:paraId="464185BF" w14:textId="7F9B7359" w:rsidR="008C4E79" w:rsidRPr="005129EB" w:rsidRDefault="001108D4" w:rsidP="001108D4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onemogućavanja </w:t>
      </w:r>
      <w:r w:rsidR="00C45A68">
        <w:rPr>
          <w:rFonts w:ascii="Times New Roman" w:hAnsi="Times New Roman"/>
          <w:bCs/>
          <w:sz w:val="24"/>
          <w:szCs w:val="24"/>
        </w:rPr>
        <w:t xml:space="preserve">postupanja koja nisu prihvatljiva, </w:t>
      </w:r>
      <w:r w:rsidR="00297E86">
        <w:rPr>
          <w:rFonts w:ascii="Times New Roman" w:hAnsi="Times New Roman"/>
          <w:bCs/>
          <w:sz w:val="24"/>
          <w:szCs w:val="24"/>
        </w:rPr>
        <w:t>pre</w:t>
      </w:r>
      <w:r w:rsidR="00AD5EE1">
        <w:rPr>
          <w:rFonts w:ascii="Times New Roman" w:hAnsi="Times New Roman"/>
          <w:bCs/>
          <w:sz w:val="24"/>
          <w:szCs w:val="24"/>
        </w:rPr>
        <w:t>d</w:t>
      </w:r>
      <w:r w:rsidR="00297E86">
        <w:rPr>
          <w:rFonts w:ascii="Times New Roman" w:hAnsi="Times New Roman"/>
          <w:bCs/>
          <w:sz w:val="24"/>
          <w:szCs w:val="24"/>
        </w:rPr>
        <w:t xml:space="preserve">loženom Odlukom </w:t>
      </w:r>
      <w:r w:rsidR="005129EB">
        <w:rPr>
          <w:rFonts w:ascii="Times New Roman" w:hAnsi="Times New Roman"/>
          <w:bCs/>
          <w:sz w:val="24"/>
          <w:szCs w:val="24"/>
        </w:rPr>
        <w:t xml:space="preserve">mijenjaju i dopunjuju pojedine odredbe </w:t>
      </w:r>
      <w:r w:rsidR="00380B02" w:rsidRPr="004B077D">
        <w:rPr>
          <w:rFonts w:ascii="Times New Roman" w:hAnsi="Times New Roman"/>
          <w:sz w:val="24"/>
          <w:szCs w:val="24"/>
        </w:rPr>
        <w:t>Odlu</w:t>
      </w:r>
      <w:r w:rsidR="00380B02">
        <w:rPr>
          <w:rFonts w:ascii="Times New Roman" w:hAnsi="Times New Roman"/>
          <w:sz w:val="24"/>
          <w:szCs w:val="24"/>
        </w:rPr>
        <w:t>ke</w:t>
      </w:r>
      <w:r w:rsidR="00380B02" w:rsidRPr="004B077D">
        <w:rPr>
          <w:rFonts w:ascii="Times New Roman" w:hAnsi="Times New Roman"/>
          <w:sz w:val="24"/>
          <w:szCs w:val="24"/>
        </w:rPr>
        <w:t xml:space="preserve"> </w:t>
      </w:r>
      <w:r w:rsidR="00380B02" w:rsidRPr="008A0006">
        <w:rPr>
          <w:rFonts w:ascii="Times New Roman" w:hAnsi="Times New Roman"/>
          <w:bCs/>
          <w:sz w:val="24"/>
          <w:szCs w:val="24"/>
        </w:rPr>
        <w:t>o</w:t>
      </w:r>
      <w:r w:rsidR="00380B02" w:rsidRPr="004A7E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80B02" w:rsidRPr="008A0006">
        <w:rPr>
          <w:rFonts w:ascii="Times New Roman" w:hAnsi="Times New Roman"/>
          <w:bCs/>
          <w:sz w:val="24"/>
          <w:szCs w:val="24"/>
        </w:rPr>
        <w:t>postavljanju oznaka, uređaja i urbane opreme na području kulturno povijesne cjeline grada Makarske</w:t>
      </w:r>
      <w:r w:rsidR="0096141C">
        <w:rPr>
          <w:rFonts w:ascii="Times New Roman" w:hAnsi="Times New Roman"/>
          <w:bCs/>
          <w:sz w:val="24"/>
          <w:szCs w:val="24"/>
        </w:rPr>
        <w:t xml:space="preserve"> i to u dije</w:t>
      </w:r>
      <w:r w:rsidR="004B2709">
        <w:rPr>
          <w:rFonts w:ascii="Times New Roman" w:hAnsi="Times New Roman"/>
          <w:bCs/>
          <w:sz w:val="24"/>
          <w:szCs w:val="24"/>
        </w:rPr>
        <w:t>l</w:t>
      </w:r>
      <w:r w:rsidR="0096141C">
        <w:rPr>
          <w:rFonts w:ascii="Times New Roman" w:hAnsi="Times New Roman"/>
          <w:bCs/>
          <w:sz w:val="24"/>
          <w:szCs w:val="24"/>
        </w:rPr>
        <w:t xml:space="preserve">u koji se odnosi na izlaganje </w:t>
      </w:r>
      <w:r w:rsidR="005129EB">
        <w:rPr>
          <w:rFonts w:ascii="Times New Roman" w:hAnsi="Times New Roman"/>
          <w:bCs/>
          <w:sz w:val="24"/>
          <w:szCs w:val="24"/>
        </w:rPr>
        <w:t>robe izvan poslovnog prostora</w:t>
      </w:r>
      <w:r w:rsidR="004B2709">
        <w:rPr>
          <w:rFonts w:ascii="Times New Roman" w:hAnsi="Times New Roman"/>
          <w:bCs/>
          <w:sz w:val="24"/>
          <w:szCs w:val="24"/>
        </w:rPr>
        <w:t>,</w:t>
      </w:r>
      <w:r w:rsidR="0096141C">
        <w:rPr>
          <w:rFonts w:ascii="Times New Roman" w:hAnsi="Times New Roman"/>
          <w:bCs/>
          <w:sz w:val="24"/>
          <w:szCs w:val="24"/>
        </w:rPr>
        <w:t xml:space="preserve"> </w:t>
      </w:r>
      <w:r w:rsidR="00BB0252">
        <w:rPr>
          <w:rFonts w:ascii="Times New Roman" w:hAnsi="Times New Roman"/>
          <w:bCs/>
          <w:sz w:val="24"/>
          <w:szCs w:val="24"/>
        </w:rPr>
        <w:t xml:space="preserve">na </w:t>
      </w:r>
      <w:r w:rsidR="0096141C">
        <w:rPr>
          <w:rFonts w:ascii="Times New Roman" w:hAnsi="Times New Roman"/>
          <w:bCs/>
          <w:sz w:val="24"/>
          <w:szCs w:val="24"/>
        </w:rPr>
        <w:t>o</w:t>
      </w:r>
      <w:r w:rsidR="008C4E79">
        <w:rPr>
          <w:rFonts w:ascii="Times New Roman" w:hAnsi="Times New Roman"/>
          <w:bCs/>
          <w:sz w:val="24"/>
          <w:szCs w:val="24"/>
        </w:rPr>
        <w:t>tv</w:t>
      </w:r>
      <w:r w:rsidR="004B2709">
        <w:rPr>
          <w:rFonts w:ascii="Times New Roman" w:hAnsi="Times New Roman"/>
          <w:bCs/>
          <w:sz w:val="24"/>
          <w:szCs w:val="24"/>
        </w:rPr>
        <w:t>o</w:t>
      </w:r>
      <w:r w:rsidR="008C4E79">
        <w:rPr>
          <w:rFonts w:ascii="Times New Roman" w:hAnsi="Times New Roman"/>
          <w:bCs/>
          <w:sz w:val="24"/>
          <w:szCs w:val="24"/>
        </w:rPr>
        <w:t xml:space="preserve">re poslovnih </w:t>
      </w:r>
      <w:r w:rsidR="00793274">
        <w:rPr>
          <w:rFonts w:ascii="Times New Roman" w:hAnsi="Times New Roman"/>
          <w:bCs/>
          <w:sz w:val="24"/>
          <w:szCs w:val="24"/>
        </w:rPr>
        <w:t>prostora</w:t>
      </w:r>
      <w:r w:rsidR="008C4E79">
        <w:rPr>
          <w:rFonts w:ascii="Times New Roman" w:hAnsi="Times New Roman"/>
          <w:bCs/>
          <w:sz w:val="24"/>
          <w:szCs w:val="24"/>
        </w:rPr>
        <w:t>,</w:t>
      </w:r>
      <w:r w:rsidR="00AA39D7">
        <w:rPr>
          <w:rFonts w:ascii="Times New Roman" w:hAnsi="Times New Roman"/>
          <w:bCs/>
          <w:sz w:val="24"/>
          <w:szCs w:val="24"/>
        </w:rPr>
        <w:t xml:space="preserve"> te </w:t>
      </w:r>
      <w:r w:rsidR="00BB0252">
        <w:rPr>
          <w:rFonts w:ascii="Times New Roman" w:hAnsi="Times New Roman"/>
          <w:bCs/>
          <w:sz w:val="24"/>
          <w:szCs w:val="24"/>
        </w:rPr>
        <w:t xml:space="preserve">na </w:t>
      </w:r>
      <w:r w:rsidR="00AA39D7">
        <w:rPr>
          <w:rFonts w:ascii="Times New Roman" w:hAnsi="Times New Roman"/>
          <w:bCs/>
          <w:sz w:val="24"/>
          <w:szCs w:val="24"/>
        </w:rPr>
        <w:t xml:space="preserve">postavljanje </w:t>
      </w:r>
      <w:r w:rsidR="00793274">
        <w:rPr>
          <w:rFonts w:ascii="Times New Roman" w:hAnsi="Times New Roman"/>
          <w:sz w:val="24"/>
          <w:szCs w:val="24"/>
        </w:rPr>
        <w:t>p</w:t>
      </w:r>
      <w:r w:rsidR="00793274" w:rsidRPr="004A7E52">
        <w:rPr>
          <w:rFonts w:ascii="Times New Roman" w:hAnsi="Times New Roman"/>
          <w:sz w:val="24"/>
          <w:szCs w:val="24"/>
        </w:rPr>
        <w:t>osud</w:t>
      </w:r>
      <w:r w:rsidR="00793274">
        <w:rPr>
          <w:rFonts w:ascii="Times New Roman" w:hAnsi="Times New Roman"/>
          <w:sz w:val="24"/>
          <w:szCs w:val="24"/>
        </w:rPr>
        <w:t>a</w:t>
      </w:r>
      <w:r w:rsidR="00793274" w:rsidRPr="004A7E52">
        <w:rPr>
          <w:rFonts w:ascii="Times New Roman" w:hAnsi="Times New Roman"/>
          <w:sz w:val="24"/>
          <w:szCs w:val="24"/>
        </w:rPr>
        <w:t xml:space="preserve"> za biljke-pitar</w:t>
      </w:r>
      <w:r w:rsidR="00963267">
        <w:rPr>
          <w:rFonts w:ascii="Times New Roman" w:hAnsi="Times New Roman"/>
          <w:sz w:val="24"/>
          <w:szCs w:val="24"/>
        </w:rPr>
        <w:t>e</w:t>
      </w:r>
      <w:r w:rsidR="00793274">
        <w:rPr>
          <w:rFonts w:ascii="Times New Roman" w:hAnsi="Times New Roman"/>
          <w:sz w:val="24"/>
          <w:szCs w:val="24"/>
        </w:rPr>
        <w:t>.</w:t>
      </w:r>
    </w:p>
    <w:p w14:paraId="32E8BAE9" w14:textId="77777777" w:rsidR="00793274" w:rsidRDefault="00793274" w:rsidP="000F56D5">
      <w:pPr>
        <w:pStyle w:val="Bezproreda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7A3158DC" w14:textId="77777777" w:rsidR="00A76CEF" w:rsidRPr="004B077D" w:rsidRDefault="00A76CEF" w:rsidP="00A76CEF">
      <w:pPr>
        <w:pStyle w:val="Bezproreda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B077D">
        <w:rPr>
          <w:rFonts w:ascii="Times New Roman" w:hAnsi="Times New Roman"/>
          <w:iCs/>
          <w:sz w:val="24"/>
          <w:szCs w:val="24"/>
        </w:rPr>
        <w:t xml:space="preserve">Slijedom navedenog, predlaže se Gradskom vijeću usvajanje predložene Odluke. </w:t>
      </w:r>
    </w:p>
    <w:p w14:paraId="4EDD7295" w14:textId="20819D5D" w:rsidR="00A76CEF" w:rsidRDefault="00A76CEF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77ECD75" w14:textId="469CBEB8" w:rsidR="00A76CEF" w:rsidRDefault="00A76CEF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91AAC20" w14:textId="0F4A4E93" w:rsidR="00A76CEF" w:rsidRDefault="00A76CEF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C058675" w14:textId="77777777" w:rsidR="00FD3DF1" w:rsidRPr="00B946D7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B0425DA" w14:textId="77777777" w:rsidR="00FD3DF1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946D7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Pr="00B946D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6D7">
        <w:rPr>
          <w:rFonts w:ascii="Times New Roman" w:hAnsi="Times New Roman"/>
          <w:sz w:val="24"/>
          <w:szCs w:val="24"/>
        </w:rPr>
        <w:t>Gradonačelnik</w:t>
      </w:r>
    </w:p>
    <w:p w14:paraId="392CCC86" w14:textId="77777777" w:rsidR="00FD3DF1" w:rsidRPr="00B946D7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6AF1097" w14:textId="77777777" w:rsidR="00FD3DF1" w:rsidRPr="00B946D7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B946D7">
        <w:rPr>
          <w:rFonts w:ascii="Times New Roman" w:hAnsi="Times New Roman"/>
          <w:sz w:val="24"/>
          <w:szCs w:val="24"/>
        </w:rPr>
        <w:t>dr.sc. Zoran Paunović</w:t>
      </w:r>
    </w:p>
    <w:p w14:paraId="051C3784" w14:textId="77777777" w:rsidR="00FD3DF1" w:rsidRPr="004A7E52" w:rsidRDefault="00FD3DF1" w:rsidP="00FD3DF1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0C087365" w14:textId="77777777" w:rsidR="00F178CA" w:rsidRDefault="00F178CA" w:rsidP="00F178CA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6395B9DC" w14:textId="02081E38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C7BF009" w14:textId="09B44AC3" w:rsidR="00F178CA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A4DBDE" w14:textId="77777777" w:rsidR="00F178CA" w:rsidRPr="00B3665F" w:rsidRDefault="00F178CA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sectPr w:rsidR="00F178CA" w:rsidRPr="00B3665F" w:rsidSect="00687A18"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C3B7D" w14:textId="77777777" w:rsidR="00911D5B" w:rsidRDefault="00911D5B" w:rsidP="001930B6">
      <w:pPr>
        <w:spacing w:after="0" w:line="240" w:lineRule="auto"/>
      </w:pPr>
      <w:r>
        <w:separator/>
      </w:r>
    </w:p>
  </w:endnote>
  <w:endnote w:type="continuationSeparator" w:id="0">
    <w:p w14:paraId="2C52B994" w14:textId="77777777" w:rsidR="00911D5B" w:rsidRDefault="00911D5B" w:rsidP="0019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474B1" w14:textId="77777777" w:rsidR="00911D5B" w:rsidRDefault="00911D5B" w:rsidP="001930B6">
      <w:pPr>
        <w:spacing w:after="0" w:line="240" w:lineRule="auto"/>
      </w:pPr>
      <w:r>
        <w:separator/>
      </w:r>
    </w:p>
  </w:footnote>
  <w:footnote w:type="continuationSeparator" w:id="0">
    <w:p w14:paraId="6FE0C12E" w14:textId="77777777" w:rsidR="00911D5B" w:rsidRDefault="00911D5B" w:rsidP="00193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2B70"/>
    <w:multiLevelType w:val="hybridMultilevel"/>
    <w:tmpl w:val="298C2722"/>
    <w:lvl w:ilvl="0" w:tplc="041A000F">
      <w:start w:val="1"/>
      <w:numFmt w:val="decimal"/>
      <w:lvlText w:val="%1."/>
      <w:lvlJc w:val="left"/>
      <w:pPr>
        <w:ind w:left="1996" w:hanging="360"/>
      </w:pPr>
    </w:lvl>
    <w:lvl w:ilvl="1" w:tplc="041A0019" w:tentative="1">
      <w:start w:val="1"/>
      <w:numFmt w:val="lowerLetter"/>
      <w:lvlText w:val="%2."/>
      <w:lvlJc w:val="left"/>
      <w:pPr>
        <w:ind w:left="2716" w:hanging="360"/>
      </w:pPr>
    </w:lvl>
    <w:lvl w:ilvl="2" w:tplc="041A001B" w:tentative="1">
      <w:start w:val="1"/>
      <w:numFmt w:val="lowerRoman"/>
      <w:lvlText w:val="%3."/>
      <w:lvlJc w:val="right"/>
      <w:pPr>
        <w:ind w:left="3436" w:hanging="180"/>
      </w:pPr>
    </w:lvl>
    <w:lvl w:ilvl="3" w:tplc="041A000F" w:tentative="1">
      <w:start w:val="1"/>
      <w:numFmt w:val="decimal"/>
      <w:lvlText w:val="%4."/>
      <w:lvlJc w:val="left"/>
      <w:pPr>
        <w:ind w:left="4156" w:hanging="360"/>
      </w:pPr>
    </w:lvl>
    <w:lvl w:ilvl="4" w:tplc="041A0019" w:tentative="1">
      <w:start w:val="1"/>
      <w:numFmt w:val="lowerLetter"/>
      <w:lvlText w:val="%5."/>
      <w:lvlJc w:val="left"/>
      <w:pPr>
        <w:ind w:left="4876" w:hanging="360"/>
      </w:pPr>
    </w:lvl>
    <w:lvl w:ilvl="5" w:tplc="041A001B" w:tentative="1">
      <w:start w:val="1"/>
      <w:numFmt w:val="lowerRoman"/>
      <w:lvlText w:val="%6."/>
      <w:lvlJc w:val="right"/>
      <w:pPr>
        <w:ind w:left="5596" w:hanging="180"/>
      </w:pPr>
    </w:lvl>
    <w:lvl w:ilvl="6" w:tplc="041A000F" w:tentative="1">
      <w:start w:val="1"/>
      <w:numFmt w:val="decimal"/>
      <w:lvlText w:val="%7."/>
      <w:lvlJc w:val="left"/>
      <w:pPr>
        <w:ind w:left="6316" w:hanging="360"/>
      </w:pPr>
    </w:lvl>
    <w:lvl w:ilvl="7" w:tplc="041A0019" w:tentative="1">
      <w:start w:val="1"/>
      <w:numFmt w:val="lowerLetter"/>
      <w:lvlText w:val="%8."/>
      <w:lvlJc w:val="left"/>
      <w:pPr>
        <w:ind w:left="7036" w:hanging="360"/>
      </w:pPr>
    </w:lvl>
    <w:lvl w:ilvl="8" w:tplc="041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14F936C6"/>
    <w:multiLevelType w:val="hybridMultilevel"/>
    <w:tmpl w:val="9140A63A"/>
    <w:lvl w:ilvl="0" w:tplc="041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DB78D9"/>
    <w:multiLevelType w:val="hybridMultilevel"/>
    <w:tmpl w:val="B8F2B8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270F8"/>
    <w:multiLevelType w:val="hybridMultilevel"/>
    <w:tmpl w:val="87F2F2CA"/>
    <w:lvl w:ilvl="0" w:tplc="79229566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D1537BE"/>
    <w:multiLevelType w:val="hybridMultilevel"/>
    <w:tmpl w:val="2B3A96E8"/>
    <w:lvl w:ilvl="0" w:tplc="6CB258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3C07AD"/>
    <w:multiLevelType w:val="hybridMultilevel"/>
    <w:tmpl w:val="69627688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26B48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60BC4620"/>
    <w:multiLevelType w:val="hybridMultilevel"/>
    <w:tmpl w:val="114E3814"/>
    <w:lvl w:ilvl="0" w:tplc="7922956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B46D8"/>
    <w:multiLevelType w:val="multilevel"/>
    <w:tmpl w:val="3734197A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689" w:hanging="405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004" w:hanging="72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364" w:hanging="1080"/>
      </w:pPr>
    </w:lvl>
    <w:lvl w:ilvl="6">
      <w:start w:val="1"/>
      <w:numFmt w:val="decimal"/>
      <w:lvlText w:val="%1.%2.%3.%4.%5.%6.%7."/>
      <w:lvlJc w:val="left"/>
      <w:pPr>
        <w:ind w:left="1724" w:hanging="1440"/>
      </w:pPr>
    </w:lvl>
    <w:lvl w:ilvl="7">
      <w:start w:val="1"/>
      <w:numFmt w:val="decimal"/>
      <w:lvlText w:val="%1.%2.%3.%4.%5.%6.%7.%8."/>
      <w:lvlJc w:val="left"/>
      <w:pPr>
        <w:ind w:left="1724" w:hanging="1440"/>
      </w:pPr>
    </w:lvl>
    <w:lvl w:ilvl="8">
      <w:start w:val="1"/>
      <w:numFmt w:val="decimal"/>
      <w:lvlText w:val="%1.%2.%3.%4.%5.%6.%7.%8.%9."/>
      <w:lvlJc w:val="left"/>
      <w:pPr>
        <w:ind w:left="2084" w:hanging="1800"/>
      </w:pPr>
    </w:lvl>
  </w:abstractNum>
  <w:abstractNum w:abstractNumId="9" w15:restartNumberingAfterBreak="0">
    <w:nsid w:val="67612F2C"/>
    <w:multiLevelType w:val="hybridMultilevel"/>
    <w:tmpl w:val="B83A12D4"/>
    <w:lvl w:ilvl="0" w:tplc="DAC6657C">
      <w:start w:val="1"/>
      <w:numFmt w:val="bullet"/>
      <w:lvlText w:val="-"/>
      <w:lvlJc w:val="left"/>
      <w:pPr>
        <w:ind w:left="1996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716" w:hanging="360"/>
      </w:pPr>
    </w:lvl>
    <w:lvl w:ilvl="2" w:tplc="041A001B" w:tentative="1">
      <w:start w:val="1"/>
      <w:numFmt w:val="lowerRoman"/>
      <w:lvlText w:val="%3."/>
      <w:lvlJc w:val="right"/>
      <w:pPr>
        <w:ind w:left="3436" w:hanging="180"/>
      </w:pPr>
    </w:lvl>
    <w:lvl w:ilvl="3" w:tplc="041A000F" w:tentative="1">
      <w:start w:val="1"/>
      <w:numFmt w:val="decimal"/>
      <w:lvlText w:val="%4."/>
      <w:lvlJc w:val="left"/>
      <w:pPr>
        <w:ind w:left="4156" w:hanging="360"/>
      </w:pPr>
    </w:lvl>
    <w:lvl w:ilvl="4" w:tplc="041A0019" w:tentative="1">
      <w:start w:val="1"/>
      <w:numFmt w:val="lowerLetter"/>
      <w:lvlText w:val="%5."/>
      <w:lvlJc w:val="left"/>
      <w:pPr>
        <w:ind w:left="4876" w:hanging="360"/>
      </w:pPr>
    </w:lvl>
    <w:lvl w:ilvl="5" w:tplc="041A001B" w:tentative="1">
      <w:start w:val="1"/>
      <w:numFmt w:val="lowerRoman"/>
      <w:lvlText w:val="%6."/>
      <w:lvlJc w:val="right"/>
      <w:pPr>
        <w:ind w:left="5596" w:hanging="180"/>
      </w:pPr>
    </w:lvl>
    <w:lvl w:ilvl="6" w:tplc="041A000F" w:tentative="1">
      <w:start w:val="1"/>
      <w:numFmt w:val="decimal"/>
      <w:lvlText w:val="%7."/>
      <w:lvlJc w:val="left"/>
      <w:pPr>
        <w:ind w:left="6316" w:hanging="360"/>
      </w:pPr>
    </w:lvl>
    <w:lvl w:ilvl="7" w:tplc="041A0019" w:tentative="1">
      <w:start w:val="1"/>
      <w:numFmt w:val="lowerLetter"/>
      <w:lvlText w:val="%8."/>
      <w:lvlJc w:val="left"/>
      <w:pPr>
        <w:ind w:left="7036" w:hanging="360"/>
      </w:pPr>
    </w:lvl>
    <w:lvl w:ilvl="8" w:tplc="041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 w15:restartNumberingAfterBreak="0">
    <w:nsid w:val="6BCD6312"/>
    <w:multiLevelType w:val="hybridMultilevel"/>
    <w:tmpl w:val="F2AEC880"/>
    <w:lvl w:ilvl="0" w:tplc="DAC6657C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400031E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79F62A40"/>
    <w:multiLevelType w:val="hybridMultilevel"/>
    <w:tmpl w:val="44862E5C"/>
    <w:lvl w:ilvl="0" w:tplc="79229566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54482252">
    <w:abstractNumId w:val="11"/>
  </w:num>
  <w:num w:numId="2" w16cid:durableId="718044317">
    <w:abstractNumId w:val="6"/>
  </w:num>
  <w:num w:numId="3" w16cid:durableId="53478185">
    <w:abstractNumId w:val="2"/>
  </w:num>
  <w:num w:numId="4" w16cid:durableId="342822427">
    <w:abstractNumId w:val="7"/>
  </w:num>
  <w:num w:numId="5" w16cid:durableId="1694960909">
    <w:abstractNumId w:val="12"/>
  </w:num>
  <w:num w:numId="6" w16cid:durableId="379595232">
    <w:abstractNumId w:val="3"/>
  </w:num>
  <w:num w:numId="7" w16cid:durableId="501353577">
    <w:abstractNumId w:val="4"/>
  </w:num>
  <w:num w:numId="8" w16cid:durableId="1780223808">
    <w:abstractNumId w:val="1"/>
  </w:num>
  <w:num w:numId="9" w16cid:durableId="1096824362">
    <w:abstractNumId w:val="0"/>
  </w:num>
  <w:num w:numId="10" w16cid:durableId="1264610662">
    <w:abstractNumId w:val="10"/>
  </w:num>
  <w:num w:numId="11" w16cid:durableId="29914324">
    <w:abstractNumId w:val="9"/>
  </w:num>
  <w:num w:numId="12" w16cid:durableId="1211303878">
    <w:abstractNumId w:val="8"/>
  </w:num>
  <w:num w:numId="13" w16cid:durableId="11846351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B72"/>
    <w:rsid w:val="00005B4F"/>
    <w:rsid w:val="000252D6"/>
    <w:rsid w:val="00027490"/>
    <w:rsid w:val="00040B08"/>
    <w:rsid w:val="0004252D"/>
    <w:rsid w:val="00043ECE"/>
    <w:rsid w:val="000546DD"/>
    <w:rsid w:val="000562B7"/>
    <w:rsid w:val="00056AE6"/>
    <w:rsid w:val="0005702A"/>
    <w:rsid w:val="0006147E"/>
    <w:rsid w:val="00087E28"/>
    <w:rsid w:val="000A0B55"/>
    <w:rsid w:val="000A5F49"/>
    <w:rsid w:val="000C51B2"/>
    <w:rsid w:val="000E429D"/>
    <w:rsid w:val="000F56D5"/>
    <w:rsid w:val="001108D4"/>
    <w:rsid w:val="001109A8"/>
    <w:rsid w:val="00115054"/>
    <w:rsid w:val="00141BAB"/>
    <w:rsid w:val="001521FD"/>
    <w:rsid w:val="00190E64"/>
    <w:rsid w:val="0019182B"/>
    <w:rsid w:val="00192284"/>
    <w:rsid w:val="001930B6"/>
    <w:rsid w:val="001A0F9F"/>
    <w:rsid w:val="001A2935"/>
    <w:rsid w:val="001B1F2B"/>
    <w:rsid w:val="001B21CE"/>
    <w:rsid w:val="001E559E"/>
    <w:rsid w:val="001F5358"/>
    <w:rsid w:val="002038AE"/>
    <w:rsid w:val="00210D87"/>
    <w:rsid w:val="002142BF"/>
    <w:rsid w:val="00214978"/>
    <w:rsid w:val="00225774"/>
    <w:rsid w:val="00231B72"/>
    <w:rsid w:val="00242FC0"/>
    <w:rsid w:val="00257C63"/>
    <w:rsid w:val="00260797"/>
    <w:rsid w:val="00264828"/>
    <w:rsid w:val="002728A0"/>
    <w:rsid w:val="002776CC"/>
    <w:rsid w:val="002934BA"/>
    <w:rsid w:val="00297E86"/>
    <w:rsid w:val="002C5937"/>
    <w:rsid w:val="002D06A0"/>
    <w:rsid w:val="002E3D67"/>
    <w:rsid w:val="002E7171"/>
    <w:rsid w:val="00305F5F"/>
    <w:rsid w:val="00327834"/>
    <w:rsid w:val="0035025F"/>
    <w:rsid w:val="003718D0"/>
    <w:rsid w:val="00380B02"/>
    <w:rsid w:val="00381CC5"/>
    <w:rsid w:val="003A2CB3"/>
    <w:rsid w:val="003A4DD1"/>
    <w:rsid w:val="003A6871"/>
    <w:rsid w:val="003B6147"/>
    <w:rsid w:val="003D15D7"/>
    <w:rsid w:val="003D76CB"/>
    <w:rsid w:val="003F2D70"/>
    <w:rsid w:val="003F5650"/>
    <w:rsid w:val="003F6B62"/>
    <w:rsid w:val="00437F13"/>
    <w:rsid w:val="00454FBC"/>
    <w:rsid w:val="00465851"/>
    <w:rsid w:val="00465991"/>
    <w:rsid w:val="004673B1"/>
    <w:rsid w:val="0048043B"/>
    <w:rsid w:val="004B2709"/>
    <w:rsid w:val="004C447E"/>
    <w:rsid w:val="004F3AB4"/>
    <w:rsid w:val="005040FB"/>
    <w:rsid w:val="0050566B"/>
    <w:rsid w:val="005129EB"/>
    <w:rsid w:val="0052799A"/>
    <w:rsid w:val="00552CD2"/>
    <w:rsid w:val="0055558D"/>
    <w:rsid w:val="0055607F"/>
    <w:rsid w:val="005714D8"/>
    <w:rsid w:val="00593E45"/>
    <w:rsid w:val="005A1E91"/>
    <w:rsid w:val="005A3559"/>
    <w:rsid w:val="005D26D3"/>
    <w:rsid w:val="005D3D2E"/>
    <w:rsid w:val="005F188B"/>
    <w:rsid w:val="00605212"/>
    <w:rsid w:val="00606939"/>
    <w:rsid w:val="00613A66"/>
    <w:rsid w:val="0062609B"/>
    <w:rsid w:val="00627A9A"/>
    <w:rsid w:val="0063218D"/>
    <w:rsid w:val="006515D1"/>
    <w:rsid w:val="00651FA9"/>
    <w:rsid w:val="00657E92"/>
    <w:rsid w:val="006645D2"/>
    <w:rsid w:val="00687A18"/>
    <w:rsid w:val="006B15B1"/>
    <w:rsid w:val="006C0D28"/>
    <w:rsid w:val="006D31E1"/>
    <w:rsid w:val="0072078E"/>
    <w:rsid w:val="00747354"/>
    <w:rsid w:val="0075400B"/>
    <w:rsid w:val="007639AC"/>
    <w:rsid w:val="007810E0"/>
    <w:rsid w:val="00793274"/>
    <w:rsid w:val="0079657C"/>
    <w:rsid w:val="007B06C2"/>
    <w:rsid w:val="007B418C"/>
    <w:rsid w:val="007C07EE"/>
    <w:rsid w:val="007E62E9"/>
    <w:rsid w:val="007E6778"/>
    <w:rsid w:val="007F4646"/>
    <w:rsid w:val="00807A0C"/>
    <w:rsid w:val="008227EF"/>
    <w:rsid w:val="00822877"/>
    <w:rsid w:val="00834EAC"/>
    <w:rsid w:val="00890EA1"/>
    <w:rsid w:val="008A0006"/>
    <w:rsid w:val="008A4760"/>
    <w:rsid w:val="008C2F82"/>
    <w:rsid w:val="008C4E79"/>
    <w:rsid w:val="008E12AB"/>
    <w:rsid w:val="008E669B"/>
    <w:rsid w:val="00900485"/>
    <w:rsid w:val="00911D5B"/>
    <w:rsid w:val="00916A95"/>
    <w:rsid w:val="009320B3"/>
    <w:rsid w:val="0093253D"/>
    <w:rsid w:val="009364C5"/>
    <w:rsid w:val="009469CD"/>
    <w:rsid w:val="00952D77"/>
    <w:rsid w:val="009561B7"/>
    <w:rsid w:val="0096141C"/>
    <w:rsid w:val="00963267"/>
    <w:rsid w:val="009727DB"/>
    <w:rsid w:val="0097456B"/>
    <w:rsid w:val="00982B52"/>
    <w:rsid w:val="00986069"/>
    <w:rsid w:val="0098679C"/>
    <w:rsid w:val="00994C17"/>
    <w:rsid w:val="009B3CF3"/>
    <w:rsid w:val="009B445D"/>
    <w:rsid w:val="009B595F"/>
    <w:rsid w:val="009C78C5"/>
    <w:rsid w:val="009D34FB"/>
    <w:rsid w:val="009F1A0C"/>
    <w:rsid w:val="009F38BC"/>
    <w:rsid w:val="009F4FDA"/>
    <w:rsid w:val="009F5103"/>
    <w:rsid w:val="009F70E4"/>
    <w:rsid w:val="00A060D8"/>
    <w:rsid w:val="00A11052"/>
    <w:rsid w:val="00A1516B"/>
    <w:rsid w:val="00A20035"/>
    <w:rsid w:val="00A4280C"/>
    <w:rsid w:val="00A4773C"/>
    <w:rsid w:val="00A5195D"/>
    <w:rsid w:val="00A64390"/>
    <w:rsid w:val="00A64E66"/>
    <w:rsid w:val="00A7069C"/>
    <w:rsid w:val="00A73489"/>
    <w:rsid w:val="00A74A0A"/>
    <w:rsid w:val="00A76CEF"/>
    <w:rsid w:val="00AA0154"/>
    <w:rsid w:val="00AA39D7"/>
    <w:rsid w:val="00AA55DF"/>
    <w:rsid w:val="00AC0C7A"/>
    <w:rsid w:val="00AC4354"/>
    <w:rsid w:val="00AD5EE1"/>
    <w:rsid w:val="00AE12E3"/>
    <w:rsid w:val="00B03B38"/>
    <w:rsid w:val="00B22820"/>
    <w:rsid w:val="00B26D5E"/>
    <w:rsid w:val="00B32570"/>
    <w:rsid w:val="00B3665F"/>
    <w:rsid w:val="00B52343"/>
    <w:rsid w:val="00B661D1"/>
    <w:rsid w:val="00B77A94"/>
    <w:rsid w:val="00B81C4D"/>
    <w:rsid w:val="00B85369"/>
    <w:rsid w:val="00B86F9B"/>
    <w:rsid w:val="00BB0252"/>
    <w:rsid w:val="00BB20F2"/>
    <w:rsid w:val="00BD42C0"/>
    <w:rsid w:val="00BE47E7"/>
    <w:rsid w:val="00BE58DC"/>
    <w:rsid w:val="00BF2960"/>
    <w:rsid w:val="00C0188C"/>
    <w:rsid w:val="00C11814"/>
    <w:rsid w:val="00C12C28"/>
    <w:rsid w:val="00C45A68"/>
    <w:rsid w:val="00C51612"/>
    <w:rsid w:val="00C62518"/>
    <w:rsid w:val="00C7645E"/>
    <w:rsid w:val="00C96A0D"/>
    <w:rsid w:val="00CA30D1"/>
    <w:rsid w:val="00CB0EBF"/>
    <w:rsid w:val="00CD08B3"/>
    <w:rsid w:val="00CD25BA"/>
    <w:rsid w:val="00CD5929"/>
    <w:rsid w:val="00CE2675"/>
    <w:rsid w:val="00CE2696"/>
    <w:rsid w:val="00CF4B25"/>
    <w:rsid w:val="00D15425"/>
    <w:rsid w:val="00D1612C"/>
    <w:rsid w:val="00D1672D"/>
    <w:rsid w:val="00D25327"/>
    <w:rsid w:val="00D307CC"/>
    <w:rsid w:val="00D46303"/>
    <w:rsid w:val="00D53D03"/>
    <w:rsid w:val="00D56BA5"/>
    <w:rsid w:val="00D63EC1"/>
    <w:rsid w:val="00D667E2"/>
    <w:rsid w:val="00D702B4"/>
    <w:rsid w:val="00D73AB9"/>
    <w:rsid w:val="00D94335"/>
    <w:rsid w:val="00DB46D0"/>
    <w:rsid w:val="00DD4048"/>
    <w:rsid w:val="00DD59E0"/>
    <w:rsid w:val="00DE105D"/>
    <w:rsid w:val="00DE1FBB"/>
    <w:rsid w:val="00DF1ACA"/>
    <w:rsid w:val="00E01B8E"/>
    <w:rsid w:val="00E23A4D"/>
    <w:rsid w:val="00E252A3"/>
    <w:rsid w:val="00E33C6F"/>
    <w:rsid w:val="00E429B2"/>
    <w:rsid w:val="00E440A2"/>
    <w:rsid w:val="00E53067"/>
    <w:rsid w:val="00E6208C"/>
    <w:rsid w:val="00E65469"/>
    <w:rsid w:val="00E876F3"/>
    <w:rsid w:val="00EC0EFA"/>
    <w:rsid w:val="00EC55F2"/>
    <w:rsid w:val="00EC6FC9"/>
    <w:rsid w:val="00ED36E4"/>
    <w:rsid w:val="00EE42B5"/>
    <w:rsid w:val="00EE5E1B"/>
    <w:rsid w:val="00EF14A6"/>
    <w:rsid w:val="00F10D66"/>
    <w:rsid w:val="00F178CA"/>
    <w:rsid w:val="00F252DA"/>
    <w:rsid w:val="00F53DFB"/>
    <w:rsid w:val="00F6777A"/>
    <w:rsid w:val="00F860E2"/>
    <w:rsid w:val="00FB397C"/>
    <w:rsid w:val="00FD1535"/>
    <w:rsid w:val="00FD1585"/>
    <w:rsid w:val="00FD3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01ED"/>
  <w15:docId w15:val="{77CD48E7-C331-4E5D-B25F-796ADE0FF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B72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3">
    <w:name w:val="heading 3"/>
    <w:basedOn w:val="Normal"/>
    <w:link w:val="Naslov3Char"/>
    <w:uiPriority w:val="9"/>
    <w:qFormat/>
    <w:rsid w:val="00381CC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hr-HR"/>
    </w:rPr>
  </w:style>
  <w:style w:type="paragraph" w:styleId="Naslov4">
    <w:name w:val="heading 4"/>
    <w:basedOn w:val="Normal"/>
    <w:link w:val="Naslov4Char"/>
    <w:uiPriority w:val="9"/>
    <w:qFormat/>
    <w:rsid w:val="00381CC5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hr-HR"/>
    </w:rPr>
  </w:style>
  <w:style w:type="paragraph" w:styleId="Naslov5">
    <w:name w:val="heading 5"/>
    <w:basedOn w:val="Normal"/>
    <w:link w:val="Naslov5Char"/>
    <w:uiPriority w:val="9"/>
    <w:qFormat/>
    <w:rsid w:val="00381CC5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99"/>
    <w:qFormat/>
    <w:rsid w:val="00231B72"/>
    <w:pPr>
      <w:spacing w:after="0" w:line="240" w:lineRule="auto"/>
    </w:pPr>
    <w:rPr>
      <w:rFonts w:ascii="Calibri" w:eastAsia="Calibri" w:hAnsi="Calibri" w:cs="Times New Roman"/>
      <w:lang w:eastAsia="hr-HR"/>
    </w:rPr>
  </w:style>
  <w:style w:type="paragraph" w:customStyle="1" w:styleId="box458203">
    <w:name w:val="box_458203"/>
    <w:basedOn w:val="Normal"/>
    <w:rsid w:val="00231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231B72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19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30B6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19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30B6"/>
    <w:rPr>
      <w:rFonts w:ascii="Calibri" w:eastAsia="Times New Roman" w:hAnsi="Calibri" w:cs="Times New Roman"/>
    </w:rPr>
  </w:style>
  <w:style w:type="character" w:customStyle="1" w:styleId="Naslov3Char">
    <w:name w:val="Naslov 3 Char"/>
    <w:basedOn w:val="Zadanifontodlomka"/>
    <w:link w:val="Naslov3"/>
    <w:uiPriority w:val="9"/>
    <w:rsid w:val="00381CC5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rsid w:val="00381CC5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381CC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381C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81CC5"/>
    <w:rPr>
      <w:i/>
      <w:iCs/>
    </w:rPr>
  </w:style>
  <w:style w:type="character" w:styleId="Hiperveza">
    <w:name w:val="Hyperlink"/>
    <w:basedOn w:val="Zadanifontodlomka"/>
    <w:uiPriority w:val="99"/>
    <w:semiHidden/>
    <w:unhideWhenUsed/>
    <w:rsid w:val="0019182B"/>
    <w:rPr>
      <w:color w:val="0000FF"/>
      <w:u w:val="single"/>
    </w:rPr>
  </w:style>
  <w:style w:type="paragraph" w:styleId="Tijeloteksta">
    <w:name w:val="Body Text"/>
    <w:basedOn w:val="Normal"/>
    <w:link w:val="TijelotekstaChar"/>
    <w:uiPriority w:val="99"/>
    <w:rsid w:val="008A0006"/>
    <w:pPr>
      <w:spacing w:after="0" w:line="240" w:lineRule="auto"/>
      <w:jc w:val="both"/>
    </w:pPr>
    <w:rPr>
      <w:rFonts w:ascii="Times New Roman" w:eastAsia="Calibri" w:hAnsi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8A0006"/>
    <w:rPr>
      <w:rFonts w:ascii="Times New Roman" w:eastAsia="Calibri" w:hAnsi="Times New Roman" w:cs="Times New Roman"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8A0006"/>
    <w:pPr>
      <w:ind w:left="720"/>
      <w:contextualSpacing/>
    </w:pPr>
    <w:rPr>
      <w:rFonts w:eastAsia="Calibri"/>
    </w:rPr>
  </w:style>
  <w:style w:type="character" w:customStyle="1" w:styleId="markedcontent">
    <w:name w:val="markedcontent"/>
    <w:basedOn w:val="Zadanifontodlomka"/>
    <w:rsid w:val="00F10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35765" TargetMode="External"/><Relationship Id="rId13" Type="http://schemas.openxmlformats.org/officeDocument/2006/relationships/hyperlink" Target="https://www.zakon.hr/cms.htm?id=263" TargetMode="External"/><Relationship Id="rId18" Type="http://schemas.openxmlformats.org/officeDocument/2006/relationships/hyperlink" Target="https://www.zakon.hr/cms.htm?id=28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zakon.hr/cms.htm?id=40763" TargetMode="External"/><Relationship Id="rId7" Type="http://schemas.openxmlformats.org/officeDocument/2006/relationships/hyperlink" Target="https://www.zakon.hr/cms.htm?id=35769" TargetMode="External"/><Relationship Id="rId12" Type="http://schemas.openxmlformats.org/officeDocument/2006/relationships/hyperlink" Target="https://www.zakon.hr/cms.htm?id=262" TargetMode="External"/><Relationship Id="rId17" Type="http://schemas.openxmlformats.org/officeDocument/2006/relationships/hyperlink" Target="https://www.zakon.hr/cms.htm?id=26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267" TargetMode="External"/><Relationship Id="rId20" Type="http://schemas.openxmlformats.org/officeDocument/2006/relationships/hyperlink" Target="https://www.zakon.hr/cms.htm?id=2615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zakon.hr/cms.htm?id=2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zakon.hr/cms.htm?id=26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zakon.hr/cms.htm?id=260" TargetMode="External"/><Relationship Id="rId19" Type="http://schemas.openxmlformats.org/officeDocument/2006/relationships/hyperlink" Target="https://www.zakon.hr/cms.htm?id=157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43441" TargetMode="External"/><Relationship Id="rId14" Type="http://schemas.openxmlformats.org/officeDocument/2006/relationships/hyperlink" Target="https://www.zakon.hr/cms.htm?id=264" TargetMode="External"/><Relationship Id="rId22" Type="http://schemas.openxmlformats.org/officeDocument/2006/relationships/hyperlink" Target="https://www.zakon.hr/cms.htm?id=467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1062</Words>
  <Characters>6056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Ivna Ribarević</dc:creator>
  <cp:lastModifiedBy>Matko Lovreta</cp:lastModifiedBy>
  <cp:revision>77</cp:revision>
  <cp:lastPrinted>2022-08-17T08:51:00Z</cp:lastPrinted>
  <dcterms:created xsi:type="dcterms:W3CDTF">2022-08-17T06:33:00Z</dcterms:created>
  <dcterms:modified xsi:type="dcterms:W3CDTF">2022-08-17T11:03:00Z</dcterms:modified>
</cp:coreProperties>
</file>