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8EA6A" w14:textId="313A79B2" w:rsidR="00F72AF7" w:rsidRDefault="00F72AF7" w:rsidP="00F72AF7">
      <w:pPr>
        <w:ind w:firstLine="708"/>
        <w:rPr>
          <w:u w:val="single"/>
        </w:rPr>
      </w:pPr>
      <w:bookmarkStart w:id="0" w:name="_Hlk20986527"/>
      <w:r>
        <w:t xml:space="preserve">Na temelju Zakona o socijalnoj skrbi („Narodne novine“, br. 157/13, 152/14, 99/15, 52/16, 16/17, 130/17, 98/19, 64/20 i 138/20) i članka 40. Statuta Grada Makarske („Glasnik Grada Makarske“, br. 3/21), Gradsko vijeće Grada Makarske, na </w:t>
      </w:r>
      <w:r w:rsidR="00277CB4">
        <w:t>_</w:t>
      </w:r>
      <w:r>
        <w:t xml:space="preserve">. sjednici, održanoj _____ 2021. godine, </w:t>
      </w:r>
      <w:r>
        <w:rPr>
          <w:rFonts w:eastAsia="Batang"/>
        </w:rPr>
        <w:t>donosi</w:t>
      </w:r>
    </w:p>
    <w:p w14:paraId="4FA5B7C1" w14:textId="77777777" w:rsidR="00F72AF7" w:rsidRDefault="00F72AF7" w:rsidP="00F72AF7">
      <w:pPr>
        <w:rPr>
          <w:rFonts w:eastAsia="Batang"/>
          <w:b/>
        </w:rPr>
      </w:pPr>
      <w:r>
        <w:rPr>
          <w:rFonts w:eastAsia="Batang"/>
          <w:b/>
        </w:rPr>
        <w:t xml:space="preserve"> </w:t>
      </w:r>
    </w:p>
    <w:p w14:paraId="428017E8" w14:textId="77777777" w:rsidR="00F72AF7" w:rsidRDefault="00F72AF7" w:rsidP="00F72AF7">
      <w:pPr>
        <w:jc w:val="center"/>
        <w:rPr>
          <w:rFonts w:eastAsia="Batang"/>
          <w:b/>
        </w:rPr>
      </w:pPr>
      <w:bookmarkStart w:id="1" w:name="_Hlk83387439"/>
      <w:r>
        <w:rPr>
          <w:rFonts w:eastAsia="Batang"/>
          <w:b/>
        </w:rPr>
        <w:t>VII. izmjene i dopune Odluke o socijalnoj skrbi Grada Makarske</w:t>
      </w:r>
    </w:p>
    <w:bookmarkEnd w:id="1"/>
    <w:p w14:paraId="15B14F61" w14:textId="77777777" w:rsidR="00F72AF7" w:rsidRDefault="00F72AF7" w:rsidP="00F72AF7">
      <w:pPr>
        <w:jc w:val="center"/>
        <w:rPr>
          <w:rFonts w:eastAsia="Batang"/>
          <w:b/>
        </w:rPr>
      </w:pPr>
    </w:p>
    <w:p w14:paraId="4E3EE97F" w14:textId="1819DFF8" w:rsidR="00F72AF7" w:rsidRDefault="00F72AF7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1.</w:t>
      </w:r>
    </w:p>
    <w:p w14:paraId="4AC1AA0C" w14:textId="15AAC287" w:rsidR="00263307" w:rsidRDefault="00263307" w:rsidP="00263307">
      <w:pPr>
        <w:ind w:firstLine="708"/>
        <w:rPr>
          <w:rFonts w:eastAsia="Batang"/>
          <w:iCs/>
        </w:rPr>
      </w:pPr>
      <w:r>
        <w:rPr>
          <w:rFonts w:eastAsia="Batang"/>
        </w:rPr>
        <w:t xml:space="preserve">U Odluci o socijalnoj skrbi Grada Makarske („Glasnik Grada Makarske“, br. 10/16, 8/18, 9/18, 20/18, 20/19, 13/20, 17/20 i 14/21) članak </w:t>
      </w:r>
      <w:r>
        <w:rPr>
          <w:rFonts w:eastAsia="Batang"/>
          <w:iCs/>
        </w:rPr>
        <w:t xml:space="preserve">5. </w:t>
      </w:r>
      <w:r>
        <w:rPr>
          <w:rFonts w:eastAsia="Batang"/>
        </w:rPr>
        <w:t xml:space="preserve">mijenja se i </w:t>
      </w:r>
      <w:r>
        <w:rPr>
          <w:rFonts w:eastAsia="Batang"/>
          <w:iCs/>
        </w:rPr>
        <w:t>glasi:</w:t>
      </w:r>
    </w:p>
    <w:p w14:paraId="1626F2F8" w14:textId="77777777" w:rsidR="00263307" w:rsidRPr="00263307" w:rsidRDefault="00263307" w:rsidP="00263307">
      <w:pPr>
        <w:pStyle w:val="Bezproreda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eastAsia="Batang"/>
          <w:iCs/>
        </w:rPr>
        <w:t>„</w:t>
      </w:r>
      <w:r w:rsidRPr="00263307">
        <w:rPr>
          <w:rFonts w:ascii="Times New Roman" w:eastAsia="Times New Roman" w:hAnsi="Times New Roman"/>
          <w:sz w:val="24"/>
          <w:szCs w:val="24"/>
          <w:lang w:eastAsia="hr-HR"/>
        </w:rPr>
        <w:t>Ovisno o vrsti socijalne pomoći, podnositelj zahtjeva može ostvariti pravo na:</w:t>
      </w:r>
    </w:p>
    <w:p w14:paraId="6F43C01D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Sufinanciranje troškova stanovanja</w:t>
      </w:r>
    </w:p>
    <w:p w14:paraId="152DFA95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Pomoć za prehranu</w:t>
      </w:r>
    </w:p>
    <w:p w14:paraId="1FF2E080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Doživotnu skrb</w:t>
      </w:r>
    </w:p>
    <w:p w14:paraId="439B5515" w14:textId="6B5E16C4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>
        <w:rPr>
          <w:rFonts w:eastAsia="Batang"/>
        </w:rPr>
        <w:t>Financiranje obroka organiziranog u osnovnim školama</w:t>
      </w:r>
    </w:p>
    <w:p w14:paraId="391BE484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Sufinanciranje kupnje školskih knjiga</w:t>
      </w:r>
    </w:p>
    <w:p w14:paraId="7E1A6647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Sufinanciranje kupnje školskog pribora</w:t>
      </w:r>
    </w:p>
    <w:p w14:paraId="55D2B930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Sufinanciranje troškova učeničkih putovanja</w:t>
      </w:r>
    </w:p>
    <w:p w14:paraId="101748F9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Sufinanciranje kupnje opreme za osobe s invaliditetom</w:t>
      </w:r>
    </w:p>
    <w:p w14:paraId="68572676" w14:textId="71142C63" w:rsid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Naknadu za troškove prijevoza redovitom studentu</w:t>
      </w:r>
    </w:p>
    <w:p w14:paraId="2DF7C7E7" w14:textId="20860030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Naknadu troškova prijevoza roditelju/staratelju učenika</w:t>
      </w:r>
      <w:r w:rsidR="00855C5C">
        <w:rPr>
          <w:rFonts w:eastAsia="Batang"/>
        </w:rPr>
        <w:t xml:space="preserve"> srednje škole</w:t>
      </w:r>
    </w:p>
    <w:p w14:paraId="726B6AEF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 xml:space="preserve">Naknada za troškove prijevoza do Kliničkog bolničkog centra Split - Podružnica Zagvozd i natrag </w:t>
      </w:r>
    </w:p>
    <w:p w14:paraId="1DF24C83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Novčanu potporu roditelju/staratelju djeteta vrtićke dobi</w:t>
      </w:r>
    </w:p>
    <w:p w14:paraId="736DF077" w14:textId="77777777" w:rsidR="00263307" w:rsidRPr="00263307" w:rsidRDefault="00263307" w:rsidP="00263307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 xml:space="preserve">Pomoć za podmirenje pogrebnih troškova </w:t>
      </w:r>
    </w:p>
    <w:p w14:paraId="64371D4D" w14:textId="0056CFE9" w:rsidR="00263307" w:rsidRPr="005D4999" w:rsidRDefault="00263307" w:rsidP="005D4999">
      <w:pPr>
        <w:numPr>
          <w:ilvl w:val="0"/>
          <w:numId w:val="2"/>
        </w:numPr>
        <w:rPr>
          <w:rFonts w:eastAsia="Batang"/>
        </w:rPr>
      </w:pPr>
      <w:r w:rsidRPr="00263307">
        <w:rPr>
          <w:rFonts w:eastAsia="Batang"/>
        </w:rPr>
        <w:t>Poklon-bonove za Uskrs i Božić.</w:t>
      </w:r>
    </w:p>
    <w:p w14:paraId="33B1E597" w14:textId="765F0092" w:rsidR="00263307" w:rsidRDefault="00263307" w:rsidP="00F72AF7">
      <w:pPr>
        <w:jc w:val="center"/>
        <w:rPr>
          <w:rFonts w:eastAsia="Batang"/>
          <w:b/>
        </w:rPr>
      </w:pPr>
    </w:p>
    <w:p w14:paraId="35A5DE18" w14:textId="0B932885" w:rsidR="00263307" w:rsidRDefault="00263307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2.</w:t>
      </w:r>
    </w:p>
    <w:p w14:paraId="1D5BEF51" w14:textId="0904EEE4" w:rsidR="00B05412" w:rsidRDefault="00F72AF7" w:rsidP="00F72AF7">
      <w:pPr>
        <w:ind w:firstLine="708"/>
        <w:rPr>
          <w:rFonts w:eastAsia="Batang"/>
          <w:iCs/>
        </w:rPr>
      </w:pPr>
      <w:r>
        <w:rPr>
          <w:rFonts w:eastAsia="Batang"/>
        </w:rPr>
        <w:t xml:space="preserve">U Odluci o socijalnoj skrbi Grada Makarske („Glasnik Grada Makarske“, br. 10/16, 8/18, 9/18, 20/18, 20/19, 13/20, 17/20 i 14/21) </w:t>
      </w:r>
      <w:r w:rsidR="00B05412">
        <w:rPr>
          <w:rFonts w:eastAsia="Batang"/>
        </w:rPr>
        <w:t xml:space="preserve">dodaje se </w:t>
      </w:r>
      <w:r>
        <w:rPr>
          <w:rFonts w:eastAsia="Batang"/>
          <w:iCs/>
        </w:rPr>
        <w:t>članak 8.</w:t>
      </w:r>
      <w:r w:rsidR="00B05412">
        <w:rPr>
          <w:rFonts w:eastAsia="Batang"/>
          <w:iCs/>
        </w:rPr>
        <w:t>a koji glasi:</w:t>
      </w:r>
    </w:p>
    <w:p w14:paraId="5E907BE3" w14:textId="4EB7A7DF" w:rsidR="00F72AF7" w:rsidRDefault="00B05412" w:rsidP="00F72AF7">
      <w:pPr>
        <w:ind w:firstLine="708"/>
        <w:rPr>
          <w:rFonts w:eastAsia="Batang"/>
          <w:i/>
        </w:rPr>
      </w:pPr>
      <w:r>
        <w:rPr>
          <w:rFonts w:eastAsia="Batang"/>
          <w:iCs/>
        </w:rPr>
        <w:t>„Korisnik prava na socijalnu pomoć Grada Makarske koji se za vrijeme ostvarivanja prava zaposli, koristit će prava prema zadnjem Rješenju o socijalnoj pomoći Grada Makarske, najduže godinu dana, računajući od dana zaposlenja</w:t>
      </w:r>
      <w:r w:rsidR="004F1866">
        <w:rPr>
          <w:rFonts w:eastAsia="Batang"/>
          <w:iCs/>
        </w:rPr>
        <w:t>.</w:t>
      </w:r>
      <w:r w:rsidR="00F72AF7">
        <w:rPr>
          <w:rFonts w:eastAsia="Batang"/>
        </w:rPr>
        <w:t xml:space="preserve">“. </w:t>
      </w:r>
    </w:p>
    <w:p w14:paraId="67ED89A1" w14:textId="77777777" w:rsidR="00F72AF7" w:rsidRDefault="00F72AF7" w:rsidP="00F72AF7">
      <w:pPr>
        <w:rPr>
          <w:rFonts w:eastAsia="Batang"/>
        </w:rPr>
      </w:pPr>
    </w:p>
    <w:p w14:paraId="1EC5E159" w14:textId="77777777" w:rsidR="00F72AF7" w:rsidRDefault="00F72AF7" w:rsidP="00F72AF7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Članak 2.</w:t>
      </w:r>
    </w:p>
    <w:p w14:paraId="2862D07A" w14:textId="2DFC2DDE" w:rsidR="00F72AF7" w:rsidRDefault="00F72AF7" w:rsidP="00F72AF7">
      <w:pPr>
        <w:ind w:firstLine="708"/>
        <w:rPr>
          <w:rFonts w:eastAsia="Batang"/>
          <w:iCs/>
        </w:rPr>
      </w:pPr>
      <w:r>
        <w:rPr>
          <w:rFonts w:eastAsia="Batang"/>
        </w:rPr>
        <w:t xml:space="preserve">U Odluci o socijalnoj skrbi Grada Makarske </w:t>
      </w:r>
      <w:r w:rsidR="00263307">
        <w:rPr>
          <w:rFonts w:eastAsia="Batang"/>
          <w:iCs/>
        </w:rPr>
        <w:t>č</w:t>
      </w:r>
      <w:r>
        <w:rPr>
          <w:rFonts w:eastAsia="Batang"/>
          <w:iCs/>
        </w:rPr>
        <w:t>lanak 21. mijenja se i glasi:</w:t>
      </w:r>
    </w:p>
    <w:p w14:paraId="71E4942F" w14:textId="7C008E55" w:rsidR="00F72AF7" w:rsidRDefault="00F72AF7" w:rsidP="00F72AF7">
      <w:pPr>
        <w:pStyle w:val="Bezproreda"/>
        <w:ind w:firstLine="708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„Pravo na financiranje obroka organiziranog u osnovnim školama u gradu Makarskoj može ostvariti roditelj/skrbnik učenika po uvjetima i kriterijima koje će pravilnikom propisati gradonačelnik</w:t>
      </w:r>
      <w:r w:rsidR="004F186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“.</w:t>
      </w:r>
    </w:p>
    <w:p w14:paraId="6915D44B" w14:textId="77777777" w:rsidR="00F72AF7" w:rsidRDefault="00F72AF7" w:rsidP="00F72AF7">
      <w:pPr>
        <w:pStyle w:val="Bezproreda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7E3FF4" w14:textId="77777777" w:rsidR="00F72AF7" w:rsidRDefault="00F72AF7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3.</w:t>
      </w:r>
    </w:p>
    <w:p w14:paraId="57682D09" w14:textId="77777777" w:rsidR="00F72AF7" w:rsidRDefault="00F72AF7" w:rsidP="00F72AF7">
      <w:pPr>
        <w:ind w:firstLine="708"/>
        <w:rPr>
          <w:rFonts w:eastAsia="Batang"/>
          <w:b/>
        </w:rPr>
      </w:pPr>
      <w:r>
        <w:rPr>
          <w:rFonts w:eastAsia="Batang"/>
        </w:rPr>
        <w:t xml:space="preserve">U Odluci o socijalnoj skrbi Grada Makarske članak 24.a točka 3. mijenja se i glasi: </w:t>
      </w:r>
    </w:p>
    <w:p w14:paraId="5294915A" w14:textId="76AFFEAF" w:rsidR="00F72AF7" w:rsidRDefault="00F72AF7" w:rsidP="00F72AF7">
      <w:pPr>
        <w:rPr>
          <w:rFonts w:eastAsia="Batang"/>
        </w:rPr>
      </w:pPr>
      <w:r>
        <w:rPr>
          <w:rFonts w:eastAsia="Batang"/>
        </w:rPr>
        <w:t>„za putovanje na relaciji između Makarske i mjesta studiranja u jednom ili oba smjera, a koristi uslugu autobusnog prijevoza</w:t>
      </w:r>
      <w:r w:rsidR="004F1866">
        <w:rPr>
          <w:rFonts w:eastAsia="Batang"/>
        </w:rPr>
        <w:t>.</w:t>
      </w:r>
      <w:r>
        <w:rPr>
          <w:rFonts w:eastAsia="Batang"/>
        </w:rPr>
        <w:t>“.</w:t>
      </w:r>
    </w:p>
    <w:p w14:paraId="289916CB" w14:textId="77777777" w:rsidR="00F72AF7" w:rsidRDefault="00F72AF7" w:rsidP="00F72AF7">
      <w:pPr>
        <w:rPr>
          <w:rFonts w:eastAsia="Batang"/>
        </w:rPr>
      </w:pPr>
    </w:p>
    <w:p w14:paraId="140C2F35" w14:textId="77777777" w:rsidR="00F72AF7" w:rsidRDefault="00F72AF7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4.</w:t>
      </w:r>
    </w:p>
    <w:p w14:paraId="327BC658" w14:textId="2B5B80D3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U Odluci o socijalnoj skrbi Grada Makarske iza članka 24.c dodaju se članci 24.d, 24.e i 24.f:</w:t>
      </w:r>
    </w:p>
    <w:p w14:paraId="44E4DA10" w14:textId="77777777" w:rsidR="003771DA" w:rsidRDefault="003771DA">
      <w:pPr>
        <w:spacing w:after="160" w:line="259" w:lineRule="auto"/>
        <w:rPr>
          <w:rFonts w:eastAsia="Batang"/>
        </w:rPr>
      </w:pPr>
      <w:r>
        <w:rPr>
          <w:rFonts w:eastAsia="Batang"/>
        </w:rPr>
        <w:br w:type="page"/>
      </w:r>
    </w:p>
    <w:p w14:paraId="5174D963" w14:textId="1D078778" w:rsidR="00F72AF7" w:rsidRDefault="00F72AF7" w:rsidP="00F72AF7">
      <w:pPr>
        <w:jc w:val="center"/>
        <w:rPr>
          <w:rFonts w:eastAsia="Batang"/>
        </w:rPr>
      </w:pPr>
      <w:r>
        <w:rPr>
          <w:rFonts w:eastAsia="Batang"/>
        </w:rPr>
        <w:lastRenderedPageBreak/>
        <w:t>„Članak 24.d</w:t>
      </w:r>
    </w:p>
    <w:p w14:paraId="2FECC93B" w14:textId="45F362A4" w:rsidR="00277CB4" w:rsidRDefault="00F72AF7" w:rsidP="00F72AF7">
      <w:pPr>
        <w:ind w:firstLine="708"/>
        <w:rPr>
          <w:rFonts w:eastAsia="Batang"/>
        </w:rPr>
      </w:pPr>
      <w:r>
        <w:rPr>
          <w:rFonts w:eastAsia="Batang"/>
          <w:b/>
          <w:bCs/>
        </w:rPr>
        <w:t>Pravo na naknadu troškova prijevoza roditelju/staratelju učenika</w:t>
      </w:r>
      <w:r w:rsidR="00855C5C">
        <w:rPr>
          <w:rFonts w:eastAsia="Batang"/>
          <w:b/>
          <w:bCs/>
        </w:rPr>
        <w:t xml:space="preserve"> srednje škole</w:t>
      </w:r>
      <w:r>
        <w:rPr>
          <w:rFonts w:eastAsia="Batang"/>
        </w:rPr>
        <w:t xml:space="preserve"> s područja grada Makarske, može ostvariti podnositelj zahtjeva roditelj/staratelj </w:t>
      </w:r>
      <w:r w:rsidR="00277CB4">
        <w:rPr>
          <w:rFonts w:eastAsia="Batang"/>
        </w:rPr>
        <w:t xml:space="preserve">učenika </w:t>
      </w:r>
      <w:r>
        <w:rPr>
          <w:rFonts w:eastAsia="Batang"/>
        </w:rPr>
        <w:t>srednj</w:t>
      </w:r>
      <w:r w:rsidR="00277CB4">
        <w:rPr>
          <w:rFonts w:eastAsia="Batang"/>
        </w:rPr>
        <w:t>e</w:t>
      </w:r>
      <w:r>
        <w:rPr>
          <w:rFonts w:eastAsia="Batang"/>
        </w:rPr>
        <w:t xml:space="preserve"> škol</w:t>
      </w:r>
      <w:r w:rsidR="00277CB4">
        <w:rPr>
          <w:rFonts w:eastAsia="Batang"/>
        </w:rPr>
        <w:t>e</w:t>
      </w:r>
      <w:r>
        <w:rPr>
          <w:rFonts w:eastAsia="Batang"/>
        </w:rPr>
        <w:t xml:space="preserve"> </w:t>
      </w:r>
      <w:r w:rsidR="00277CB4">
        <w:rPr>
          <w:rFonts w:eastAsia="Batang"/>
        </w:rPr>
        <w:t>ako:</w:t>
      </w:r>
    </w:p>
    <w:p w14:paraId="6B1EE08A" w14:textId="6741AD17" w:rsidR="00277CB4" w:rsidRDefault="00277CB4" w:rsidP="00277CB4">
      <w:pPr>
        <w:pStyle w:val="Odlomakpopisa"/>
        <w:numPr>
          <w:ilvl w:val="0"/>
          <w:numId w:val="1"/>
        </w:numPr>
        <w:rPr>
          <w:rFonts w:eastAsia="Batang"/>
        </w:rPr>
      </w:pPr>
      <w:r>
        <w:rPr>
          <w:rFonts w:eastAsia="Batang"/>
        </w:rPr>
        <w:t xml:space="preserve">roditelj/staratelj i učenik </w:t>
      </w:r>
      <w:r w:rsidRPr="00277CB4">
        <w:rPr>
          <w:rFonts w:eastAsia="Batang"/>
        </w:rPr>
        <w:t>ispunjava</w:t>
      </w:r>
      <w:r>
        <w:rPr>
          <w:rFonts w:eastAsia="Batang"/>
        </w:rPr>
        <w:t>ju</w:t>
      </w:r>
      <w:r w:rsidRPr="00277CB4">
        <w:rPr>
          <w:rFonts w:eastAsia="Batang"/>
        </w:rPr>
        <w:t xml:space="preserve"> uvjet iz članka 3. ove Odluke, </w:t>
      </w:r>
    </w:p>
    <w:p w14:paraId="22047513" w14:textId="528BCDF0" w:rsidR="00277CB4" w:rsidRDefault="00277CB4" w:rsidP="00277CB4">
      <w:pPr>
        <w:pStyle w:val="Odlomakpopisa"/>
        <w:numPr>
          <w:ilvl w:val="0"/>
          <w:numId w:val="1"/>
        </w:numPr>
        <w:rPr>
          <w:rFonts w:eastAsia="Batang"/>
        </w:rPr>
      </w:pPr>
      <w:r>
        <w:rPr>
          <w:rFonts w:eastAsia="Batang"/>
        </w:rPr>
        <w:t xml:space="preserve">se učenik </w:t>
      </w:r>
      <w:r w:rsidRPr="00277CB4">
        <w:rPr>
          <w:rFonts w:eastAsia="Batang"/>
        </w:rPr>
        <w:t xml:space="preserve">školuje </w:t>
      </w:r>
      <w:r w:rsidR="00F72AF7" w:rsidRPr="00277CB4">
        <w:rPr>
          <w:rFonts w:eastAsia="Batang"/>
        </w:rPr>
        <w:t>izvan Makarske</w:t>
      </w:r>
      <w:r>
        <w:rPr>
          <w:rFonts w:eastAsia="Batang"/>
        </w:rPr>
        <w:t>, a</w:t>
      </w:r>
      <w:r w:rsidR="00F72AF7" w:rsidRPr="00277CB4">
        <w:rPr>
          <w:rFonts w:eastAsia="Batang"/>
        </w:rPr>
        <w:t xml:space="preserve"> na području Republike Hrvatske</w:t>
      </w:r>
      <w:r w:rsidRPr="00277CB4">
        <w:rPr>
          <w:rFonts w:eastAsia="Batang"/>
        </w:rPr>
        <w:t>,</w:t>
      </w:r>
    </w:p>
    <w:p w14:paraId="0AC48662" w14:textId="18E3D6CE" w:rsidR="00F72AF7" w:rsidRPr="00277CB4" w:rsidRDefault="00277CB4" w:rsidP="00277CB4">
      <w:pPr>
        <w:pStyle w:val="Odlomakpopisa"/>
        <w:numPr>
          <w:ilvl w:val="0"/>
          <w:numId w:val="1"/>
        </w:numPr>
        <w:rPr>
          <w:rFonts w:eastAsia="Batang"/>
        </w:rPr>
      </w:pPr>
      <w:r>
        <w:rPr>
          <w:rFonts w:eastAsia="Batang"/>
        </w:rPr>
        <w:t xml:space="preserve">je učenik </w:t>
      </w:r>
      <w:r w:rsidR="00F72AF7" w:rsidRPr="00277CB4">
        <w:rPr>
          <w:rFonts w:eastAsia="Batang"/>
        </w:rPr>
        <w:t>smješten u učeničkom domu ili privatnom smještaju u mjestu školovanja.</w:t>
      </w:r>
    </w:p>
    <w:p w14:paraId="306401CB" w14:textId="77777777" w:rsidR="00F72AF7" w:rsidRDefault="00F72AF7" w:rsidP="00F72AF7">
      <w:pPr>
        <w:rPr>
          <w:rFonts w:eastAsia="Batang"/>
        </w:rPr>
      </w:pPr>
    </w:p>
    <w:p w14:paraId="07A59853" w14:textId="77777777" w:rsidR="00F72AF7" w:rsidRDefault="00F72AF7" w:rsidP="00F72AF7">
      <w:pPr>
        <w:jc w:val="center"/>
        <w:rPr>
          <w:rFonts w:eastAsia="Batang"/>
        </w:rPr>
      </w:pPr>
      <w:r>
        <w:rPr>
          <w:rFonts w:eastAsia="Batang"/>
        </w:rPr>
        <w:t>Članak 24.e</w:t>
      </w:r>
    </w:p>
    <w:p w14:paraId="76D157E1" w14:textId="77777777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Pravo iz članka 24.d može ostvariti roditelj/staratelj učenika najviše deset (10) puta u tijeku jedne (1) školske godine za putovanje na relaciji između Makarske i mjesta školovanja u jednom ili oba smjera, a koristi uslugu autobusnog prijevoza.</w:t>
      </w:r>
    </w:p>
    <w:p w14:paraId="582547A0" w14:textId="77777777" w:rsidR="00F72AF7" w:rsidRDefault="00F72AF7" w:rsidP="00F72AF7">
      <w:pPr>
        <w:rPr>
          <w:rFonts w:eastAsia="Batang"/>
        </w:rPr>
      </w:pPr>
    </w:p>
    <w:p w14:paraId="2939ACC1" w14:textId="77777777" w:rsidR="00F72AF7" w:rsidRDefault="00F72AF7" w:rsidP="00F72AF7">
      <w:pPr>
        <w:jc w:val="center"/>
        <w:rPr>
          <w:rFonts w:eastAsia="Batang"/>
        </w:rPr>
      </w:pPr>
      <w:r>
        <w:rPr>
          <w:rFonts w:eastAsia="Batang"/>
        </w:rPr>
        <w:t>Članak 24.f</w:t>
      </w:r>
    </w:p>
    <w:p w14:paraId="24A5239C" w14:textId="58CA7642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Rok za podnošenje zahtjeva za ostvarivanje prava iz članka 24.d ove Odluke je šest mjeseci računajući od dana kupnje autobusne karte</w:t>
      </w:r>
      <w:r w:rsidR="004F1866">
        <w:rPr>
          <w:rFonts w:eastAsia="Batang"/>
        </w:rPr>
        <w:t>.</w:t>
      </w:r>
      <w:r>
        <w:rPr>
          <w:rFonts w:eastAsia="Batang"/>
        </w:rPr>
        <w:t>“.</w:t>
      </w:r>
    </w:p>
    <w:p w14:paraId="6E53D3B0" w14:textId="77777777" w:rsidR="00F72AF7" w:rsidRDefault="00F72AF7" w:rsidP="00F72AF7">
      <w:pPr>
        <w:rPr>
          <w:rFonts w:eastAsia="Batang"/>
        </w:rPr>
      </w:pPr>
    </w:p>
    <w:p w14:paraId="20ECF3BC" w14:textId="386E17DE" w:rsidR="00F72AF7" w:rsidRDefault="00F72AF7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5.</w:t>
      </w:r>
    </w:p>
    <w:p w14:paraId="383085F9" w14:textId="2397A42E" w:rsidR="00263307" w:rsidRPr="00263307" w:rsidRDefault="00263307" w:rsidP="00263307">
      <w:pPr>
        <w:ind w:firstLine="708"/>
        <w:rPr>
          <w:rFonts w:eastAsia="Batang"/>
          <w:b/>
        </w:rPr>
      </w:pPr>
      <w:r>
        <w:rPr>
          <w:rFonts w:eastAsia="Batang"/>
        </w:rPr>
        <w:t>U Odluci o socijalnoj skrbi Grada Makarske</w:t>
      </w:r>
      <w:r>
        <w:rPr>
          <w:rFonts w:eastAsia="Batang"/>
          <w:b/>
        </w:rPr>
        <w:t xml:space="preserve"> </w:t>
      </w:r>
      <w:r>
        <w:t>č</w:t>
      </w:r>
      <w:r w:rsidRPr="00263307">
        <w:t>lanak 36.</w:t>
      </w:r>
      <w:r>
        <w:t xml:space="preserve"> mijenja se i glasi</w:t>
      </w:r>
      <w:r w:rsidR="0031791D">
        <w:t>:</w:t>
      </w:r>
    </w:p>
    <w:p w14:paraId="38908616" w14:textId="0141086F" w:rsidR="00263307" w:rsidRPr="00263307" w:rsidRDefault="00263307" w:rsidP="00263307">
      <w:pPr>
        <w:ind w:firstLine="708"/>
      </w:pPr>
      <w:r>
        <w:t>„</w:t>
      </w:r>
      <w:r w:rsidRPr="00263307">
        <w:t>Socijalno vijeće Grada Makarske ocjenjuje osnovanost zahtjeva i predlaže čelniku Upravnog odjela za društvene djelatnosti Grada Makarske vrstu i visinu pomoći, osim za novčani poklon Grada Makarske roditelju novorođenog djeteta,</w:t>
      </w:r>
      <w:r w:rsidR="00FB6599">
        <w:t xml:space="preserve"> te</w:t>
      </w:r>
      <w:r w:rsidRPr="00263307">
        <w:t xml:space="preserve"> financiranje ili sufinanciranje cijene programa dječjeg vrtića, o čemu neposredno odlučuje Upravni odjel za društvene djelatnosti Grada Makarske i podnosi izvješće Socijalnom vijeću Grada Makarske.</w:t>
      </w:r>
      <w:r w:rsidR="0031791D">
        <w:t>“.</w:t>
      </w:r>
    </w:p>
    <w:p w14:paraId="1B74D1A9" w14:textId="77777777" w:rsidR="00263307" w:rsidRPr="00263307" w:rsidRDefault="00263307" w:rsidP="00263307">
      <w:pPr>
        <w:jc w:val="center"/>
      </w:pPr>
    </w:p>
    <w:p w14:paraId="78BE50D9" w14:textId="7C6BE862" w:rsidR="00263307" w:rsidRDefault="0031791D" w:rsidP="00F72AF7">
      <w:pPr>
        <w:jc w:val="center"/>
        <w:rPr>
          <w:rFonts w:eastAsia="Batang"/>
          <w:b/>
        </w:rPr>
      </w:pPr>
      <w:r>
        <w:rPr>
          <w:rFonts w:eastAsia="Batang"/>
          <w:b/>
        </w:rPr>
        <w:t>Članak 6.</w:t>
      </w:r>
    </w:p>
    <w:p w14:paraId="3D4F433F" w14:textId="77777777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Ova Odluka stupa na snagu osmog dana od dana objave u Glasniku Grada Makarske.</w:t>
      </w:r>
    </w:p>
    <w:p w14:paraId="24D39A76" w14:textId="77777777" w:rsidR="00F72AF7" w:rsidRDefault="00F72AF7" w:rsidP="00F72AF7">
      <w:pPr>
        <w:rPr>
          <w:rFonts w:eastAsia="Batang"/>
        </w:rPr>
      </w:pPr>
    </w:p>
    <w:p w14:paraId="64D95AC9" w14:textId="77777777" w:rsidR="00F72AF7" w:rsidRDefault="00F72AF7" w:rsidP="00F72AF7">
      <w:pPr>
        <w:ind w:firstLine="708"/>
        <w:rPr>
          <w:rFonts w:eastAsia="Batang"/>
        </w:rPr>
      </w:pPr>
    </w:p>
    <w:p w14:paraId="017CBA86" w14:textId="77777777" w:rsidR="00F72AF7" w:rsidRDefault="00F72AF7" w:rsidP="00F72AF7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                             Predsjednica Gradskog vijeća</w:t>
      </w:r>
    </w:p>
    <w:p w14:paraId="290C5091" w14:textId="77777777" w:rsidR="00F72AF7" w:rsidRDefault="00F72AF7" w:rsidP="00F72AF7">
      <w:pPr>
        <w:ind w:firstLine="708"/>
        <w:jc w:val="center"/>
        <w:rPr>
          <w:rFonts w:eastAsia="Batang"/>
        </w:rPr>
      </w:pPr>
      <w:r>
        <w:rPr>
          <w:rFonts w:eastAsia="Batang"/>
        </w:rPr>
        <w:t xml:space="preserve">                                                               Gordana </w:t>
      </w:r>
      <w:proofErr w:type="spellStart"/>
      <w:r>
        <w:rPr>
          <w:rFonts w:eastAsia="Batang"/>
        </w:rPr>
        <w:t>Muhtić</w:t>
      </w:r>
      <w:proofErr w:type="spellEnd"/>
      <w:r>
        <w:rPr>
          <w:rFonts w:eastAsia="Batang"/>
        </w:rPr>
        <w:t xml:space="preserve">, </w:t>
      </w:r>
      <w:proofErr w:type="spellStart"/>
      <w:r>
        <w:rPr>
          <w:rFonts w:eastAsia="Batang"/>
        </w:rPr>
        <w:t>dipl.iur</w:t>
      </w:r>
      <w:proofErr w:type="spellEnd"/>
      <w:r>
        <w:rPr>
          <w:rFonts w:eastAsia="Batang"/>
        </w:rPr>
        <w:t>.</w:t>
      </w:r>
    </w:p>
    <w:p w14:paraId="587B92C2" w14:textId="77777777" w:rsidR="00F72AF7" w:rsidRDefault="00F72AF7" w:rsidP="00F72AF7">
      <w:pPr>
        <w:ind w:firstLine="708"/>
        <w:rPr>
          <w:rFonts w:eastAsia="Batang"/>
        </w:rPr>
      </w:pPr>
    </w:p>
    <w:p w14:paraId="17B9F7C8" w14:textId="77777777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KLASA: 023-01/16-10/2</w:t>
      </w:r>
    </w:p>
    <w:p w14:paraId="5463609D" w14:textId="6F74AFF4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URBROJ: 2147/01-06/2-21-</w:t>
      </w:r>
      <w:r w:rsidR="003771DA">
        <w:rPr>
          <w:rFonts w:eastAsia="Batang"/>
        </w:rPr>
        <w:t>20</w:t>
      </w:r>
    </w:p>
    <w:p w14:paraId="037E4047" w14:textId="77777777" w:rsidR="00F72AF7" w:rsidRDefault="00F72AF7" w:rsidP="00F72AF7">
      <w:pPr>
        <w:ind w:firstLine="708"/>
        <w:rPr>
          <w:rFonts w:eastAsia="Batang"/>
        </w:rPr>
      </w:pPr>
      <w:r>
        <w:rPr>
          <w:rFonts w:eastAsia="Batang"/>
        </w:rPr>
        <w:t>Makarska, ________ 2021.</w:t>
      </w:r>
      <w:bookmarkEnd w:id="0"/>
    </w:p>
    <w:p w14:paraId="1D74A415" w14:textId="77777777" w:rsidR="00F72AF7" w:rsidRDefault="00F72AF7" w:rsidP="00F72AF7"/>
    <w:p w14:paraId="1C6DB807" w14:textId="07C1AEBB" w:rsidR="00693064" w:rsidRDefault="00693064">
      <w:pPr>
        <w:spacing w:after="160" w:line="259" w:lineRule="auto"/>
      </w:pPr>
      <w:r>
        <w:br w:type="page"/>
      </w:r>
    </w:p>
    <w:p w14:paraId="2D29B603" w14:textId="4A69DFBE" w:rsidR="00693064" w:rsidRDefault="00693064" w:rsidP="00693064">
      <w:pPr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lastRenderedPageBreak/>
        <w:t>OBRAZLOŽENJE</w:t>
      </w:r>
    </w:p>
    <w:p w14:paraId="5AB9618D" w14:textId="77777777" w:rsidR="00693064" w:rsidRDefault="00693064" w:rsidP="00693064">
      <w:pPr>
        <w:jc w:val="center"/>
        <w:rPr>
          <w:rFonts w:eastAsia="SimSun"/>
          <w:lang w:eastAsia="zh-CN"/>
        </w:rPr>
      </w:pPr>
    </w:p>
    <w:p w14:paraId="4320723E" w14:textId="09A41D7F" w:rsidR="00693064" w:rsidRDefault="00693064" w:rsidP="005D4999">
      <w:pPr>
        <w:ind w:firstLine="708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Odluka o socijalnoj skrbi Grada Makarske donesena je 16. srpnja 2016. godine te je tijekom godina bilo više izmjena i dopuna. Ovim izmjenama i dopunama se predlažu izmjene odredbi o uvjetu prihoda, pravu na jednokratnu naknadu, pravu na financiranje besplatnog obroka organiziranog u osnovnim školama i pravu na naknadu troškova prijevoza redovitom studentu. </w:t>
      </w:r>
    </w:p>
    <w:p w14:paraId="0810BE59" w14:textId="128DB593" w:rsidR="00855C5C" w:rsidRPr="00263307" w:rsidRDefault="00855C5C" w:rsidP="005D4999">
      <w:pPr>
        <w:ind w:firstLine="708"/>
        <w:rPr>
          <w:rFonts w:eastAsia="Batang"/>
        </w:rPr>
      </w:pPr>
      <w:r>
        <w:rPr>
          <w:rFonts w:eastAsia="SimSun"/>
          <w:lang w:eastAsia="zh-CN"/>
        </w:rPr>
        <w:t>Članak 1. i članak 6. odnose se na dodavanje prava i usklađivanje izraza sukladno novim pravima – dodavanje prava na n</w:t>
      </w:r>
      <w:r w:rsidRPr="00263307">
        <w:rPr>
          <w:rFonts w:eastAsia="Batang"/>
        </w:rPr>
        <w:t>aknadu troškova prijevoza roditelju/staratelju učenika</w:t>
      </w:r>
      <w:r>
        <w:rPr>
          <w:rFonts w:eastAsia="Batang"/>
        </w:rPr>
        <w:t>, odnosno izmjena iz Prava na financiranje besplatne marende u financiranje obroka organiziranog u osnovnim školama</w:t>
      </w:r>
      <w:r w:rsidR="00FB6599">
        <w:rPr>
          <w:rFonts w:eastAsia="Batang"/>
        </w:rPr>
        <w:t>.</w:t>
      </w:r>
      <w:r w:rsidR="00155A27">
        <w:rPr>
          <w:rFonts w:eastAsia="Batang"/>
        </w:rPr>
        <w:t xml:space="preserve"> Potonje pravo briše se iz članka 36., jer će se regulirati pravilnikom gradonačelnika. </w:t>
      </w:r>
    </w:p>
    <w:p w14:paraId="780C58FD" w14:textId="05632252" w:rsidR="00855C5C" w:rsidRDefault="00855C5C" w:rsidP="00693064">
      <w:pPr>
        <w:rPr>
          <w:rFonts w:eastAsia="SimSun"/>
          <w:lang w:eastAsia="zh-CN"/>
        </w:rPr>
      </w:pPr>
    </w:p>
    <w:p w14:paraId="7988A755" w14:textId="7E18026C" w:rsidR="00693064" w:rsidRDefault="00693064" w:rsidP="005D4999">
      <w:pPr>
        <w:ind w:firstLine="708"/>
      </w:pPr>
      <w:r>
        <w:t xml:space="preserve">Članak </w:t>
      </w:r>
      <w:r w:rsidR="002B38A9">
        <w:t>2.</w:t>
      </w:r>
      <w:r>
        <w:t>.</w:t>
      </w:r>
    </w:p>
    <w:p w14:paraId="7A7731F1" w14:textId="1662A363" w:rsidR="00693064" w:rsidRDefault="00693064" w:rsidP="005D4999">
      <w:pPr>
        <w:ind w:firstLine="708"/>
        <w:rPr>
          <w:rFonts w:eastAsia="Batang"/>
        </w:rPr>
      </w:pPr>
      <w:r>
        <w:t xml:space="preserve">Grad Makarska će korisniku prava iz Odluke omogućiti nastavak korištenja </w:t>
      </w:r>
      <w:r w:rsidR="002B38A9">
        <w:t>istih</w:t>
      </w:r>
      <w:r>
        <w:t xml:space="preserve"> </w:t>
      </w:r>
      <w:r w:rsidR="00FB6599">
        <w:t xml:space="preserve">i </w:t>
      </w:r>
      <w:r>
        <w:t>po</w:t>
      </w:r>
      <w:r w:rsidR="002B38A9">
        <w:t xml:space="preserve"> zaposlenju </w:t>
      </w:r>
      <w:r>
        <w:t xml:space="preserve">i u slučaju </w:t>
      </w:r>
      <w:r w:rsidR="00FB6599">
        <w:t xml:space="preserve">ostvarivanja </w:t>
      </w:r>
      <w:r>
        <w:t>dodatnih izvora prihoda</w:t>
      </w:r>
      <w:r w:rsidR="00FB6599">
        <w:t xml:space="preserve">, a najduže godinu dana. Navedeno se smatra kao dodatan poticaj socijalno ugroženim sugrađanima uključivanju u zajednicu, posebice onima koji su zadovoljavanje osnovnih životnih potreba dijelom, ili čak i u cijelosti, financirali socijalnom pomoći Grada Makarske. </w:t>
      </w:r>
      <w:r w:rsidR="002B38A9">
        <w:t>Procjenu ist</w:t>
      </w:r>
      <w:r w:rsidR="00FB6599">
        <w:t>oga, temelj</w:t>
      </w:r>
      <w:r w:rsidR="003771DA">
        <w:t>e</w:t>
      </w:r>
      <w:r w:rsidR="00FB6599">
        <w:t>m ove Odluke</w:t>
      </w:r>
      <w:r w:rsidR="002B38A9">
        <w:t xml:space="preserve"> vršit će </w:t>
      </w:r>
      <w:r w:rsidR="00FB6599">
        <w:t>Upravni o</w:t>
      </w:r>
      <w:r w:rsidR="002B38A9">
        <w:t>djel</w:t>
      </w:r>
      <w:r w:rsidR="00FB6599">
        <w:t xml:space="preserve"> za društvene djelatnosti</w:t>
      </w:r>
      <w:r w:rsidR="002B38A9">
        <w:t xml:space="preserve">. </w:t>
      </w:r>
      <w:r>
        <w:t xml:space="preserve"> </w:t>
      </w:r>
    </w:p>
    <w:p w14:paraId="49C3D300" w14:textId="3B05B7F4" w:rsidR="00693064" w:rsidRDefault="00693064" w:rsidP="00693064">
      <w:pPr>
        <w:rPr>
          <w:rFonts w:eastAsia="Batang"/>
        </w:rPr>
      </w:pPr>
    </w:p>
    <w:p w14:paraId="656EE806" w14:textId="68DCAA7E" w:rsidR="002B38A9" w:rsidRDefault="002B38A9" w:rsidP="005D4999">
      <w:pPr>
        <w:ind w:firstLine="708"/>
        <w:rPr>
          <w:rFonts w:eastAsia="Batang"/>
        </w:rPr>
      </w:pPr>
      <w:r>
        <w:rPr>
          <w:rFonts w:eastAsia="Batang"/>
        </w:rPr>
        <w:t xml:space="preserve">Članak 3. </w:t>
      </w:r>
    </w:p>
    <w:p w14:paraId="788288EE" w14:textId="103FDE11" w:rsidR="00693064" w:rsidRDefault="002B38A9" w:rsidP="005D4999">
      <w:pPr>
        <w:ind w:firstLine="708"/>
        <w:rPr>
          <w:rFonts w:eastAsia="Batang"/>
        </w:rPr>
      </w:pPr>
      <w:r>
        <w:rPr>
          <w:rFonts w:eastAsia="Batang"/>
        </w:rPr>
        <w:t>Kako bi se pojednostavio način ostv</w:t>
      </w:r>
      <w:r w:rsidR="003771DA">
        <w:rPr>
          <w:rFonts w:eastAsia="Batang"/>
        </w:rPr>
        <w:t>a</w:t>
      </w:r>
      <w:r>
        <w:rPr>
          <w:rFonts w:eastAsia="Batang"/>
        </w:rPr>
        <w:t xml:space="preserve">rivanja prava i što više potrebitih uključio u isto </w:t>
      </w:r>
      <w:r w:rsidR="00693064">
        <w:rPr>
          <w:rFonts w:eastAsia="Batang"/>
        </w:rPr>
        <w:t>Pravo na financiranje besplatnog obroka organiziranog u osnovnim školama u gradu Makarskoj (učenička marenda) do sada sadržana u odredbi članka 21. Odluke o socijalnoj skrbi Grada Makarske, koje izmjene i dopune donosi gradsko vijeće</w:t>
      </w:r>
      <w:r>
        <w:rPr>
          <w:rFonts w:eastAsia="Batang"/>
        </w:rPr>
        <w:t>,</w:t>
      </w:r>
      <w:r w:rsidR="00693064">
        <w:rPr>
          <w:rFonts w:eastAsia="Batang"/>
        </w:rPr>
        <w:t xml:space="preserve"> regulirat će se pravilnikom koji donosi gradonačelnik. </w:t>
      </w:r>
    </w:p>
    <w:p w14:paraId="42CBFBCF" w14:textId="1A31DFD0" w:rsidR="00693064" w:rsidRDefault="00693064" w:rsidP="00693064">
      <w:pPr>
        <w:rPr>
          <w:rFonts w:eastAsia="Batang"/>
        </w:rPr>
      </w:pPr>
    </w:p>
    <w:p w14:paraId="0663FA8B" w14:textId="4A7DB5C2" w:rsidR="002B38A9" w:rsidRDefault="002B38A9" w:rsidP="005D4999">
      <w:pPr>
        <w:ind w:firstLine="708"/>
        <w:rPr>
          <w:rFonts w:eastAsia="Batang"/>
        </w:rPr>
      </w:pPr>
      <w:r>
        <w:rPr>
          <w:rFonts w:eastAsia="Batang"/>
        </w:rPr>
        <w:t xml:space="preserve">Članak 4. </w:t>
      </w:r>
    </w:p>
    <w:p w14:paraId="38C127C2" w14:textId="77777777" w:rsidR="002B38A9" w:rsidRDefault="002B38A9" w:rsidP="005D4999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uvida u dosadašnje stanje ostvarivanja prava prijevoza redovitih studenata s područja grada Makarske, Upravni odjel za društvene djelatnosti Grada Makarske je zaprimio velik broj zahtjeva od studenata za promjenom Odluke o socijalnoj skrbi po pitanju pravdanja troškova prijevoza. Naime, zbog COVID – 19 mjera ograničen je broj linija kojima studenti putuju prema mjestu studiranja. Isto tako, zbog ne mogućnosti kupnje povratne karte kod pojedinih autoprijevoznika (studenti sami biraju autoprijevoznika) potrebno je bilo izmijeniti i Odluku u dijelu gdje im se sada omogućuje kupnja karte i iz mjesta studiranja. </w:t>
      </w:r>
    </w:p>
    <w:p w14:paraId="651F1883" w14:textId="0E4A46BA" w:rsidR="002B38A9" w:rsidRDefault="002B38A9" w:rsidP="002B38A9">
      <w:pPr>
        <w:pStyle w:val="Bezproreda"/>
        <w:rPr>
          <w:rFonts w:ascii="Times New Roman" w:hAnsi="Times New Roman"/>
          <w:sz w:val="24"/>
          <w:szCs w:val="24"/>
        </w:rPr>
      </w:pPr>
    </w:p>
    <w:p w14:paraId="5287FB80" w14:textId="4C67463F" w:rsidR="002B38A9" w:rsidRDefault="002B38A9" w:rsidP="005D4999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5.</w:t>
      </w:r>
    </w:p>
    <w:p w14:paraId="74FC4E07" w14:textId="77777777" w:rsidR="002B38A9" w:rsidRDefault="002B38A9" w:rsidP="005D4999">
      <w:pPr>
        <w:pStyle w:val="Bezproreda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Zbog mnogobrojnih upita roditelja čija su djeca na školovanju izvan grada Makarske koji su smješteni u đačkim domovima i privatnom smještaju, a ne ostvaruju pravo na putne troškove sukladno Uredbi Vlade Republike Hrvatske, bilo je potrebno dodati još jedan članak koji se odnosi na naknadu troškova prijevoza roditelja/staratelja kao bi se i tim učenicima omogućio dolazak kući a roditeljima olakšali troškovi prijevoza djece.</w:t>
      </w:r>
    </w:p>
    <w:p w14:paraId="5B7DAEDB" w14:textId="77777777" w:rsidR="00693064" w:rsidRDefault="00693064" w:rsidP="00693064">
      <w:pPr>
        <w:rPr>
          <w:rFonts w:eastAsia="Batang"/>
        </w:rPr>
      </w:pPr>
    </w:p>
    <w:p w14:paraId="7FA9FA58" w14:textId="1D72C91B" w:rsidR="00693064" w:rsidRDefault="00693064" w:rsidP="005D4999">
      <w:pPr>
        <w:ind w:firstLine="708"/>
        <w:rPr>
          <w:rFonts w:eastAsia="Calibri"/>
        </w:rPr>
      </w:pPr>
      <w:r>
        <w:t>U vezi gore navedenog predlažemo Gradskom vijeću Grada Makarske donošenje Odluke o VII. izmjenama i dopunama Odluke o socijalnoj skrbi Grada Makarske.</w:t>
      </w:r>
    </w:p>
    <w:p w14:paraId="36F60CA9" w14:textId="77777777" w:rsidR="00693064" w:rsidRDefault="00693064" w:rsidP="00693064"/>
    <w:p w14:paraId="185091A1" w14:textId="77777777" w:rsidR="00693064" w:rsidRDefault="00693064" w:rsidP="00693064"/>
    <w:p w14:paraId="65EF85FB" w14:textId="77777777" w:rsidR="00693064" w:rsidRDefault="00693064" w:rsidP="00693064">
      <w:pPr>
        <w:ind w:left="5664" w:firstLine="708"/>
      </w:pPr>
      <w:r>
        <w:t>Gradonačelnik</w:t>
      </w:r>
    </w:p>
    <w:p w14:paraId="2C58FB8D" w14:textId="122F8B50" w:rsidR="00B12E50" w:rsidRDefault="00693064" w:rsidP="003771DA">
      <w:pPr>
        <w:ind w:left="5664" w:firstLine="708"/>
      </w:pPr>
      <w:r>
        <w:t>dr. sc. Zoran Paunović</w:t>
      </w:r>
      <w:r w:rsidR="00224919">
        <w:t>,v.r.</w:t>
      </w:r>
      <w:bookmarkStart w:id="2" w:name="_GoBack"/>
      <w:bookmarkEnd w:id="2"/>
    </w:p>
    <w:sectPr w:rsidR="00B12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F7235"/>
    <w:multiLevelType w:val="hybridMultilevel"/>
    <w:tmpl w:val="3B7423DE"/>
    <w:lvl w:ilvl="0" w:tplc="041A000F">
      <w:start w:val="1"/>
      <w:numFmt w:val="decimal"/>
      <w:lvlText w:val="%1."/>
      <w:lvlJc w:val="left"/>
      <w:pPr>
        <w:ind w:left="1485" w:hanging="360"/>
      </w:pPr>
    </w:lvl>
    <w:lvl w:ilvl="1" w:tplc="041A0019" w:tentative="1">
      <w:start w:val="1"/>
      <w:numFmt w:val="lowerLetter"/>
      <w:lvlText w:val="%2."/>
      <w:lvlJc w:val="left"/>
      <w:pPr>
        <w:ind w:left="2205" w:hanging="360"/>
      </w:pPr>
    </w:lvl>
    <w:lvl w:ilvl="2" w:tplc="041A001B" w:tentative="1">
      <w:start w:val="1"/>
      <w:numFmt w:val="lowerRoman"/>
      <w:lvlText w:val="%3."/>
      <w:lvlJc w:val="right"/>
      <w:pPr>
        <w:ind w:left="2925" w:hanging="180"/>
      </w:pPr>
    </w:lvl>
    <w:lvl w:ilvl="3" w:tplc="041A000F" w:tentative="1">
      <w:start w:val="1"/>
      <w:numFmt w:val="decimal"/>
      <w:lvlText w:val="%4."/>
      <w:lvlJc w:val="left"/>
      <w:pPr>
        <w:ind w:left="3645" w:hanging="360"/>
      </w:pPr>
    </w:lvl>
    <w:lvl w:ilvl="4" w:tplc="041A0019" w:tentative="1">
      <w:start w:val="1"/>
      <w:numFmt w:val="lowerLetter"/>
      <w:lvlText w:val="%5."/>
      <w:lvlJc w:val="left"/>
      <w:pPr>
        <w:ind w:left="4365" w:hanging="360"/>
      </w:pPr>
    </w:lvl>
    <w:lvl w:ilvl="5" w:tplc="041A001B" w:tentative="1">
      <w:start w:val="1"/>
      <w:numFmt w:val="lowerRoman"/>
      <w:lvlText w:val="%6."/>
      <w:lvlJc w:val="right"/>
      <w:pPr>
        <w:ind w:left="5085" w:hanging="180"/>
      </w:pPr>
    </w:lvl>
    <w:lvl w:ilvl="6" w:tplc="041A000F" w:tentative="1">
      <w:start w:val="1"/>
      <w:numFmt w:val="decimal"/>
      <w:lvlText w:val="%7."/>
      <w:lvlJc w:val="left"/>
      <w:pPr>
        <w:ind w:left="5805" w:hanging="360"/>
      </w:pPr>
    </w:lvl>
    <w:lvl w:ilvl="7" w:tplc="041A0019" w:tentative="1">
      <w:start w:val="1"/>
      <w:numFmt w:val="lowerLetter"/>
      <w:lvlText w:val="%8."/>
      <w:lvlJc w:val="left"/>
      <w:pPr>
        <w:ind w:left="6525" w:hanging="360"/>
      </w:pPr>
    </w:lvl>
    <w:lvl w:ilvl="8" w:tplc="041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21044C00"/>
    <w:multiLevelType w:val="hybridMultilevel"/>
    <w:tmpl w:val="9C46CA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F7"/>
    <w:rsid w:val="00155A27"/>
    <w:rsid w:val="00224919"/>
    <w:rsid w:val="00263307"/>
    <w:rsid w:val="00277CB4"/>
    <w:rsid w:val="002B38A9"/>
    <w:rsid w:val="0031791D"/>
    <w:rsid w:val="003771DA"/>
    <w:rsid w:val="004F1866"/>
    <w:rsid w:val="005D4999"/>
    <w:rsid w:val="00693064"/>
    <w:rsid w:val="00855C5C"/>
    <w:rsid w:val="00B05412"/>
    <w:rsid w:val="00B12E50"/>
    <w:rsid w:val="00C7309F"/>
    <w:rsid w:val="00F72AF7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F33B"/>
  <w15:chartTrackingRefBased/>
  <w15:docId w15:val="{F13A5677-A75D-4B8C-87F7-6297A21F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72AF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277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 Makarska</dc:creator>
  <cp:keywords/>
  <dc:description/>
  <cp:lastModifiedBy>Grad Makarska</cp:lastModifiedBy>
  <cp:revision>2</cp:revision>
  <cp:lastPrinted>2021-09-24T12:54:00Z</cp:lastPrinted>
  <dcterms:created xsi:type="dcterms:W3CDTF">2021-09-24T13:02:00Z</dcterms:created>
  <dcterms:modified xsi:type="dcterms:W3CDTF">2021-09-24T13:02:00Z</dcterms:modified>
</cp:coreProperties>
</file>