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4F07A" w14:textId="0B435A7F" w:rsidR="000734B9" w:rsidRPr="00FF2194" w:rsidRDefault="000734B9" w:rsidP="00024342">
      <w:pPr>
        <w:autoSpaceDE w:val="0"/>
        <w:autoSpaceDN w:val="0"/>
        <w:adjustRightInd w:val="0"/>
        <w:ind w:firstLine="1418"/>
        <w:jc w:val="both"/>
        <w:rPr>
          <w:rFonts w:ascii="Times New Roman" w:hAnsi="Times New Roman"/>
          <w:color w:val="000000"/>
        </w:rPr>
      </w:pPr>
      <w:r w:rsidRPr="006F7DAB">
        <w:rPr>
          <w:rFonts w:ascii="Times New Roman" w:hAnsi="Times New Roman"/>
        </w:rPr>
        <w:t xml:space="preserve">Na temelju odredbe članka </w:t>
      </w:r>
      <w:r w:rsidR="00E21985">
        <w:rPr>
          <w:rFonts w:ascii="Times New Roman" w:hAnsi="Times New Roman"/>
        </w:rPr>
        <w:t>62</w:t>
      </w:r>
      <w:r w:rsidRPr="006F7DAB">
        <w:rPr>
          <w:rFonts w:ascii="Times New Roman" w:hAnsi="Times New Roman"/>
        </w:rPr>
        <w:t xml:space="preserve">. </w:t>
      </w:r>
      <w:r>
        <w:rPr>
          <w:rFonts w:ascii="Times New Roman" w:hAnsi="Times New Roman"/>
        </w:rPr>
        <w:t>stavk</w:t>
      </w:r>
      <w:r w:rsidR="00E21985">
        <w:rPr>
          <w:rFonts w:ascii="Times New Roman" w:hAnsi="Times New Roman"/>
        </w:rPr>
        <w:t>a</w:t>
      </w:r>
      <w:r>
        <w:rPr>
          <w:rFonts w:ascii="Times New Roman" w:hAnsi="Times New Roman"/>
        </w:rPr>
        <w:t xml:space="preserve"> </w:t>
      </w:r>
      <w:r w:rsidR="00E21985">
        <w:rPr>
          <w:rFonts w:ascii="Times New Roman" w:hAnsi="Times New Roman"/>
        </w:rPr>
        <w:t>1</w:t>
      </w:r>
      <w:r>
        <w:rPr>
          <w:rFonts w:ascii="Times New Roman" w:hAnsi="Times New Roman"/>
        </w:rPr>
        <w:t xml:space="preserve">. </w:t>
      </w:r>
      <w:r w:rsidR="00E21985">
        <w:rPr>
          <w:rFonts w:ascii="Times New Roman" w:hAnsi="Times New Roman"/>
        </w:rPr>
        <w:t xml:space="preserve">i </w:t>
      </w:r>
      <w:r w:rsidR="00345B5A">
        <w:rPr>
          <w:rFonts w:ascii="Times New Roman" w:hAnsi="Times New Roman"/>
        </w:rPr>
        <w:t>stavk</w:t>
      </w:r>
      <w:r w:rsidR="00E21985">
        <w:rPr>
          <w:rFonts w:ascii="Times New Roman" w:hAnsi="Times New Roman"/>
        </w:rPr>
        <w:t>a</w:t>
      </w:r>
      <w:r w:rsidR="00345B5A">
        <w:rPr>
          <w:rFonts w:ascii="Times New Roman" w:hAnsi="Times New Roman"/>
        </w:rPr>
        <w:t xml:space="preserve"> </w:t>
      </w:r>
      <w:r w:rsidR="00E21985">
        <w:rPr>
          <w:rFonts w:ascii="Times New Roman" w:hAnsi="Times New Roman"/>
        </w:rPr>
        <w:t>2</w:t>
      </w:r>
      <w:r w:rsidR="00345B5A">
        <w:rPr>
          <w:rFonts w:ascii="Times New Roman" w:hAnsi="Times New Roman"/>
        </w:rPr>
        <w:t>.</w:t>
      </w:r>
      <w:r w:rsidR="00E21985">
        <w:rPr>
          <w:rFonts w:ascii="Times New Roman" w:hAnsi="Times New Roman"/>
        </w:rPr>
        <w:t xml:space="preserve"> </w:t>
      </w:r>
      <w:r w:rsidRPr="006F7DAB">
        <w:rPr>
          <w:rFonts w:ascii="Times New Roman" w:hAnsi="Times New Roman"/>
        </w:rPr>
        <w:t>Zakona o komunalnom gospodarstvu (N</w:t>
      </w:r>
      <w:r w:rsidR="00F81C19">
        <w:rPr>
          <w:rFonts w:ascii="Times New Roman" w:hAnsi="Times New Roman"/>
        </w:rPr>
        <w:t>N</w:t>
      </w:r>
      <w:r w:rsidRPr="006F7DAB">
        <w:rPr>
          <w:rFonts w:ascii="Times New Roman" w:hAnsi="Times New Roman"/>
        </w:rPr>
        <w:t xml:space="preserve"> br</w:t>
      </w:r>
      <w:r w:rsidR="00CC5ADD">
        <w:rPr>
          <w:rFonts w:ascii="Times New Roman" w:hAnsi="Times New Roman"/>
        </w:rPr>
        <w:t>.</w:t>
      </w:r>
      <w:r w:rsidR="00AE57BD">
        <w:rPr>
          <w:rFonts w:ascii="Times New Roman" w:hAnsi="Times New Roman"/>
        </w:rPr>
        <w:t xml:space="preserve"> </w:t>
      </w:r>
      <w:r w:rsidRPr="006F7DAB">
        <w:rPr>
          <w:rFonts w:ascii="Times New Roman" w:hAnsi="Times New Roman"/>
        </w:rPr>
        <w:t>68/18</w:t>
      </w:r>
      <w:r>
        <w:rPr>
          <w:rFonts w:ascii="Times New Roman" w:hAnsi="Times New Roman"/>
        </w:rPr>
        <w:t>, 110/18 i 32/20</w:t>
      </w:r>
      <w:r w:rsidRPr="006F7DAB">
        <w:rPr>
          <w:rFonts w:ascii="Times New Roman" w:hAnsi="Times New Roman"/>
        </w:rPr>
        <w:t>)</w:t>
      </w:r>
      <w:r w:rsidR="00F81C19">
        <w:rPr>
          <w:rFonts w:ascii="Times New Roman" w:hAnsi="Times New Roman"/>
        </w:rPr>
        <w:t>,</w:t>
      </w:r>
      <w:r w:rsidR="00FF2194">
        <w:rPr>
          <w:rFonts w:ascii="Times New Roman" w:hAnsi="Times New Roman"/>
          <w:color w:val="000000"/>
        </w:rPr>
        <w:t xml:space="preserve"> </w:t>
      </w:r>
      <w:r w:rsidR="004F3631">
        <w:rPr>
          <w:rFonts w:ascii="Times New Roman" w:hAnsi="Times New Roman"/>
        </w:rPr>
        <w:t>40</w:t>
      </w:r>
      <w:r w:rsidRPr="006F7DAB">
        <w:rPr>
          <w:rFonts w:ascii="Times New Roman" w:hAnsi="Times New Roman"/>
        </w:rPr>
        <w:t xml:space="preserve">. Statuta Grada Makarske (Glasnik Grada Makarske, br. </w:t>
      </w:r>
      <w:r w:rsidR="00F81C19">
        <w:rPr>
          <w:rFonts w:ascii="Times New Roman" w:hAnsi="Times New Roman"/>
        </w:rPr>
        <w:t>3</w:t>
      </w:r>
      <w:r w:rsidRPr="006F7DAB">
        <w:rPr>
          <w:rFonts w:ascii="Times New Roman" w:hAnsi="Times New Roman"/>
        </w:rPr>
        <w:t>/</w:t>
      </w:r>
      <w:r w:rsidR="00F81C19">
        <w:rPr>
          <w:rFonts w:ascii="Times New Roman" w:hAnsi="Times New Roman"/>
        </w:rPr>
        <w:t>2</w:t>
      </w:r>
      <w:r w:rsidRPr="006F7DAB">
        <w:rPr>
          <w:rFonts w:ascii="Times New Roman" w:hAnsi="Times New Roman"/>
        </w:rPr>
        <w:t xml:space="preserve">1), Gradsko vijeće Grada Makarske na </w:t>
      </w:r>
      <w:r>
        <w:rPr>
          <w:rFonts w:ascii="Times New Roman" w:hAnsi="Times New Roman"/>
        </w:rPr>
        <w:t>___</w:t>
      </w:r>
      <w:r w:rsidR="00392080">
        <w:rPr>
          <w:rFonts w:ascii="Times New Roman" w:hAnsi="Times New Roman"/>
        </w:rPr>
        <w:t>___</w:t>
      </w:r>
      <w:r>
        <w:rPr>
          <w:rFonts w:ascii="Times New Roman" w:hAnsi="Times New Roman"/>
        </w:rPr>
        <w:t xml:space="preserve"> </w:t>
      </w:r>
      <w:r w:rsidRPr="006F7DAB">
        <w:rPr>
          <w:rFonts w:ascii="Times New Roman" w:hAnsi="Times New Roman"/>
        </w:rPr>
        <w:t>sjednici održanoj dana</w:t>
      </w:r>
      <w:r w:rsidR="00392080">
        <w:rPr>
          <w:rFonts w:ascii="Times New Roman" w:hAnsi="Times New Roman"/>
        </w:rPr>
        <w:t>____</w:t>
      </w:r>
      <w:r w:rsidRPr="006F7DAB">
        <w:rPr>
          <w:rFonts w:ascii="Times New Roman" w:hAnsi="Times New Roman"/>
        </w:rPr>
        <w:t xml:space="preserve"> </w:t>
      </w:r>
      <w:r>
        <w:rPr>
          <w:rFonts w:ascii="Times New Roman" w:hAnsi="Times New Roman"/>
        </w:rPr>
        <w:t>___________</w:t>
      </w:r>
      <w:r w:rsidRPr="006F7DAB">
        <w:rPr>
          <w:rFonts w:ascii="Times New Roman" w:hAnsi="Times New Roman"/>
        </w:rPr>
        <w:t xml:space="preserve"> 20</w:t>
      </w:r>
      <w:r>
        <w:rPr>
          <w:rFonts w:ascii="Times New Roman" w:hAnsi="Times New Roman"/>
        </w:rPr>
        <w:t>2</w:t>
      </w:r>
      <w:r w:rsidR="0000116F">
        <w:rPr>
          <w:rFonts w:ascii="Times New Roman" w:hAnsi="Times New Roman"/>
        </w:rPr>
        <w:t>2</w:t>
      </w:r>
      <w:r w:rsidRPr="006F7DAB">
        <w:rPr>
          <w:rFonts w:ascii="Times New Roman" w:hAnsi="Times New Roman"/>
        </w:rPr>
        <w:t>. god</w:t>
      </w:r>
      <w:r>
        <w:rPr>
          <w:rFonts w:ascii="Times New Roman" w:hAnsi="Times New Roman"/>
        </w:rPr>
        <w:t>ine</w:t>
      </w:r>
      <w:r w:rsidRPr="006F7DAB">
        <w:rPr>
          <w:rFonts w:ascii="Times New Roman" w:hAnsi="Times New Roman"/>
        </w:rPr>
        <w:t>, donosi</w:t>
      </w:r>
    </w:p>
    <w:p w14:paraId="438A603F" w14:textId="3439E58C" w:rsidR="00DE4B8C" w:rsidRDefault="00DE4B8C">
      <w:pPr>
        <w:rPr>
          <w:b/>
          <w:sz w:val="32"/>
          <w:szCs w:val="32"/>
        </w:rPr>
      </w:pPr>
    </w:p>
    <w:p w14:paraId="11641783" w14:textId="77777777" w:rsidR="000734B9" w:rsidRPr="00047514" w:rsidRDefault="000734B9" w:rsidP="000734B9">
      <w:pPr>
        <w:jc w:val="center"/>
        <w:rPr>
          <w:rFonts w:ascii="Times New Roman" w:hAnsi="Times New Roman"/>
          <w:b/>
        </w:rPr>
      </w:pPr>
      <w:r w:rsidRPr="00047514">
        <w:rPr>
          <w:rFonts w:ascii="Times New Roman" w:hAnsi="Times New Roman"/>
          <w:b/>
        </w:rPr>
        <w:t>ODLUKU</w:t>
      </w:r>
    </w:p>
    <w:p w14:paraId="47E6C485" w14:textId="10308D81" w:rsidR="00047514" w:rsidRDefault="00047514" w:rsidP="00047514">
      <w:pPr>
        <w:autoSpaceDE w:val="0"/>
        <w:autoSpaceDN w:val="0"/>
        <w:adjustRightInd w:val="0"/>
        <w:jc w:val="center"/>
        <w:rPr>
          <w:rFonts w:ascii="Times New Roman" w:eastAsiaTheme="minorHAnsi" w:hAnsi="Times New Roman"/>
          <w:b/>
          <w:bCs/>
          <w:lang w:eastAsia="en-US"/>
        </w:rPr>
      </w:pPr>
      <w:r w:rsidRPr="00047514">
        <w:rPr>
          <w:rFonts w:ascii="Times New Roman" w:eastAsiaTheme="minorHAnsi" w:hAnsi="Times New Roman"/>
          <w:b/>
          <w:bCs/>
          <w:lang w:eastAsia="en-US"/>
        </w:rPr>
        <w:t xml:space="preserve">o </w:t>
      </w:r>
      <w:r w:rsidR="00FC14AF">
        <w:rPr>
          <w:rFonts w:ascii="Times New Roman" w:eastAsiaTheme="minorHAnsi" w:hAnsi="Times New Roman"/>
          <w:b/>
          <w:bCs/>
          <w:lang w:eastAsia="en-US"/>
        </w:rPr>
        <w:t xml:space="preserve">ukidanju statusa javnog dobra u općoj uporabi </w:t>
      </w:r>
      <w:r w:rsidR="0017162C">
        <w:rPr>
          <w:rFonts w:ascii="Times New Roman" w:eastAsiaTheme="minorHAnsi" w:hAnsi="Times New Roman"/>
          <w:b/>
          <w:bCs/>
          <w:lang w:eastAsia="en-US"/>
        </w:rPr>
        <w:t>radi zaključenja Ugovora o zamjeni s HEP</w:t>
      </w:r>
      <w:r w:rsidR="00823158">
        <w:rPr>
          <w:rFonts w:ascii="Times New Roman" w:eastAsiaTheme="minorHAnsi" w:hAnsi="Times New Roman"/>
          <w:b/>
          <w:bCs/>
          <w:lang w:eastAsia="en-US"/>
        </w:rPr>
        <w:t xml:space="preserve"> d.d.</w:t>
      </w:r>
      <w:r w:rsidR="004A0E33">
        <w:rPr>
          <w:rFonts w:ascii="Times New Roman" w:eastAsiaTheme="minorHAnsi" w:hAnsi="Times New Roman"/>
          <w:b/>
          <w:bCs/>
          <w:lang w:eastAsia="en-US"/>
        </w:rPr>
        <w:t xml:space="preserve"> – projekt spoj Kotiške ul. i D8</w:t>
      </w:r>
    </w:p>
    <w:p w14:paraId="7B0E0A8A" w14:textId="77777777" w:rsidR="000734B9" w:rsidRDefault="000734B9">
      <w:pPr>
        <w:rPr>
          <w:rFonts w:ascii="Times New Roman" w:hAnsi="Times New Roman"/>
          <w:b/>
        </w:rPr>
      </w:pPr>
    </w:p>
    <w:p w14:paraId="58AC4F0D" w14:textId="26B5D4CA" w:rsidR="003C33E5" w:rsidRDefault="003C33E5" w:rsidP="003C33E5">
      <w:pPr>
        <w:jc w:val="center"/>
        <w:rPr>
          <w:rFonts w:ascii="Times New Roman" w:hAnsi="Times New Roman"/>
          <w:b/>
        </w:rPr>
      </w:pPr>
      <w:r w:rsidRPr="003C33E5">
        <w:rPr>
          <w:rFonts w:ascii="Times New Roman" w:hAnsi="Times New Roman"/>
          <w:b/>
        </w:rPr>
        <w:t>Članak 1.</w:t>
      </w:r>
    </w:p>
    <w:p w14:paraId="7E370B4F" w14:textId="20B9DA06" w:rsidR="00BF20DA" w:rsidRDefault="00BF20DA" w:rsidP="003C33E5">
      <w:pPr>
        <w:jc w:val="center"/>
        <w:rPr>
          <w:rFonts w:ascii="Times New Roman" w:hAnsi="Times New Roman"/>
          <w:b/>
        </w:rPr>
      </w:pPr>
    </w:p>
    <w:p w14:paraId="67A89836" w14:textId="0CEE1F9F" w:rsidR="00E5539A" w:rsidRPr="00441896" w:rsidRDefault="000B61CF" w:rsidP="00E06A09">
      <w:pPr>
        <w:pStyle w:val="Odlomakpopisa"/>
        <w:numPr>
          <w:ilvl w:val="1"/>
          <w:numId w:val="6"/>
        </w:numPr>
        <w:tabs>
          <w:tab w:val="left" w:pos="1418"/>
        </w:tabs>
        <w:jc w:val="both"/>
        <w:rPr>
          <w:rFonts w:ascii="Times New Roman" w:hAnsi="Times New Roman"/>
          <w:bCs/>
        </w:rPr>
      </w:pPr>
      <w:r>
        <w:rPr>
          <w:rFonts w:ascii="Times New Roman" w:hAnsi="Times New Roman"/>
          <w:bCs/>
        </w:rPr>
        <w:t xml:space="preserve">     </w:t>
      </w:r>
      <w:r w:rsidR="00E06A09">
        <w:rPr>
          <w:rFonts w:ascii="Times New Roman" w:hAnsi="Times New Roman"/>
          <w:bCs/>
        </w:rPr>
        <w:tab/>
      </w:r>
      <w:r w:rsidR="004809E7" w:rsidRPr="00441896">
        <w:rPr>
          <w:rFonts w:ascii="Times New Roman" w:hAnsi="Times New Roman"/>
          <w:bCs/>
        </w:rPr>
        <w:t>Ukida se sta</w:t>
      </w:r>
      <w:r w:rsidR="00EF3189" w:rsidRPr="00441896">
        <w:rPr>
          <w:rFonts w:ascii="Times New Roman" w:hAnsi="Times New Roman"/>
          <w:bCs/>
        </w:rPr>
        <w:t>tus javnog dobra u općoj uporabi</w:t>
      </w:r>
      <w:r w:rsidR="00C932DB" w:rsidRPr="00441896">
        <w:rPr>
          <w:rFonts w:ascii="Times New Roman" w:hAnsi="Times New Roman"/>
          <w:bCs/>
        </w:rPr>
        <w:t xml:space="preserve"> </w:t>
      </w:r>
      <w:r w:rsidR="009F6EB1" w:rsidRPr="00441896">
        <w:rPr>
          <w:rFonts w:ascii="Times New Roman" w:hAnsi="Times New Roman"/>
          <w:bCs/>
        </w:rPr>
        <w:t xml:space="preserve"> nekretnina</w:t>
      </w:r>
      <w:r w:rsidR="00A35CCB" w:rsidRPr="00441896">
        <w:rPr>
          <w:rFonts w:ascii="Times New Roman" w:hAnsi="Times New Roman"/>
          <w:bCs/>
        </w:rPr>
        <w:t xml:space="preserve">  čest.zem.: </w:t>
      </w:r>
    </w:p>
    <w:p w14:paraId="7CF766CE" w14:textId="77777777" w:rsidR="00126BEC" w:rsidRDefault="00126BEC" w:rsidP="00126BEC">
      <w:pPr>
        <w:pStyle w:val="Odlomakpopisa"/>
        <w:tabs>
          <w:tab w:val="left" w:pos="851"/>
        </w:tabs>
        <w:ind w:left="1425"/>
        <w:jc w:val="both"/>
        <w:rPr>
          <w:rFonts w:ascii="Times New Roman" w:hAnsi="Times New Roman"/>
          <w:bCs/>
        </w:rPr>
      </w:pPr>
    </w:p>
    <w:p w14:paraId="0E2D782A" w14:textId="57250BAC" w:rsidR="005C1A7B" w:rsidRPr="005C1A7B" w:rsidRDefault="00A35CCB" w:rsidP="00D72D1D">
      <w:pPr>
        <w:pStyle w:val="Odlomakpopisa"/>
        <w:numPr>
          <w:ilvl w:val="0"/>
          <w:numId w:val="5"/>
        </w:numPr>
        <w:tabs>
          <w:tab w:val="left" w:pos="1418"/>
        </w:tabs>
        <w:ind w:left="851" w:firstLine="283"/>
        <w:jc w:val="both"/>
        <w:rPr>
          <w:rFonts w:ascii="Times New Roman" w:hAnsi="Times New Roman"/>
          <w:bCs/>
        </w:rPr>
      </w:pPr>
      <w:r w:rsidRPr="005C1A7B">
        <w:rPr>
          <w:rFonts w:ascii="Times New Roman" w:hAnsi="Times New Roman"/>
          <w:bCs/>
        </w:rPr>
        <w:t>1446/</w:t>
      </w:r>
      <w:r w:rsidR="0067020C" w:rsidRPr="005C1A7B">
        <w:rPr>
          <w:rFonts w:ascii="Times New Roman" w:hAnsi="Times New Roman"/>
          <w:bCs/>
        </w:rPr>
        <w:t>6</w:t>
      </w:r>
      <w:r w:rsidR="00677B77" w:rsidRPr="005C1A7B">
        <w:rPr>
          <w:rFonts w:ascii="Times New Roman" w:hAnsi="Times New Roman"/>
          <w:bCs/>
        </w:rPr>
        <w:t xml:space="preserve"> </w:t>
      </w:r>
      <w:r w:rsidR="004A0E33">
        <w:rPr>
          <w:rFonts w:ascii="Times New Roman" w:hAnsi="Times New Roman"/>
          <w:bCs/>
        </w:rPr>
        <w:t xml:space="preserve">K.O. Kotišina </w:t>
      </w:r>
      <w:r w:rsidR="00126BEC">
        <w:rPr>
          <w:rFonts w:ascii="Times New Roman" w:hAnsi="Times New Roman"/>
          <w:bCs/>
        </w:rPr>
        <w:t>-</w:t>
      </w:r>
      <w:r w:rsidR="00677B77" w:rsidRPr="005C1A7B">
        <w:rPr>
          <w:rFonts w:ascii="Times New Roman" w:hAnsi="Times New Roman"/>
          <w:bCs/>
        </w:rPr>
        <w:t>nov</w:t>
      </w:r>
      <w:r w:rsidR="004A0E33">
        <w:rPr>
          <w:rFonts w:ascii="Times New Roman" w:hAnsi="Times New Roman"/>
          <w:bCs/>
        </w:rPr>
        <w:t>i</w:t>
      </w:r>
      <w:r w:rsidR="00677B77" w:rsidRPr="005C1A7B">
        <w:rPr>
          <w:rFonts w:ascii="Times New Roman" w:hAnsi="Times New Roman"/>
          <w:bCs/>
        </w:rPr>
        <w:t xml:space="preserve"> premje</w:t>
      </w:r>
      <w:r w:rsidR="00705531">
        <w:rPr>
          <w:rFonts w:ascii="Times New Roman" w:hAnsi="Times New Roman"/>
          <w:bCs/>
        </w:rPr>
        <w:t>r</w:t>
      </w:r>
      <w:r w:rsidR="009E5C27" w:rsidRPr="005C1A7B">
        <w:rPr>
          <w:rFonts w:ascii="Times New Roman" w:hAnsi="Times New Roman"/>
          <w:bCs/>
        </w:rPr>
        <w:t xml:space="preserve"> k.č. </w:t>
      </w:r>
      <w:r w:rsidR="00281D1E" w:rsidRPr="005C1A7B">
        <w:rPr>
          <w:rFonts w:ascii="Times New Roman" w:hAnsi="Times New Roman"/>
          <w:bCs/>
        </w:rPr>
        <w:t>3824/43 K.O. Makarska-Makar</w:t>
      </w:r>
      <w:r w:rsidR="0067020C" w:rsidRPr="005C1A7B">
        <w:rPr>
          <w:rFonts w:ascii="Times New Roman" w:hAnsi="Times New Roman"/>
          <w:bCs/>
        </w:rPr>
        <w:t xml:space="preserve">, </w:t>
      </w:r>
      <w:r w:rsidR="005446F3">
        <w:rPr>
          <w:rFonts w:ascii="Times New Roman" w:hAnsi="Times New Roman"/>
          <w:bCs/>
        </w:rPr>
        <w:t>273 m</w:t>
      </w:r>
      <w:r w:rsidR="005446F3" w:rsidRPr="005446F3">
        <w:rPr>
          <w:rFonts w:ascii="Times New Roman" w:hAnsi="Times New Roman"/>
          <w:bCs/>
          <w:vertAlign w:val="superscript"/>
        </w:rPr>
        <w:t>2</w:t>
      </w:r>
    </w:p>
    <w:p w14:paraId="2AEFA7D2" w14:textId="5447E37A" w:rsidR="00E5539A" w:rsidRPr="00E5539A" w:rsidRDefault="0067020C" w:rsidP="006A0BAA">
      <w:pPr>
        <w:pStyle w:val="Odlomakpopisa"/>
        <w:numPr>
          <w:ilvl w:val="0"/>
          <w:numId w:val="5"/>
        </w:numPr>
        <w:tabs>
          <w:tab w:val="left" w:pos="1418"/>
        </w:tabs>
        <w:ind w:left="1560" w:hanging="426"/>
        <w:jc w:val="both"/>
        <w:rPr>
          <w:rFonts w:ascii="Times New Roman" w:hAnsi="Times New Roman"/>
          <w:b/>
        </w:rPr>
      </w:pPr>
      <w:r w:rsidRPr="005C1A7B">
        <w:rPr>
          <w:rFonts w:ascii="Times New Roman" w:hAnsi="Times New Roman"/>
          <w:bCs/>
        </w:rPr>
        <w:t>1446/7</w:t>
      </w:r>
      <w:r w:rsidR="005C1A7B" w:rsidRPr="005C1A7B">
        <w:rPr>
          <w:rFonts w:ascii="Times New Roman" w:hAnsi="Times New Roman"/>
          <w:bCs/>
        </w:rPr>
        <w:t xml:space="preserve"> </w:t>
      </w:r>
      <w:r w:rsidR="00D72D1D">
        <w:rPr>
          <w:rFonts w:ascii="Times New Roman" w:hAnsi="Times New Roman"/>
          <w:bCs/>
        </w:rPr>
        <w:t xml:space="preserve">K.O.Kotišina </w:t>
      </w:r>
      <w:r w:rsidR="00126BEC">
        <w:rPr>
          <w:rFonts w:ascii="Times New Roman" w:hAnsi="Times New Roman"/>
          <w:bCs/>
        </w:rPr>
        <w:t>-</w:t>
      </w:r>
      <w:r w:rsidR="005C1A7B" w:rsidRPr="005C1A7B">
        <w:rPr>
          <w:rFonts w:ascii="Times New Roman" w:hAnsi="Times New Roman"/>
          <w:bCs/>
        </w:rPr>
        <w:t>nov</w:t>
      </w:r>
      <w:r w:rsidR="00D72D1D">
        <w:rPr>
          <w:rFonts w:ascii="Times New Roman" w:hAnsi="Times New Roman"/>
          <w:bCs/>
        </w:rPr>
        <w:t>i</w:t>
      </w:r>
      <w:r w:rsidR="005C1A7B" w:rsidRPr="005C1A7B">
        <w:rPr>
          <w:rFonts w:ascii="Times New Roman" w:hAnsi="Times New Roman"/>
          <w:bCs/>
        </w:rPr>
        <w:t xml:space="preserve"> premjer k.č. 38</w:t>
      </w:r>
      <w:r w:rsidR="00E5539A">
        <w:rPr>
          <w:rFonts w:ascii="Times New Roman" w:hAnsi="Times New Roman"/>
          <w:bCs/>
        </w:rPr>
        <w:t xml:space="preserve">45/5 </w:t>
      </w:r>
      <w:r w:rsidR="005C1A7B" w:rsidRPr="005C1A7B">
        <w:rPr>
          <w:rFonts w:ascii="Times New Roman" w:hAnsi="Times New Roman"/>
          <w:bCs/>
        </w:rPr>
        <w:t xml:space="preserve"> K.O. Makarska-Makar</w:t>
      </w:r>
      <w:r w:rsidRPr="005C1A7B">
        <w:rPr>
          <w:rFonts w:ascii="Times New Roman" w:hAnsi="Times New Roman"/>
          <w:bCs/>
        </w:rPr>
        <w:t>,</w:t>
      </w:r>
      <w:r w:rsidR="005446F3">
        <w:rPr>
          <w:rFonts w:ascii="Times New Roman" w:hAnsi="Times New Roman"/>
          <w:bCs/>
        </w:rPr>
        <w:t xml:space="preserve"> </w:t>
      </w:r>
      <w:r w:rsidR="00115C52">
        <w:rPr>
          <w:rFonts w:ascii="Times New Roman" w:hAnsi="Times New Roman"/>
          <w:bCs/>
        </w:rPr>
        <w:t>173 m</w:t>
      </w:r>
      <w:r w:rsidR="00115C52" w:rsidRPr="00115C52">
        <w:rPr>
          <w:rFonts w:ascii="Times New Roman" w:hAnsi="Times New Roman"/>
          <w:bCs/>
          <w:vertAlign w:val="superscript"/>
        </w:rPr>
        <w:t>2</w:t>
      </w:r>
      <w:r w:rsidR="00115C52">
        <w:rPr>
          <w:rFonts w:ascii="Times New Roman" w:hAnsi="Times New Roman"/>
          <w:bCs/>
        </w:rPr>
        <w:t>,</w:t>
      </w:r>
    </w:p>
    <w:p w14:paraId="4B6AF10F" w14:textId="0EAECF0D" w:rsidR="00E5539A" w:rsidRPr="00E5539A" w:rsidRDefault="0067020C" w:rsidP="006A0BAA">
      <w:pPr>
        <w:pStyle w:val="Odlomakpopisa"/>
        <w:numPr>
          <w:ilvl w:val="0"/>
          <w:numId w:val="5"/>
        </w:numPr>
        <w:tabs>
          <w:tab w:val="left" w:pos="1418"/>
        </w:tabs>
        <w:ind w:hanging="651"/>
        <w:jc w:val="both"/>
        <w:rPr>
          <w:rFonts w:ascii="Times New Roman" w:hAnsi="Times New Roman"/>
          <w:b/>
        </w:rPr>
      </w:pPr>
      <w:r w:rsidRPr="005C1A7B">
        <w:rPr>
          <w:rFonts w:ascii="Times New Roman" w:hAnsi="Times New Roman"/>
          <w:bCs/>
        </w:rPr>
        <w:t>1447</w:t>
      </w:r>
      <w:r w:rsidR="000C72AE" w:rsidRPr="005C1A7B">
        <w:rPr>
          <w:rFonts w:ascii="Times New Roman" w:hAnsi="Times New Roman"/>
          <w:bCs/>
        </w:rPr>
        <w:t xml:space="preserve">/22 </w:t>
      </w:r>
      <w:r w:rsidR="00D72D1D">
        <w:rPr>
          <w:rFonts w:ascii="Times New Roman" w:hAnsi="Times New Roman"/>
          <w:bCs/>
        </w:rPr>
        <w:t xml:space="preserve">K.O.Kotišina </w:t>
      </w:r>
      <w:r w:rsidR="00126BEC">
        <w:rPr>
          <w:rFonts w:ascii="Times New Roman" w:hAnsi="Times New Roman"/>
          <w:bCs/>
        </w:rPr>
        <w:t>-</w:t>
      </w:r>
      <w:r w:rsidR="002E51E6" w:rsidRPr="005C1A7B">
        <w:rPr>
          <w:rFonts w:ascii="Times New Roman" w:hAnsi="Times New Roman"/>
          <w:bCs/>
        </w:rPr>
        <w:t>nov</w:t>
      </w:r>
      <w:r w:rsidR="00D72D1D">
        <w:rPr>
          <w:rFonts w:ascii="Times New Roman" w:hAnsi="Times New Roman"/>
          <w:bCs/>
        </w:rPr>
        <w:t>i</w:t>
      </w:r>
      <w:r w:rsidR="002E51E6" w:rsidRPr="005C1A7B">
        <w:rPr>
          <w:rFonts w:ascii="Times New Roman" w:hAnsi="Times New Roman"/>
          <w:bCs/>
        </w:rPr>
        <w:t xml:space="preserve"> premjer k.č. 38</w:t>
      </w:r>
      <w:r w:rsidR="002E51E6">
        <w:rPr>
          <w:rFonts w:ascii="Times New Roman" w:hAnsi="Times New Roman"/>
          <w:bCs/>
        </w:rPr>
        <w:t xml:space="preserve">24/42 </w:t>
      </w:r>
      <w:r w:rsidR="002E51E6" w:rsidRPr="005C1A7B">
        <w:rPr>
          <w:rFonts w:ascii="Times New Roman" w:hAnsi="Times New Roman"/>
          <w:bCs/>
        </w:rPr>
        <w:t xml:space="preserve"> K.O. Makarska-Makar</w:t>
      </w:r>
      <w:r w:rsidR="00866115">
        <w:rPr>
          <w:rFonts w:ascii="Times New Roman" w:hAnsi="Times New Roman"/>
          <w:bCs/>
        </w:rPr>
        <w:t>,</w:t>
      </w:r>
      <w:r w:rsidR="00115C52">
        <w:rPr>
          <w:rFonts w:ascii="Times New Roman" w:hAnsi="Times New Roman"/>
          <w:bCs/>
        </w:rPr>
        <w:t xml:space="preserve"> 47 m</w:t>
      </w:r>
      <w:r w:rsidR="00115C52" w:rsidRPr="00866115">
        <w:rPr>
          <w:rFonts w:ascii="Times New Roman" w:hAnsi="Times New Roman"/>
          <w:bCs/>
          <w:vertAlign w:val="superscript"/>
        </w:rPr>
        <w:t>2</w:t>
      </w:r>
      <w:r w:rsidR="00DE6AE8">
        <w:rPr>
          <w:rFonts w:ascii="Times New Roman" w:hAnsi="Times New Roman"/>
          <w:bCs/>
        </w:rPr>
        <w:t xml:space="preserve"> </w:t>
      </w:r>
    </w:p>
    <w:p w14:paraId="2CA22F67" w14:textId="5A606AF1" w:rsidR="001E3709" w:rsidRPr="001E3709" w:rsidRDefault="000C72AE" w:rsidP="006A0BAA">
      <w:pPr>
        <w:pStyle w:val="Odlomakpopisa"/>
        <w:numPr>
          <w:ilvl w:val="0"/>
          <w:numId w:val="5"/>
        </w:numPr>
        <w:tabs>
          <w:tab w:val="left" w:pos="1418"/>
        </w:tabs>
        <w:ind w:left="1418" w:hanging="284"/>
        <w:jc w:val="both"/>
        <w:rPr>
          <w:rFonts w:ascii="Times New Roman" w:hAnsi="Times New Roman"/>
          <w:b/>
        </w:rPr>
      </w:pPr>
      <w:r w:rsidRPr="005C1A7B">
        <w:rPr>
          <w:rFonts w:ascii="Times New Roman" w:hAnsi="Times New Roman"/>
          <w:bCs/>
        </w:rPr>
        <w:t xml:space="preserve">1447/23 </w:t>
      </w:r>
      <w:r w:rsidR="00D72D1D">
        <w:rPr>
          <w:rFonts w:ascii="Times New Roman" w:hAnsi="Times New Roman"/>
          <w:bCs/>
        </w:rPr>
        <w:t xml:space="preserve">K.O.Kotišina </w:t>
      </w:r>
      <w:r w:rsidR="00126BEC">
        <w:rPr>
          <w:rFonts w:ascii="Times New Roman" w:hAnsi="Times New Roman"/>
          <w:bCs/>
        </w:rPr>
        <w:t>-</w:t>
      </w:r>
      <w:r w:rsidR="00BF7FCC" w:rsidRPr="005C1A7B">
        <w:rPr>
          <w:rFonts w:ascii="Times New Roman" w:hAnsi="Times New Roman"/>
          <w:bCs/>
        </w:rPr>
        <w:t>nov</w:t>
      </w:r>
      <w:r w:rsidR="00D72D1D">
        <w:rPr>
          <w:rFonts w:ascii="Times New Roman" w:hAnsi="Times New Roman"/>
          <w:bCs/>
        </w:rPr>
        <w:t>i</w:t>
      </w:r>
      <w:r w:rsidR="00BF7FCC" w:rsidRPr="005C1A7B">
        <w:rPr>
          <w:rFonts w:ascii="Times New Roman" w:hAnsi="Times New Roman"/>
          <w:bCs/>
        </w:rPr>
        <w:t xml:space="preserve"> premjer k.č. 38</w:t>
      </w:r>
      <w:r w:rsidR="00BF7FCC">
        <w:rPr>
          <w:rFonts w:ascii="Times New Roman" w:hAnsi="Times New Roman"/>
          <w:bCs/>
        </w:rPr>
        <w:t xml:space="preserve">24/42 </w:t>
      </w:r>
      <w:r w:rsidR="00BF7FCC" w:rsidRPr="005C1A7B">
        <w:rPr>
          <w:rFonts w:ascii="Times New Roman" w:hAnsi="Times New Roman"/>
          <w:bCs/>
        </w:rPr>
        <w:t xml:space="preserve"> K.O. Makarska-Makar</w:t>
      </w:r>
      <w:r w:rsidR="001E3709">
        <w:rPr>
          <w:rFonts w:ascii="Times New Roman" w:hAnsi="Times New Roman"/>
          <w:bCs/>
        </w:rPr>
        <w:t xml:space="preserve"> -</w:t>
      </w:r>
      <w:r w:rsidR="00BF7FCC">
        <w:rPr>
          <w:rFonts w:ascii="Times New Roman" w:hAnsi="Times New Roman"/>
          <w:bCs/>
        </w:rPr>
        <w:t xml:space="preserve"> </w:t>
      </w:r>
      <w:r w:rsidR="00C82256" w:rsidRPr="005C1A7B">
        <w:rPr>
          <w:rFonts w:ascii="Times New Roman" w:hAnsi="Times New Roman"/>
          <w:bCs/>
        </w:rPr>
        <w:t xml:space="preserve"> </w:t>
      </w:r>
    </w:p>
    <w:p w14:paraId="3C800CF6" w14:textId="6452F1ED" w:rsidR="00CD13A1" w:rsidRDefault="00C82256" w:rsidP="001E3709">
      <w:pPr>
        <w:pStyle w:val="Odlomakpopisa"/>
        <w:tabs>
          <w:tab w:val="left" w:pos="1418"/>
        </w:tabs>
        <w:ind w:left="1418" w:hanging="1418"/>
        <w:jc w:val="both"/>
        <w:rPr>
          <w:rFonts w:ascii="Times New Roman" w:hAnsi="Times New Roman"/>
          <w:color w:val="414145"/>
        </w:rPr>
      </w:pPr>
      <w:r w:rsidRPr="005C1A7B">
        <w:rPr>
          <w:rFonts w:ascii="Times New Roman" w:hAnsi="Times New Roman"/>
          <w:bCs/>
        </w:rPr>
        <w:t>javna zelena površina</w:t>
      </w:r>
      <w:r w:rsidR="00A23CCD" w:rsidRPr="005C1A7B">
        <w:rPr>
          <w:rFonts w:ascii="Times New Roman" w:hAnsi="Times New Roman"/>
          <w:bCs/>
        </w:rPr>
        <w:t>,</w:t>
      </w:r>
      <w:r w:rsidR="008E0543" w:rsidRPr="005C1A7B">
        <w:rPr>
          <w:rFonts w:ascii="Times New Roman" w:hAnsi="Times New Roman"/>
          <w:color w:val="414145"/>
        </w:rPr>
        <w:t xml:space="preserve"> </w:t>
      </w:r>
      <w:r w:rsidR="00231A63" w:rsidRPr="005C1A7B">
        <w:rPr>
          <w:rFonts w:ascii="Times New Roman" w:hAnsi="Times New Roman"/>
          <w:color w:val="414145"/>
        </w:rPr>
        <w:t xml:space="preserve">u svrhu provedbe projekta spajanja Kotiške ulice i </w:t>
      </w:r>
      <w:r w:rsidR="00CD13A1" w:rsidRPr="005C1A7B">
        <w:rPr>
          <w:rFonts w:ascii="Times New Roman" w:hAnsi="Times New Roman"/>
          <w:color w:val="414145"/>
        </w:rPr>
        <w:t>javne ceste D8.</w:t>
      </w:r>
    </w:p>
    <w:p w14:paraId="5D17F9C5" w14:textId="77777777" w:rsidR="001E3709" w:rsidRPr="00BF7FCC" w:rsidRDefault="001E3709" w:rsidP="00AF794C">
      <w:pPr>
        <w:pStyle w:val="Odlomakpopisa"/>
        <w:tabs>
          <w:tab w:val="left" w:pos="851"/>
        </w:tabs>
        <w:ind w:left="1418" w:hanging="1418"/>
        <w:jc w:val="both"/>
        <w:rPr>
          <w:rFonts w:ascii="Times New Roman" w:hAnsi="Times New Roman"/>
          <w:b/>
        </w:rPr>
      </w:pPr>
    </w:p>
    <w:p w14:paraId="789DBE70" w14:textId="4BECACBD" w:rsidR="0038410E" w:rsidRPr="002A0439" w:rsidRDefault="00FF4A6D" w:rsidP="00E06A09">
      <w:pPr>
        <w:autoSpaceDE w:val="0"/>
        <w:autoSpaceDN w:val="0"/>
        <w:adjustRightInd w:val="0"/>
        <w:ind w:firstLine="1418"/>
        <w:jc w:val="both"/>
        <w:rPr>
          <w:rFonts w:ascii="Times New Roman" w:hAnsi="Times New Roman"/>
        </w:rPr>
      </w:pPr>
      <w:r w:rsidRPr="002A0439">
        <w:rPr>
          <w:rFonts w:ascii="Times New Roman" w:hAnsi="Times New Roman"/>
          <w:color w:val="414145"/>
        </w:rPr>
        <w:t xml:space="preserve">Sve </w:t>
      </w:r>
      <w:r w:rsidR="00017C37" w:rsidRPr="002A0439">
        <w:rPr>
          <w:rFonts w:ascii="Times New Roman" w:hAnsi="Times New Roman"/>
          <w:color w:val="414145"/>
        </w:rPr>
        <w:t xml:space="preserve">4 </w:t>
      </w:r>
      <w:r w:rsidRPr="002A0439">
        <w:rPr>
          <w:rFonts w:ascii="Times New Roman" w:hAnsi="Times New Roman"/>
          <w:color w:val="414145"/>
        </w:rPr>
        <w:t>navedene</w:t>
      </w:r>
      <w:r w:rsidR="00017C37" w:rsidRPr="002A0439">
        <w:rPr>
          <w:rFonts w:ascii="Times New Roman" w:hAnsi="Times New Roman"/>
          <w:color w:val="414145"/>
        </w:rPr>
        <w:t xml:space="preserve"> nekretnine</w:t>
      </w:r>
      <w:r w:rsidR="008E38DA" w:rsidRPr="002A0439">
        <w:rPr>
          <w:rFonts w:ascii="Times New Roman" w:hAnsi="Times New Roman"/>
          <w:color w:val="414145"/>
        </w:rPr>
        <w:t xml:space="preserve"> </w:t>
      </w:r>
      <w:r w:rsidR="00874870">
        <w:rPr>
          <w:rFonts w:ascii="Times New Roman" w:hAnsi="Times New Roman"/>
          <w:color w:val="414145"/>
        </w:rPr>
        <w:t xml:space="preserve">označene su </w:t>
      </w:r>
      <w:r w:rsidR="00E743DF">
        <w:rPr>
          <w:rFonts w:ascii="Times New Roman" w:hAnsi="Times New Roman"/>
          <w:color w:val="414145"/>
        </w:rPr>
        <w:t>narančastom</w:t>
      </w:r>
      <w:r w:rsidR="004D45AE" w:rsidRPr="002A0439">
        <w:rPr>
          <w:rFonts w:ascii="Times New Roman" w:hAnsi="Times New Roman"/>
          <w:color w:val="414145"/>
        </w:rPr>
        <w:t xml:space="preserve"> bojom </w:t>
      </w:r>
      <w:r w:rsidR="00C7068B" w:rsidRPr="002A0439">
        <w:rPr>
          <w:rFonts w:ascii="Times New Roman" w:hAnsi="Times New Roman"/>
          <w:color w:val="414145"/>
        </w:rPr>
        <w:t xml:space="preserve">na </w:t>
      </w:r>
      <w:r w:rsidR="00B57FB6" w:rsidRPr="002A0439">
        <w:rPr>
          <w:rFonts w:ascii="Times New Roman" w:hAnsi="Times New Roman"/>
          <w:color w:val="414145"/>
        </w:rPr>
        <w:t>Geodetskom snimku – skica s uklopljenim katastarskim planom</w:t>
      </w:r>
      <w:r w:rsidR="0021644E" w:rsidRPr="002A0439">
        <w:rPr>
          <w:rFonts w:ascii="Times New Roman" w:hAnsi="Times New Roman"/>
          <w:color w:val="414145"/>
        </w:rPr>
        <w:t xml:space="preserve"> </w:t>
      </w:r>
      <w:r w:rsidR="0002505E">
        <w:rPr>
          <w:rFonts w:ascii="Times New Roman" w:hAnsi="Times New Roman"/>
          <w:color w:val="414145"/>
        </w:rPr>
        <w:t>od 20.11.2019.god</w:t>
      </w:r>
      <w:r w:rsidR="005B04A5">
        <w:rPr>
          <w:rFonts w:ascii="Times New Roman" w:hAnsi="Times New Roman"/>
          <w:color w:val="414145"/>
        </w:rPr>
        <w:t>,</w:t>
      </w:r>
      <w:r w:rsidR="00B57FB6" w:rsidRPr="002A0439">
        <w:rPr>
          <w:rFonts w:ascii="Times New Roman" w:hAnsi="Times New Roman"/>
          <w:color w:val="414145"/>
        </w:rPr>
        <w:t xml:space="preserve"> izrađen</w:t>
      </w:r>
      <w:r w:rsidR="00902A6F">
        <w:rPr>
          <w:rFonts w:ascii="Times New Roman" w:hAnsi="Times New Roman"/>
          <w:color w:val="414145"/>
        </w:rPr>
        <w:t>a</w:t>
      </w:r>
      <w:r w:rsidR="00B57FB6" w:rsidRPr="002A0439">
        <w:rPr>
          <w:rFonts w:ascii="Times New Roman" w:hAnsi="Times New Roman"/>
          <w:color w:val="414145"/>
        </w:rPr>
        <w:t xml:space="preserve"> od </w:t>
      </w:r>
      <w:r w:rsidR="00CB2FFA" w:rsidRPr="002A0439">
        <w:rPr>
          <w:rFonts w:ascii="Times New Roman" w:hAnsi="Times New Roman"/>
          <w:color w:val="414145"/>
        </w:rPr>
        <w:t xml:space="preserve">strane Trigonometar d.o.o. Makarska, a koji </w:t>
      </w:r>
      <w:r w:rsidR="00B24FC9">
        <w:rPr>
          <w:rFonts w:ascii="Times New Roman" w:hAnsi="Times New Roman"/>
          <w:color w:val="414145"/>
        </w:rPr>
        <w:t>S</w:t>
      </w:r>
      <w:r w:rsidR="00CB2FFA" w:rsidRPr="002A0439">
        <w:rPr>
          <w:rFonts w:ascii="Times New Roman" w:hAnsi="Times New Roman"/>
          <w:color w:val="414145"/>
        </w:rPr>
        <w:t>nimak</w:t>
      </w:r>
      <w:r w:rsidR="002A0439">
        <w:rPr>
          <w:rFonts w:ascii="Times New Roman" w:hAnsi="Times New Roman"/>
          <w:color w:val="414145"/>
        </w:rPr>
        <w:t xml:space="preserve"> </w:t>
      </w:r>
      <w:r w:rsidR="00CB2FFA" w:rsidRPr="002A0439">
        <w:rPr>
          <w:rFonts w:ascii="Times New Roman" w:hAnsi="Times New Roman"/>
          <w:color w:val="414145"/>
        </w:rPr>
        <w:t>čin</w:t>
      </w:r>
      <w:r w:rsidR="009F6D70">
        <w:rPr>
          <w:rFonts w:ascii="Times New Roman" w:hAnsi="Times New Roman"/>
          <w:color w:val="414145"/>
        </w:rPr>
        <w:t>i</w:t>
      </w:r>
      <w:r w:rsidR="00CB2FFA" w:rsidRPr="002A0439">
        <w:rPr>
          <w:rFonts w:ascii="Times New Roman" w:hAnsi="Times New Roman"/>
          <w:color w:val="414145"/>
        </w:rPr>
        <w:t xml:space="preserve"> sastavni dio ove </w:t>
      </w:r>
      <w:r w:rsidR="002C3DF2" w:rsidRPr="002A0439">
        <w:rPr>
          <w:rFonts w:ascii="Times New Roman" w:hAnsi="Times New Roman"/>
          <w:color w:val="414145"/>
        </w:rPr>
        <w:t>O</w:t>
      </w:r>
      <w:r w:rsidR="00CB2FFA" w:rsidRPr="002A0439">
        <w:rPr>
          <w:rFonts w:ascii="Times New Roman" w:hAnsi="Times New Roman"/>
          <w:color w:val="414145"/>
        </w:rPr>
        <w:t>dluke.</w:t>
      </w:r>
    </w:p>
    <w:p w14:paraId="5DB0A2E2" w14:textId="5C65A2F3" w:rsidR="00BF20DA" w:rsidRDefault="00BF20DA" w:rsidP="00090826">
      <w:pPr>
        <w:rPr>
          <w:rFonts w:ascii="Times New Roman" w:hAnsi="Times New Roman"/>
        </w:rPr>
      </w:pPr>
    </w:p>
    <w:p w14:paraId="63E22CD7" w14:textId="7F281FF4" w:rsidR="009F6D70" w:rsidRPr="000B61CF" w:rsidRDefault="000B61CF" w:rsidP="000B61CF">
      <w:pPr>
        <w:autoSpaceDE w:val="0"/>
        <w:autoSpaceDN w:val="0"/>
        <w:adjustRightInd w:val="0"/>
        <w:jc w:val="both"/>
        <w:rPr>
          <w:rFonts w:ascii="Times New Roman" w:hAnsi="Times New Roman"/>
        </w:rPr>
      </w:pPr>
      <w:r>
        <w:rPr>
          <w:rFonts w:ascii="Times New Roman" w:hAnsi="Times New Roman"/>
        </w:rPr>
        <w:t xml:space="preserve">1.2. </w:t>
      </w:r>
      <w:r>
        <w:rPr>
          <w:rFonts w:ascii="Times New Roman" w:hAnsi="Times New Roman"/>
        </w:rPr>
        <w:tab/>
      </w:r>
      <w:r w:rsidR="00E06A09">
        <w:rPr>
          <w:rFonts w:ascii="Times New Roman" w:hAnsi="Times New Roman"/>
        </w:rPr>
        <w:tab/>
      </w:r>
      <w:r w:rsidR="00575545" w:rsidRPr="000B61CF">
        <w:rPr>
          <w:rFonts w:ascii="Times New Roman" w:hAnsi="Times New Roman"/>
        </w:rPr>
        <w:t xml:space="preserve">Ukida se </w:t>
      </w:r>
      <w:r w:rsidR="000D03FB" w:rsidRPr="000B61CF">
        <w:rPr>
          <w:rFonts w:ascii="Times New Roman" w:hAnsi="Times New Roman"/>
        </w:rPr>
        <w:t>status javnog dobra u općoj uporab</w:t>
      </w:r>
      <w:r w:rsidR="002117F1" w:rsidRPr="000B61CF">
        <w:rPr>
          <w:rFonts w:ascii="Times New Roman" w:hAnsi="Times New Roman"/>
        </w:rPr>
        <w:t>i nekretnine oznake čest.zem. 1447</w:t>
      </w:r>
      <w:r w:rsidR="00437C8E" w:rsidRPr="000B61CF">
        <w:rPr>
          <w:rFonts w:ascii="Times New Roman" w:hAnsi="Times New Roman"/>
        </w:rPr>
        <w:t>/1 K.O.</w:t>
      </w:r>
      <w:r w:rsidR="00C15A8F" w:rsidRPr="000B61CF">
        <w:rPr>
          <w:rFonts w:ascii="Times New Roman" w:hAnsi="Times New Roman"/>
        </w:rPr>
        <w:t xml:space="preserve"> </w:t>
      </w:r>
      <w:r w:rsidR="00437C8E" w:rsidRPr="000B61CF">
        <w:rPr>
          <w:rFonts w:ascii="Times New Roman" w:hAnsi="Times New Roman"/>
        </w:rPr>
        <w:t>Kotišina</w:t>
      </w:r>
      <w:r w:rsidR="00C15A8F" w:rsidRPr="000B61CF">
        <w:rPr>
          <w:rFonts w:ascii="Times New Roman" w:hAnsi="Times New Roman"/>
        </w:rPr>
        <w:t xml:space="preserve">, </w:t>
      </w:r>
      <w:r w:rsidR="00437C8E" w:rsidRPr="000B61CF">
        <w:rPr>
          <w:rFonts w:ascii="Times New Roman" w:hAnsi="Times New Roman"/>
        </w:rPr>
        <w:t>novim premjerom označe</w:t>
      </w:r>
      <w:r w:rsidR="00691929" w:rsidRPr="000B61CF">
        <w:rPr>
          <w:rFonts w:ascii="Times New Roman" w:hAnsi="Times New Roman"/>
        </w:rPr>
        <w:t>na</w:t>
      </w:r>
      <w:r w:rsidR="00A13872" w:rsidRPr="000B61CF">
        <w:rPr>
          <w:rFonts w:ascii="Times New Roman" w:hAnsi="Times New Roman"/>
        </w:rPr>
        <w:t xml:space="preserve"> kao dio</w:t>
      </w:r>
      <w:r w:rsidR="00691929" w:rsidRPr="000B61CF">
        <w:rPr>
          <w:rFonts w:ascii="Times New Roman" w:hAnsi="Times New Roman"/>
        </w:rPr>
        <w:t xml:space="preserve"> kat.čest.3</w:t>
      </w:r>
      <w:r w:rsidR="00C15A8F" w:rsidRPr="000B61CF">
        <w:rPr>
          <w:rFonts w:ascii="Times New Roman" w:hAnsi="Times New Roman"/>
        </w:rPr>
        <w:t xml:space="preserve">824/7 K.O. Makarska-Makar, </w:t>
      </w:r>
      <w:r w:rsidR="00A13872" w:rsidRPr="000B61CF">
        <w:rPr>
          <w:rFonts w:ascii="Times New Roman" w:hAnsi="Times New Roman"/>
        </w:rPr>
        <w:t xml:space="preserve">iz razloga što </w:t>
      </w:r>
      <w:r w:rsidR="00E805AB" w:rsidRPr="000B61CF">
        <w:rPr>
          <w:rFonts w:ascii="Times New Roman" w:hAnsi="Times New Roman"/>
        </w:rPr>
        <w:t xml:space="preserve">ista u naravi ne predstavlja javno dobro, nego sastavni dio tehnološke cjeline </w:t>
      </w:r>
      <w:r w:rsidR="00821A18" w:rsidRPr="000B61CF">
        <w:rPr>
          <w:rFonts w:ascii="Times New Roman" w:hAnsi="Times New Roman"/>
        </w:rPr>
        <w:t>HEP-a</w:t>
      </w:r>
      <w:r w:rsidR="00792A19" w:rsidRPr="000B61CF">
        <w:rPr>
          <w:rFonts w:ascii="Times New Roman" w:hAnsi="Times New Roman"/>
        </w:rPr>
        <w:t xml:space="preserve">, </w:t>
      </w:r>
      <w:r w:rsidR="00874870" w:rsidRPr="000B61CF">
        <w:rPr>
          <w:rFonts w:ascii="Times New Roman" w:hAnsi="Times New Roman"/>
        </w:rPr>
        <w:t xml:space="preserve">koja nekretnina je označena </w:t>
      </w:r>
      <w:r w:rsidR="00024342">
        <w:rPr>
          <w:rFonts w:ascii="Times New Roman" w:hAnsi="Times New Roman"/>
        </w:rPr>
        <w:t xml:space="preserve">narančastom </w:t>
      </w:r>
      <w:r w:rsidR="00874870" w:rsidRPr="000B61CF">
        <w:rPr>
          <w:rFonts w:ascii="Times New Roman" w:hAnsi="Times New Roman"/>
        </w:rPr>
        <w:t xml:space="preserve">bojom </w:t>
      </w:r>
      <w:r w:rsidR="009F6D70" w:rsidRPr="000B61CF">
        <w:rPr>
          <w:rFonts w:ascii="Times New Roman" w:hAnsi="Times New Roman"/>
          <w:color w:val="414145"/>
        </w:rPr>
        <w:t>na Geodetskom snimku – skica s uklopljenim katastarskim planom od 20.11.2019.god, izrađena od strane Trigonometar d.o.o. Makarska, a koji Snimak čini sastavni dio ove Odluke.</w:t>
      </w:r>
    </w:p>
    <w:p w14:paraId="42291EDE" w14:textId="76DF20C0" w:rsidR="00BF20DA" w:rsidRDefault="00BF20DA" w:rsidP="00295E76">
      <w:pPr>
        <w:jc w:val="both"/>
        <w:rPr>
          <w:rFonts w:ascii="Times New Roman" w:hAnsi="Times New Roman"/>
        </w:rPr>
      </w:pPr>
    </w:p>
    <w:p w14:paraId="4A6F4268" w14:textId="77777777" w:rsidR="00C74912" w:rsidRDefault="00C74912" w:rsidP="00C74912">
      <w:pPr>
        <w:autoSpaceDE w:val="0"/>
        <w:autoSpaceDN w:val="0"/>
        <w:adjustRightInd w:val="0"/>
        <w:jc w:val="center"/>
        <w:rPr>
          <w:rFonts w:eastAsiaTheme="minorHAnsi" w:cs="Arial"/>
          <w:sz w:val="22"/>
          <w:szCs w:val="22"/>
          <w:lang w:eastAsia="en-US"/>
        </w:rPr>
      </w:pPr>
      <w:r w:rsidRPr="00C74912">
        <w:rPr>
          <w:rFonts w:ascii="Times New Roman" w:hAnsi="Times New Roman"/>
          <w:b/>
          <w:bCs/>
        </w:rPr>
        <w:t>Članak 2.</w:t>
      </w:r>
    </w:p>
    <w:p w14:paraId="29537157" w14:textId="77777777" w:rsidR="00C74912" w:rsidRDefault="00C74912" w:rsidP="00C74912">
      <w:pPr>
        <w:autoSpaceDE w:val="0"/>
        <w:autoSpaceDN w:val="0"/>
        <w:adjustRightInd w:val="0"/>
        <w:rPr>
          <w:rFonts w:eastAsiaTheme="minorHAnsi" w:cs="Arial"/>
          <w:sz w:val="22"/>
          <w:szCs w:val="22"/>
          <w:lang w:eastAsia="en-US"/>
        </w:rPr>
      </w:pPr>
    </w:p>
    <w:p w14:paraId="24427874" w14:textId="6E865D06" w:rsidR="00EB039E" w:rsidRDefault="00CC5ADD" w:rsidP="00E06A09">
      <w:pPr>
        <w:tabs>
          <w:tab w:val="left" w:pos="1418"/>
        </w:tabs>
        <w:autoSpaceDE w:val="0"/>
        <w:autoSpaceDN w:val="0"/>
        <w:adjustRightInd w:val="0"/>
        <w:jc w:val="both"/>
        <w:rPr>
          <w:rFonts w:ascii="Times New Roman" w:eastAsiaTheme="minorHAnsi" w:hAnsi="Times New Roman"/>
          <w:lang w:eastAsia="en-US"/>
        </w:rPr>
      </w:pPr>
      <w:r>
        <w:rPr>
          <w:rFonts w:ascii="Times New Roman" w:eastAsiaTheme="minorHAnsi" w:hAnsi="Times New Roman"/>
          <w:lang w:eastAsia="en-US"/>
        </w:rPr>
        <w:tab/>
      </w:r>
      <w:r w:rsidR="002D7A37">
        <w:rPr>
          <w:rFonts w:ascii="Times New Roman" w:eastAsiaTheme="minorHAnsi" w:hAnsi="Times New Roman"/>
          <w:lang w:eastAsia="en-US"/>
        </w:rPr>
        <w:t xml:space="preserve">Općinski sud u </w:t>
      </w:r>
      <w:r w:rsidR="00B7287C" w:rsidRPr="00B7287C">
        <w:rPr>
          <w:rFonts w:ascii="Times New Roman" w:eastAsiaTheme="minorHAnsi" w:hAnsi="Times New Roman"/>
          <w:lang w:eastAsia="en-US"/>
        </w:rPr>
        <w:t>Makarskoj</w:t>
      </w:r>
      <w:r w:rsidR="00F81C19">
        <w:rPr>
          <w:rFonts w:ascii="Times New Roman" w:eastAsiaTheme="minorHAnsi" w:hAnsi="Times New Roman"/>
          <w:lang w:eastAsia="en-US"/>
        </w:rPr>
        <w:t xml:space="preserve"> </w:t>
      </w:r>
      <w:r w:rsidR="004D0017">
        <w:rPr>
          <w:rFonts w:ascii="Times New Roman" w:eastAsiaTheme="minorHAnsi" w:hAnsi="Times New Roman"/>
          <w:lang w:eastAsia="en-US"/>
        </w:rPr>
        <w:t xml:space="preserve">će na temelju </w:t>
      </w:r>
      <w:r w:rsidR="00BD02D1">
        <w:rPr>
          <w:rFonts w:ascii="Times New Roman" w:eastAsiaTheme="minorHAnsi" w:hAnsi="Times New Roman"/>
          <w:lang w:eastAsia="en-US"/>
        </w:rPr>
        <w:t xml:space="preserve">ove </w:t>
      </w:r>
      <w:r w:rsidR="004D0017">
        <w:rPr>
          <w:rFonts w:ascii="Times New Roman" w:eastAsiaTheme="minorHAnsi" w:hAnsi="Times New Roman"/>
          <w:lang w:eastAsia="en-US"/>
        </w:rPr>
        <w:t>Odluke</w:t>
      </w:r>
      <w:r w:rsidR="00BD02D1">
        <w:rPr>
          <w:rFonts w:ascii="Times New Roman" w:eastAsiaTheme="minorHAnsi" w:hAnsi="Times New Roman"/>
          <w:lang w:eastAsia="en-US"/>
        </w:rPr>
        <w:t xml:space="preserve"> u zemljišnoj knjizi</w:t>
      </w:r>
      <w:r w:rsidR="004D0017">
        <w:rPr>
          <w:rFonts w:ascii="Times New Roman" w:eastAsiaTheme="minorHAnsi" w:hAnsi="Times New Roman"/>
          <w:lang w:eastAsia="en-US"/>
        </w:rPr>
        <w:t xml:space="preserve"> </w:t>
      </w:r>
      <w:r w:rsidR="009101EE">
        <w:rPr>
          <w:rFonts w:ascii="Times New Roman" w:eastAsiaTheme="minorHAnsi" w:hAnsi="Times New Roman"/>
          <w:lang w:eastAsia="en-US"/>
        </w:rPr>
        <w:t>provesti brisanje statusa javnog dobr</w:t>
      </w:r>
      <w:r w:rsidR="002C3DF2">
        <w:rPr>
          <w:rFonts w:ascii="Times New Roman" w:eastAsiaTheme="minorHAnsi" w:hAnsi="Times New Roman"/>
          <w:lang w:eastAsia="en-US"/>
        </w:rPr>
        <w:t>a</w:t>
      </w:r>
      <w:r w:rsidR="009101EE">
        <w:rPr>
          <w:rFonts w:ascii="Times New Roman" w:eastAsiaTheme="minorHAnsi" w:hAnsi="Times New Roman"/>
          <w:lang w:eastAsia="en-US"/>
        </w:rPr>
        <w:t xml:space="preserve"> u općoj uporabi</w:t>
      </w:r>
      <w:r w:rsidR="002C3DF2">
        <w:rPr>
          <w:rFonts w:ascii="Times New Roman" w:eastAsiaTheme="minorHAnsi" w:hAnsi="Times New Roman"/>
          <w:lang w:eastAsia="en-US"/>
        </w:rPr>
        <w:t xml:space="preserve"> - </w:t>
      </w:r>
      <w:r w:rsidR="009101EE">
        <w:rPr>
          <w:rFonts w:ascii="Times New Roman" w:eastAsiaTheme="minorHAnsi" w:hAnsi="Times New Roman"/>
          <w:lang w:eastAsia="en-US"/>
        </w:rPr>
        <w:t xml:space="preserve"> komunalne </w:t>
      </w:r>
      <w:r w:rsidR="001C091C">
        <w:rPr>
          <w:rFonts w:ascii="Times New Roman" w:eastAsiaTheme="minorHAnsi" w:hAnsi="Times New Roman"/>
          <w:lang w:eastAsia="en-US"/>
        </w:rPr>
        <w:t>infrastrukture</w:t>
      </w:r>
      <w:r w:rsidR="00BD02D1">
        <w:rPr>
          <w:rFonts w:ascii="Times New Roman" w:eastAsiaTheme="minorHAnsi" w:hAnsi="Times New Roman"/>
          <w:lang w:eastAsia="en-US"/>
        </w:rPr>
        <w:t xml:space="preserve">, </w:t>
      </w:r>
      <w:r w:rsidR="009101EE">
        <w:rPr>
          <w:rFonts w:ascii="Times New Roman" w:eastAsiaTheme="minorHAnsi" w:hAnsi="Times New Roman"/>
          <w:lang w:eastAsia="en-US"/>
        </w:rPr>
        <w:t>na nek</w:t>
      </w:r>
      <w:r w:rsidR="00B30324">
        <w:rPr>
          <w:rFonts w:ascii="Times New Roman" w:eastAsiaTheme="minorHAnsi" w:hAnsi="Times New Roman"/>
          <w:lang w:eastAsia="en-US"/>
        </w:rPr>
        <w:t>retninama oznaka</w:t>
      </w:r>
      <w:r w:rsidR="002C3DF2">
        <w:rPr>
          <w:rFonts w:ascii="Times New Roman" w:eastAsiaTheme="minorHAnsi" w:hAnsi="Times New Roman"/>
          <w:lang w:eastAsia="en-US"/>
        </w:rPr>
        <w:t xml:space="preserve"> iz stavka 1.</w:t>
      </w:r>
      <w:r w:rsidR="00DE6D46">
        <w:rPr>
          <w:rFonts w:ascii="Times New Roman" w:eastAsiaTheme="minorHAnsi" w:hAnsi="Times New Roman"/>
          <w:lang w:eastAsia="en-US"/>
        </w:rPr>
        <w:t xml:space="preserve">1. i stavka 1.2. </w:t>
      </w:r>
      <w:r w:rsidR="002C3DF2">
        <w:rPr>
          <w:rFonts w:ascii="Times New Roman" w:eastAsiaTheme="minorHAnsi" w:hAnsi="Times New Roman"/>
          <w:lang w:eastAsia="en-US"/>
        </w:rPr>
        <w:t xml:space="preserve">ove </w:t>
      </w:r>
      <w:r w:rsidR="00372D4F">
        <w:rPr>
          <w:rFonts w:ascii="Times New Roman" w:eastAsiaTheme="minorHAnsi" w:hAnsi="Times New Roman"/>
          <w:lang w:eastAsia="en-US"/>
        </w:rPr>
        <w:t xml:space="preserve"> </w:t>
      </w:r>
      <w:r w:rsidR="002C3DF2">
        <w:rPr>
          <w:rFonts w:ascii="Times New Roman" w:eastAsiaTheme="minorHAnsi" w:hAnsi="Times New Roman"/>
          <w:lang w:eastAsia="en-US"/>
        </w:rPr>
        <w:t>Odluke</w:t>
      </w:r>
      <w:r w:rsidR="00DE6D46">
        <w:rPr>
          <w:rFonts w:ascii="Times New Roman" w:eastAsiaTheme="minorHAnsi" w:hAnsi="Times New Roman"/>
          <w:lang w:eastAsia="en-US"/>
        </w:rPr>
        <w:t>.</w:t>
      </w:r>
    </w:p>
    <w:p w14:paraId="36600CEB" w14:textId="77777777" w:rsidR="00441896" w:rsidRDefault="00441896" w:rsidP="0058480D">
      <w:pPr>
        <w:tabs>
          <w:tab w:val="left" w:pos="1418"/>
        </w:tabs>
        <w:autoSpaceDE w:val="0"/>
        <w:autoSpaceDN w:val="0"/>
        <w:adjustRightInd w:val="0"/>
        <w:jc w:val="both"/>
        <w:rPr>
          <w:rFonts w:ascii="Times New Roman" w:hAnsi="Times New Roman"/>
        </w:rPr>
      </w:pPr>
    </w:p>
    <w:p w14:paraId="0CC95D79" w14:textId="3A6879AB" w:rsidR="0058480D" w:rsidRDefault="00441896" w:rsidP="00441896">
      <w:pPr>
        <w:tabs>
          <w:tab w:val="left" w:pos="1418"/>
        </w:tabs>
        <w:autoSpaceDE w:val="0"/>
        <w:autoSpaceDN w:val="0"/>
        <w:adjustRightInd w:val="0"/>
        <w:jc w:val="center"/>
        <w:rPr>
          <w:rFonts w:ascii="Times New Roman" w:hAnsi="Times New Roman"/>
          <w:b/>
          <w:bCs/>
        </w:rPr>
      </w:pPr>
      <w:r w:rsidRPr="00441896">
        <w:rPr>
          <w:rFonts w:ascii="Times New Roman" w:hAnsi="Times New Roman"/>
          <w:b/>
          <w:bCs/>
        </w:rPr>
        <w:t>Članak 3.</w:t>
      </w:r>
    </w:p>
    <w:p w14:paraId="551076E7" w14:textId="77777777" w:rsidR="004D6CA9" w:rsidRPr="00441896" w:rsidRDefault="004D6CA9" w:rsidP="00441896">
      <w:pPr>
        <w:tabs>
          <w:tab w:val="left" w:pos="1418"/>
        </w:tabs>
        <w:autoSpaceDE w:val="0"/>
        <w:autoSpaceDN w:val="0"/>
        <w:adjustRightInd w:val="0"/>
        <w:jc w:val="center"/>
        <w:rPr>
          <w:rFonts w:ascii="Times New Roman" w:hAnsi="Times New Roman"/>
          <w:b/>
          <w:bCs/>
        </w:rPr>
      </w:pPr>
    </w:p>
    <w:p w14:paraId="1FCF83EB" w14:textId="251ADD93" w:rsidR="00441896" w:rsidRDefault="00441896" w:rsidP="00E06A09">
      <w:pPr>
        <w:pStyle w:val="Bezproreda"/>
        <w:ind w:firstLine="1418"/>
        <w:jc w:val="both"/>
        <w:rPr>
          <w:rFonts w:ascii="Times New Roman" w:hAnsi="Times New Roman" w:cs="Times New Roman"/>
          <w:sz w:val="24"/>
          <w:szCs w:val="24"/>
        </w:rPr>
      </w:pPr>
      <w:r>
        <w:rPr>
          <w:rFonts w:ascii="Times New Roman" w:hAnsi="Times New Roman" w:cs="Times New Roman"/>
          <w:sz w:val="24"/>
          <w:szCs w:val="24"/>
        </w:rPr>
        <w:t xml:space="preserve">Daje se suglasnost gradonačelniku za </w:t>
      </w:r>
      <w:r w:rsidR="00236B66">
        <w:rPr>
          <w:rFonts w:ascii="Times New Roman" w:hAnsi="Times New Roman" w:cs="Times New Roman"/>
          <w:sz w:val="24"/>
          <w:szCs w:val="24"/>
        </w:rPr>
        <w:t>zaključenje</w:t>
      </w:r>
      <w:r>
        <w:rPr>
          <w:rFonts w:ascii="Times New Roman" w:hAnsi="Times New Roman" w:cs="Times New Roman"/>
          <w:sz w:val="24"/>
          <w:szCs w:val="24"/>
        </w:rPr>
        <w:t xml:space="preserve"> Ugovora o zamjeni nekretnina sa HEP d.d. u svrhu realizacije projekta spajanj</w:t>
      </w:r>
      <w:r w:rsidR="004A7622">
        <w:rPr>
          <w:rFonts w:ascii="Times New Roman" w:hAnsi="Times New Roman" w:cs="Times New Roman"/>
          <w:sz w:val="24"/>
          <w:szCs w:val="24"/>
        </w:rPr>
        <w:t>a</w:t>
      </w:r>
      <w:r>
        <w:rPr>
          <w:rFonts w:ascii="Times New Roman" w:hAnsi="Times New Roman" w:cs="Times New Roman"/>
          <w:sz w:val="24"/>
          <w:szCs w:val="24"/>
        </w:rPr>
        <w:t xml:space="preserve"> Kotiške ulice i D8</w:t>
      </w:r>
      <w:r w:rsidR="000B61CF">
        <w:rPr>
          <w:rFonts w:ascii="Times New Roman" w:hAnsi="Times New Roman" w:cs="Times New Roman"/>
          <w:sz w:val="24"/>
          <w:szCs w:val="24"/>
        </w:rPr>
        <w:t>, nakon provedbe brisanja statusa javnog dobra iz članka 2. ove Odluke</w:t>
      </w:r>
      <w:r w:rsidR="003D0179">
        <w:rPr>
          <w:rFonts w:ascii="Times New Roman" w:hAnsi="Times New Roman" w:cs="Times New Roman"/>
          <w:sz w:val="24"/>
          <w:szCs w:val="24"/>
        </w:rPr>
        <w:t xml:space="preserve"> u zemljišnoj knjizi</w:t>
      </w:r>
      <w:r w:rsidR="00F9030D">
        <w:rPr>
          <w:rFonts w:ascii="Times New Roman" w:hAnsi="Times New Roman" w:cs="Times New Roman"/>
          <w:sz w:val="24"/>
          <w:szCs w:val="24"/>
        </w:rPr>
        <w:t xml:space="preserve">, kojim se Ugovorom Grad ujedno obvezuje urediti o svom trošku parking </w:t>
      </w:r>
      <w:r w:rsidR="00E06A09">
        <w:rPr>
          <w:rFonts w:ascii="Times New Roman" w:hAnsi="Times New Roman" w:cs="Times New Roman"/>
          <w:sz w:val="24"/>
          <w:szCs w:val="24"/>
        </w:rPr>
        <w:t xml:space="preserve">na nekretninama koje </w:t>
      </w:r>
      <w:r w:rsidR="00F9030D">
        <w:rPr>
          <w:rFonts w:ascii="Times New Roman" w:hAnsi="Times New Roman" w:cs="Times New Roman"/>
          <w:sz w:val="24"/>
          <w:szCs w:val="24"/>
        </w:rPr>
        <w:t>HEP</w:t>
      </w:r>
      <w:r w:rsidR="00521B66">
        <w:rPr>
          <w:rFonts w:ascii="Times New Roman" w:hAnsi="Times New Roman" w:cs="Times New Roman"/>
          <w:sz w:val="24"/>
          <w:szCs w:val="24"/>
        </w:rPr>
        <w:t xml:space="preserve"> d.d.</w:t>
      </w:r>
      <w:r w:rsidR="00E06A09">
        <w:rPr>
          <w:rFonts w:ascii="Times New Roman" w:hAnsi="Times New Roman" w:cs="Times New Roman"/>
          <w:sz w:val="24"/>
          <w:szCs w:val="24"/>
        </w:rPr>
        <w:t xml:space="preserve"> stječe zamjenom. </w:t>
      </w:r>
      <w:r w:rsidR="00521B66">
        <w:rPr>
          <w:rFonts w:ascii="Times New Roman" w:hAnsi="Times New Roman" w:cs="Times New Roman"/>
          <w:sz w:val="24"/>
          <w:szCs w:val="24"/>
        </w:rPr>
        <w:t xml:space="preserve"> </w:t>
      </w:r>
      <w:r w:rsidR="003F451C">
        <w:rPr>
          <w:rFonts w:ascii="Times New Roman" w:hAnsi="Times New Roman" w:cs="Times New Roman"/>
          <w:sz w:val="24"/>
          <w:szCs w:val="24"/>
        </w:rPr>
        <w:t xml:space="preserve"> </w:t>
      </w:r>
    </w:p>
    <w:p w14:paraId="5634B878" w14:textId="77777777" w:rsidR="00B127AA" w:rsidRDefault="00B127AA" w:rsidP="00441896">
      <w:pPr>
        <w:pStyle w:val="Bezproreda"/>
        <w:ind w:firstLine="708"/>
        <w:jc w:val="both"/>
        <w:rPr>
          <w:rFonts w:ascii="Times New Roman" w:hAnsi="Times New Roman" w:cs="Times New Roman"/>
          <w:sz w:val="24"/>
          <w:szCs w:val="24"/>
        </w:rPr>
      </w:pPr>
    </w:p>
    <w:p w14:paraId="072AC65D" w14:textId="794F58E8" w:rsidR="00C847E2" w:rsidRDefault="002E4B55" w:rsidP="00E06A09">
      <w:pPr>
        <w:pStyle w:val="Bezproreda"/>
        <w:ind w:firstLine="1418"/>
        <w:jc w:val="both"/>
        <w:rPr>
          <w:rFonts w:ascii="Times New Roman" w:hAnsi="Times New Roman" w:cs="Times New Roman"/>
          <w:sz w:val="24"/>
          <w:szCs w:val="24"/>
        </w:rPr>
      </w:pPr>
      <w:r w:rsidRPr="004C1943">
        <w:rPr>
          <w:rFonts w:ascii="Times New Roman" w:hAnsi="Times New Roman" w:cs="Times New Roman"/>
          <w:sz w:val="24"/>
          <w:szCs w:val="24"/>
        </w:rPr>
        <w:t xml:space="preserve">Ugovorom o zamjeni Grad Makarska </w:t>
      </w:r>
      <w:r w:rsidR="00621EE5" w:rsidRPr="004C1943">
        <w:rPr>
          <w:rFonts w:ascii="Times New Roman" w:hAnsi="Times New Roman" w:cs="Times New Roman"/>
          <w:sz w:val="24"/>
          <w:szCs w:val="24"/>
        </w:rPr>
        <w:t>ustupa HEP</w:t>
      </w:r>
      <w:r w:rsidR="008701FF" w:rsidRPr="004C1943">
        <w:rPr>
          <w:rFonts w:ascii="Times New Roman" w:hAnsi="Times New Roman" w:cs="Times New Roman"/>
          <w:sz w:val="24"/>
          <w:szCs w:val="24"/>
        </w:rPr>
        <w:t>-u d.d.</w:t>
      </w:r>
      <w:r w:rsidR="00621EE5" w:rsidRPr="004C1943">
        <w:rPr>
          <w:rFonts w:ascii="Times New Roman" w:hAnsi="Times New Roman" w:cs="Times New Roman"/>
          <w:sz w:val="24"/>
          <w:szCs w:val="24"/>
        </w:rPr>
        <w:t xml:space="preserve"> </w:t>
      </w:r>
      <w:r w:rsidR="0024785D" w:rsidRPr="004C1943">
        <w:rPr>
          <w:rFonts w:ascii="Times New Roman" w:hAnsi="Times New Roman" w:cs="Times New Roman"/>
          <w:sz w:val="24"/>
          <w:szCs w:val="24"/>
        </w:rPr>
        <w:t>pravo vlasništv</w:t>
      </w:r>
      <w:r w:rsidR="00141DD2" w:rsidRPr="004C1943">
        <w:rPr>
          <w:rFonts w:ascii="Times New Roman" w:hAnsi="Times New Roman" w:cs="Times New Roman"/>
          <w:sz w:val="24"/>
          <w:szCs w:val="24"/>
        </w:rPr>
        <w:t>a</w:t>
      </w:r>
      <w:r w:rsidR="008701FF" w:rsidRPr="004C1943">
        <w:rPr>
          <w:rFonts w:ascii="Times New Roman" w:hAnsi="Times New Roman" w:cs="Times New Roman"/>
          <w:sz w:val="24"/>
          <w:szCs w:val="24"/>
        </w:rPr>
        <w:t xml:space="preserve"> nekretnina iz čl. 1. ove Odluke, a zauzvrat HEP d.d. ustupa Gradu Makarskoj vlasništvo </w:t>
      </w:r>
      <w:r w:rsidR="005F4117" w:rsidRPr="004C1943">
        <w:rPr>
          <w:rFonts w:ascii="Times New Roman" w:hAnsi="Times New Roman" w:cs="Times New Roman"/>
          <w:sz w:val="24"/>
          <w:szCs w:val="24"/>
        </w:rPr>
        <w:t xml:space="preserve">kat.čest. </w:t>
      </w:r>
      <w:r w:rsidR="00761118" w:rsidRPr="004C1943">
        <w:rPr>
          <w:rFonts w:ascii="Times New Roman" w:hAnsi="Times New Roman" w:cs="Times New Roman"/>
          <w:sz w:val="24"/>
          <w:szCs w:val="24"/>
        </w:rPr>
        <w:t>312/2</w:t>
      </w:r>
      <w:r w:rsidR="005F4117" w:rsidRPr="004C1943">
        <w:rPr>
          <w:rFonts w:ascii="Times New Roman" w:hAnsi="Times New Roman" w:cs="Times New Roman"/>
          <w:sz w:val="24"/>
          <w:szCs w:val="24"/>
        </w:rPr>
        <w:t xml:space="preserve"> zgr i</w:t>
      </w:r>
      <w:r w:rsidR="00B87AE8" w:rsidRPr="004C1943">
        <w:rPr>
          <w:rFonts w:ascii="Times New Roman" w:hAnsi="Times New Roman" w:cs="Times New Roman"/>
          <w:sz w:val="24"/>
          <w:szCs w:val="24"/>
        </w:rPr>
        <w:t xml:space="preserve"> kat.čest. </w:t>
      </w:r>
      <w:r w:rsidR="005F4117" w:rsidRPr="004C1943">
        <w:rPr>
          <w:rFonts w:ascii="Times New Roman" w:hAnsi="Times New Roman" w:cs="Times New Roman"/>
          <w:sz w:val="24"/>
          <w:szCs w:val="24"/>
        </w:rPr>
        <w:t>312/3</w:t>
      </w:r>
      <w:r w:rsidR="00B87AE8" w:rsidRPr="004C1943">
        <w:rPr>
          <w:rFonts w:ascii="Times New Roman" w:hAnsi="Times New Roman" w:cs="Times New Roman"/>
          <w:sz w:val="24"/>
          <w:szCs w:val="24"/>
        </w:rPr>
        <w:t xml:space="preserve"> zgr</w:t>
      </w:r>
      <w:r w:rsidR="00024342" w:rsidRPr="004C1943">
        <w:rPr>
          <w:rFonts w:ascii="Times New Roman" w:hAnsi="Times New Roman" w:cs="Times New Roman"/>
          <w:sz w:val="24"/>
          <w:szCs w:val="24"/>
        </w:rPr>
        <w:t xml:space="preserve"> </w:t>
      </w:r>
      <w:r w:rsidR="00024342" w:rsidRPr="004C1943">
        <w:rPr>
          <w:rFonts w:ascii="Times New Roman" w:hAnsi="Times New Roman"/>
          <w:sz w:val="24"/>
          <w:szCs w:val="24"/>
        </w:rPr>
        <w:t>koj</w:t>
      </w:r>
      <w:r w:rsidR="004C1943">
        <w:rPr>
          <w:rFonts w:ascii="Times New Roman" w:hAnsi="Times New Roman"/>
          <w:sz w:val="24"/>
          <w:szCs w:val="24"/>
        </w:rPr>
        <w:t>e</w:t>
      </w:r>
      <w:r w:rsidR="00024342" w:rsidRPr="004C1943">
        <w:rPr>
          <w:rFonts w:ascii="Times New Roman" w:hAnsi="Times New Roman"/>
          <w:sz w:val="24"/>
          <w:szCs w:val="24"/>
        </w:rPr>
        <w:t xml:space="preserve"> nekretnin</w:t>
      </w:r>
      <w:r w:rsidR="004C1943">
        <w:rPr>
          <w:rFonts w:ascii="Times New Roman" w:hAnsi="Times New Roman"/>
          <w:sz w:val="24"/>
          <w:szCs w:val="24"/>
        </w:rPr>
        <w:t>e s</w:t>
      </w:r>
      <w:r w:rsidR="003D0179">
        <w:rPr>
          <w:rFonts w:ascii="Times New Roman" w:hAnsi="Times New Roman"/>
          <w:sz w:val="24"/>
          <w:szCs w:val="24"/>
        </w:rPr>
        <w:t>u</w:t>
      </w:r>
      <w:r w:rsidR="00024342" w:rsidRPr="004C1943">
        <w:rPr>
          <w:rFonts w:ascii="Times New Roman" w:hAnsi="Times New Roman"/>
          <w:sz w:val="24"/>
          <w:szCs w:val="24"/>
        </w:rPr>
        <w:t xml:space="preserve"> označen</w:t>
      </w:r>
      <w:r w:rsidR="004C1943">
        <w:rPr>
          <w:rFonts w:ascii="Times New Roman" w:hAnsi="Times New Roman"/>
          <w:sz w:val="24"/>
          <w:szCs w:val="24"/>
        </w:rPr>
        <w:t>e</w:t>
      </w:r>
      <w:r w:rsidR="00024342" w:rsidRPr="004C1943">
        <w:rPr>
          <w:rFonts w:ascii="Times New Roman" w:hAnsi="Times New Roman"/>
          <w:sz w:val="24"/>
          <w:szCs w:val="24"/>
        </w:rPr>
        <w:t xml:space="preserve"> </w:t>
      </w:r>
      <w:r w:rsidR="004C1943">
        <w:rPr>
          <w:rFonts w:ascii="Times New Roman" w:hAnsi="Times New Roman"/>
          <w:sz w:val="24"/>
          <w:szCs w:val="24"/>
        </w:rPr>
        <w:t xml:space="preserve">plavom </w:t>
      </w:r>
      <w:r w:rsidR="00024342" w:rsidRPr="004C1943">
        <w:rPr>
          <w:rFonts w:ascii="Times New Roman" w:hAnsi="Times New Roman"/>
          <w:sz w:val="24"/>
          <w:szCs w:val="24"/>
        </w:rPr>
        <w:t xml:space="preserve">bojom </w:t>
      </w:r>
      <w:r w:rsidR="00024342" w:rsidRPr="004C1943">
        <w:rPr>
          <w:rFonts w:ascii="Times New Roman" w:hAnsi="Times New Roman"/>
          <w:color w:val="414145"/>
          <w:sz w:val="24"/>
          <w:szCs w:val="24"/>
        </w:rPr>
        <w:t>na Geodetskom snimku – skica s uklopljenim katastarskim planom od 20.11.2019.god, izrađena od strane Trigonometar d.o.o. Makarska</w:t>
      </w:r>
      <w:r w:rsidR="00B87AE8" w:rsidRPr="004C1943">
        <w:rPr>
          <w:rFonts w:ascii="Times New Roman" w:hAnsi="Times New Roman" w:cs="Times New Roman"/>
          <w:sz w:val="24"/>
          <w:szCs w:val="24"/>
        </w:rPr>
        <w:t>.</w:t>
      </w:r>
      <w:r w:rsidR="008701FF" w:rsidRPr="004C1943">
        <w:rPr>
          <w:rFonts w:ascii="Times New Roman" w:hAnsi="Times New Roman" w:cs="Times New Roman"/>
          <w:sz w:val="24"/>
          <w:szCs w:val="24"/>
        </w:rPr>
        <w:t xml:space="preserve"> </w:t>
      </w:r>
    </w:p>
    <w:p w14:paraId="77A9ED74" w14:textId="77777777" w:rsidR="003D0179" w:rsidRPr="004C1943" w:rsidRDefault="003D0179" w:rsidP="00E06A09">
      <w:pPr>
        <w:pStyle w:val="Bezproreda"/>
        <w:ind w:firstLine="1418"/>
        <w:jc w:val="both"/>
        <w:rPr>
          <w:rFonts w:ascii="Times New Roman" w:hAnsi="Times New Roman" w:cs="Times New Roman"/>
          <w:sz w:val="24"/>
          <w:szCs w:val="24"/>
        </w:rPr>
      </w:pPr>
    </w:p>
    <w:p w14:paraId="32D1B293" w14:textId="25D601A8" w:rsidR="00441896" w:rsidRDefault="00024342" w:rsidP="00E06A09">
      <w:pPr>
        <w:pStyle w:val="Bezproreda"/>
        <w:ind w:firstLine="1418"/>
        <w:jc w:val="both"/>
        <w:rPr>
          <w:rFonts w:ascii="Times New Roman" w:hAnsi="Times New Roman" w:cs="Times New Roman"/>
          <w:sz w:val="24"/>
          <w:szCs w:val="24"/>
        </w:rPr>
      </w:pPr>
      <w:r>
        <w:rPr>
          <w:rFonts w:ascii="Times New Roman" w:hAnsi="Times New Roman" w:cs="Times New Roman"/>
          <w:sz w:val="24"/>
          <w:szCs w:val="24"/>
        </w:rPr>
        <w:t xml:space="preserve">Pravni temelj </w:t>
      </w:r>
      <w:r w:rsidR="00A26958">
        <w:rPr>
          <w:rFonts w:ascii="Times New Roman" w:hAnsi="Times New Roman" w:cs="Times New Roman"/>
          <w:sz w:val="24"/>
          <w:szCs w:val="24"/>
        </w:rPr>
        <w:t xml:space="preserve">za </w:t>
      </w:r>
      <w:r w:rsidR="00F14574">
        <w:rPr>
          <w:rFonts w:ascii="Times New Roman" w:hAnsi="Times New Roman" w:cs="Times New Roman"/>
          <w:sz w:val="24"/>
          <w:szCs w:val="24"/>
        </w:rPr>
        <w:t xml:space="preserve">zaključenje </w:t>
      </w:r>
      <w:r>
        <w:rPr>
          <w:rFonts w:ascii="Times New Roman" w:hAnsi="Times New Roman" w:cs="Times New Roman"/>
          <w:sz w:val="24"/>
          <w:szCs w:val="24"/>
        </w:rPr>
        <w:t xml:space="preserve">predmetnog </w:t>
      </w:r>
      <w:r w:rsidR="00F14574">
        <w:rPr>
          <w:rFonts w:ascii="Times New Roman" w:hAnsi="Times New Roman" w:cs="Times New Roman"/>
          <w:sz w:val="24"/>
          <w:szCs w:val="24"/>
        </w:rPr>
        <w:t xml:space="preserve">Ugovora </w:t>
      </w:r>
      <w:r w:rsidR="004C1943">
        <w:rPr>
          <w:rFonts w:ascii="Times New Roman" w:hAnsi="Times New Roman" w:cs="Times New Roman"/>
          <w:sz w:val="24"/>
          <w:szCs w:val="24"/>
        </w:rPr>
        <w:t>je</w:t>
      </w:r>
      <w:r>
        <w:rPr>
          <w:rFonts w:ascii="Times New Roman" w:hAnsi="Times New Roman" w:cs="Times New Roman"/>
          <w:sz w:val="24"/>
          <w:szCs w:val="24"/>
        </w:rPr>
        <w:t xml:space="preserve"> </w:t>
      </w:r>
      <w:r w:rsidR="00441896">
        <w:rPr>
          <w:rFonts w:ascii="Times New Roman" w:hAnsi="Times New Roman" w:cs="Times New Roman"/>
          <w:sz w:val="24"/>
          <w:szCs w:val="24"/>
        </w:rPr>
        <w:t>Zakon o uređivanju imovinsko-pravnih odnosa u svrhu izgradnje infrastrukturnih građevina (N</w:t>
      </w:r>
      <w:r>
        <w:rPr>
          <w:rFonts w:ascii="Times New Roman" w:hAnsi="Times New Roman" w:cs="Times New Roman"/>
          <w:sz w:val="24"/>
          <w:szCs w:val="24"/>
        </w:rPr>
        <w:t>N</w:t>
      </w:r>
      <w:r w:rsidR="00441896">
        <w:rPr>
          <w:rFonts w:ascii="Times New Roman" w:hAnsi="Times New Roman" w:cs="Times New Roman"/>
          <w:sz w:val="24"/>
          <w:szCs w:val="24"/>
        </w:rPr>
        <w:t xml:space="preserve"> 80/11 i 144/21)</w:t>
      </w:r>
      <w:r>
        <w:rPr>
          <w:rFonts w:ascii="Times New Roman" w:hAnsi="Times New Roman" w:cs="Times New Roman"/>
          <w:sz w:val="24"/>
          <w:szCs w:val="24"/>
        </w:rPr>
        <w:t>.</w:t>
      </w:r>
    </w:p>
    <w:p w14:paraId="4A32C995" w14:textId="77777777" w:rsidR="00441896" w:rsidRDefault="00441896" w:rsidP="00441896">
      <w:pPr>
        <w:pStyle w:val="Bezproreda"/>
        <w:ind w:firstLine="708"/>
        <w:jc w:val="both"/>
        <w:rPr>
          <w:rFonts w:ascii="Times New Roman" w:hAnsi="Times New Roman" w:cs="Times New Roman"/>
          <w:sz w:val="24"/>
          <w:szCs w:val="24"/>
        </w:rPr>
      </w:pPr>
    </w:p>
    <w:p w14:paraId="0B293C6D" w14:textId="77777777" w:rsidR="00441896" w:rsidRPr="00B7287C" w:rsidRDefault="00441896" w:rsidP="0058480D">
      <w:pPr>
        <w:tabs>
          <w:tab w:val="left" w:pos="1418"/>
        </w:tabs>
        <w:autoSpaceDE w:val="0"/>
        <w:autoSpaceDN w:val="0"/>
        <w:adjustRightInd w:val="0"/>
        <w:jc w:val="both"/>
        <w:rPr>
          <w:rFonts w:ascii="Times New Roman" w:hAnsi="Times New Roman"/>
        </w:rPr>
      </w:pPr>
    </w:p>
    <w:p w14:paraId="1B6C2032" w14:textId="77777777" w:rsidR="00441896" w:rsidRDefault="00441896" w:rsidP="00EB039E">
      <w:pPr>
        <w:jc w:val="center"/>
        <w:rPr>
          <w:rFonts w:ascii="Times New Roman" w:hAnsi="Times New Roman"/>
          <w:b/>
        </w:rPr>
      </w:pPr>
    </w:p>
    <w:p w14:paraId="2D4EC65A" w14:textId="77777777" w:rsidR="00441896" w:rsidRDefault="00441896" w:rsidP="00EB039E">
      <w:pPr>
        <w:jc w:val="center"/>
        <w:rPr>
          <w:rFonts w:ascii="Times New Roman" w:hAnsi="Times New Roman"/>
          <w:b/>
        </w:rPr>
      </w:pPr>
    </w:p>
    <w:p w14:paraId="2513C898" w14:textId="1E1BD889" w:rsidR="00EB039E" w:rsidRDefault="00EB039E" w:rsidP="00EB039E">
      <w:pPr>
        <w:jc w:val="center"/>
        <w:rPr>
          <w:rFonts w:ascii="Times New Roman" w:hAnsi="Times New Roman"/>
          <w:b/>
        </w:rPr>
      </w:pPr>
      <w:r w:rsidRPr="00F07CBB">
        <w:rPr>
          <w:rFonts w:ascii="Times New Roman" w:hAnsi="Times New Roman"/>
          <w:b/>
        </w:rPr>
        <w:t xml:space="preserve">Članak </w:t>
      </w:r>
      <w:r w:rsidR="00441896">
        <w:rPr>
          <w:rFonts w:ascii="Times New Roman" w:hAnsi="Times New Roman"/>
          <w:b/>
        </w:rPr>
        <w:t>4</w:t>
      </w:r>
      <w:r w:rsidRPr="00F07CBB">
        <w:rPr>
          <w:rFonts w:ascii="Times New Roman" w:hAnsi="Times New Roman"/>
          <w:b/>
        </w:rPr>
        <w:t>.</w:t>
      </w:r>
    </w:p>
    <w:p w14:paraId="03033505" w14:textId="77777777" w:rsidR="00B7287C" w:rsidRPr="00F07CBB" w:rsidRDefault="00B7287C" w:rsidP="00EB039E">
      <w:pPr>
        <w:jc w:val="center"/>
        <w:rPr>
          <w:rFonts w:ascii="Times New Roman" w:hAnsi="Times New Roman"/>
          <w:b/>
        </w:rPr>
      </w:pPr>
    </w:p>
    <w:p w14:paraId="2D15A8B8" w14:textId="77777777" w:rsidR="00EB039E" w:rsidRPr="00D50726" w:rsidRDefault="00EB039E" w:rsidP="00EB039E">
      <w:pPr>
        <w:pStyle w:val="StandardWeb"/>
        <w:shd w:val="clear" w:color="auto" w:fill="FFFFFF"/>
        <w:spacing w:before="0" w:beforeAutospacing="0" w:after="0" w:afterAutospacing="0"/>
        <w:jc w:val="both"/>
        <w:rPr>
          <w:color w:val="000000"/>
        </w:rPr>
      </w:pPr>
      <w:r>
        <w:rPr>
          <w:color w:val="000000"/>
        </w:rPr>
        <w:tab/>
      </w:r>
      <w:r w:rsidRPr="00D50726">
        <w:rPr>
          <w:color w:val="000000"/>
        </w:rPr>
        <w:t xml:space="preserve">Ova Odluka stupa </w:t>
      </w:r>
      <w:r>
        <w:rPr>
          <w:color w:val="000000"/>
        </w:rPr>
        <w:t xml:space="preserve">na snagu </w:t>
      </w:r>
      <w:r w:rsidR="00633497">
        <w:rPr>
          <w:color w:val="000000"/>
        </w:rPr>
        <w:t>osmog</w:t>
      </w:r>
      <w:r w:rsidRPr="002F7A91">
        <w:rPr>
          <w:color w:val="000000"/>
        </w:rPr>
        <w:t xml:space="preserve"> dana od dana objave</w:t>
      </w:r>
      <w:r w:rsidRPr="00D50726">
        <w:rPr>
          <w:color w:val="000000"/>
        </w:rPr>
        <w:t xml:space="preserve"> u </w:t>
      </w:r>
      <w:r>
        <w:rPr>
          <w:color w:val="000000"/>
        </w:rPr>
        <w:t>Glasniku Grada Makarske.</w:t>
      </w:r>
    </w:p>
    <w:p w14:paraId="32F656E7" w14:textId="77777777" w:rsidR="00F52F9A" w:rsidRPr="00D50726" w:rsidRDefault="00F52F9A" w:rsidP="00F52F9A">
      <w:pPr>
        <w:pStyle w:val="StandardWeb"/>
        <w:shd w:val="clear" w:color="auto" w:fill="FFFFFF"/>
        <w:spacing w:before="0" w:beforeAutospacing="0" w:after="0" w:afterAutospacing="0"/>
        <w:rPr>
          <w:color w:val="000000"/>
        </w:rPr>
      </w:pPr>
    </w:p>
    <w:p w14:paraId="2F70A9A8" w14:textId="3A6FE0D3" w:rsidR="001637AE" w:rsidRDefault="001637AE" w:rsidP="004A4736"/>
    <w:p w14:paraId="7110CA54" w14:textId="77777777" w:rsidR="006A725E" w:rsidRDefault="006A725E" w:rsidP="004A4736"/>
    <w:p w14:paraId="10296A0A" w14:textId="176A40C8" w:rsidR="001637AE" w:rsidRPr="00151098" w:rsidRDefault="00151098" w:rsidP="004A4736">
      <w:pPr>
        <w:rPr>
          <w:rFonts w:ascii="Times New Roman" w:hAnsi="Times New Roman"/>
        </w:rPr>
      </w:pPr>
      <w:bookmarkStart w:id="0" w:name="_Hlk39821903"/>
      <w:r w:rsidRPr="00151098">
        <w:rPr>
          <w:rFonts w:ascii="Times New Roman" w:hAnsi="Times New Roman"/>
        </w:rPr>
        <w:t>Klasa:</w:t>
      </w:r>
      <w:r w:rsidR="00633497">
        <w:rPr>
          <w:rFonts w:ascii="Times New Roman" w:hAnsi="Times New Roman"/>
        </w:rPr>
        <w:t xml:space="preserve"> </w:t>
      </w:r>
      <w:r w:rsidR="00CC5ADD">
        <w:rPr>
          <w:rFonts w:ascii="Times New Roman" w:hAnsi="Times New Roman"/>
        </w:rPr>
        <w:t>0</w:t>
      </w:r>
      <w:r w:rsidR="00DD3651">
        <w:rPr>
          <w:rFonts w:ascii="Times New Roman" w:hAnsi="Times New Roman"/>
        </w:rPr>
        <w:t>24</w:t>
      </w:r>
      <w:r w:rsidR="00CC5ADD">
        <w:rPr>
          <w:rFonts w:ascii="Times New Roman" w:hAnsi="Times New Roman"/>
        </w:rPr>
        <w:t>-01</w:t>
      </w:r>
      <w:r w:rsidR="00633497">
        <w:rPr>
          <w:rFonts w:ascii="Times New Roman" w:hAnsi="Times New Roman"/>
        </w:rPr>
        <w:t>/2</w:t>
      </w:r>
      <w:r w:rsidR="00CC5ADD">
        <w:rPr>
          <w:rFonts w:ascii="Times New Roman" w:hAnsi="Times New Roman"/>
        </w:rPr>
        <w:t>2</w:t>
      </w:r>
      <w:r w:rsidR="00633497">
        <w:rPr>
          <w:rFonts w:ascii="Times New Roman" w:hAnsi="Times New Roman"/>
        </w:rPr>
        <w:t>-0</w:t>
      </w:r>
      <w:r w:rsidR="00CC5ADD">
        <w:rPr>
          <w:rFonts w:ascii="Times New Roman" w:hAnsi="Times New Roman"/>
        </w:rPr>
        <w:t>1</w:t>
      </w:r>
      <w:r w:rsidR="00633497">
        <w:rPr>
          <w:rFonts w:ascii="Times New Roman" w:hAnsi="Times New Roman"/>
        </w:rPr>
        <w:t>/</w:t>
      </w:r>
      <w:r w:rsidR="00A040E6">
        <w:rPr>
          <w:rFonts w:ascii="Times New Roman" w:hAnsi="Times New Roman"/>
        </w:rPr>
        <w:t>11</w:t>
      </w:r>
      <w:r w:rsidR="00CC5ADD">
        <w:rPr>
          <w:rFonts w:ascii="Times New Roman" w:hAnsi="Times New Roman"/>
        </w:rPr>
        <w:t xml:space="preserve"> </w:t>
      </w:r>
      <w:r w:rsidR="001C091C">
        <w:rPr>
          <w:rFonts w:ascii="Times New Roman" w:hAnsi="Times New Roman"/>
        </w:rPr>
        <w:tab/>
      </w:r>
      <w:r w:rsidR="001C091C">
        <w:rPr>
          <w:rFonts w:ascii="Times New Roman" w:hAnsi="Times New Roman"/>
        </w:rPr>
        <w:tab/>
      </w:r>
      <w:r w:rsidR="001C091C">
        <w:rPr>
          <w:rFonts w:ascii="Times New Roman" w:hAnsi="Times New Roman"/>
        </w:rPr>
        <w:tab/>
      </w:r>
      <w:r w:rsidR="001C091C">
        <w:rPr>
          <w:rFonts w:ascii="Times New Roman" w:hAnsi="Times New Roman"/>
        </w:rPr>
        <w:tab/>
      </w:r>
      <w:r w:rsidR="0091047B" w:rsidRPr="00E5539A">
        <w:rPr>
          <w:rFonts w:ascii="Times New Roman" w:hAnsi="Times New Roman"/>
          <w:bCs/>
          <w:sz w:val="22"/>
          <w:szCs w:val="22"/>
        </w:rPr>
        <w:t>PREDSJEDNICA GRADSKOG VIJEĆA</w:t>
      </w:r>
    </w:p>
    <w:p w14:paraId="63A1BFA4" w14:textId="79AEDD1A" w:rsidR="00151098" w:rsidRPr="001C091C" w:rsidRDefault="00151098" w:rsidP="001C091C">
      <w:pPr>
        <w:rPr>
          <w:rFonts w:ascii="Times New Roman" w:hAnsi="Times New Roman"/>
          <w:bCs/>
        </w:rPr>
      </w:pPr>
      <w:r w:rsidRPr="00151098">
        <w:rPr>
          <w:rFonts w:ascii="Times New Roman" w:hAnsi="Times New Roman"/>
        </w:rPr>
        <w:t>Ur.broj:</w:t>
      </w:r>
      <w:r w:rsidR="00275E8C" w:rsidRPr="00275E8C">
        <w:rPr>
          <w:rFonts w:ascii="Times New Roman" w:hAnsi="Times New Roman"/>
        </w:rPr>
        <w:t xml:space="preserve"> </w:t>
      </w:r>
      <w:r w:rsidR="00CC5ADD">
        <w:rPr>
          <w:rFonts w:ascii="Times New Roman" w:hAnsi="Times New Roman"/>
        </w:rPr>
        <w:t>2181-6-0</w:t>
      </w:r>
      <w:r w:rsidR="00A040E6">
        <w:rPr>
          <w:rFonts w:ascii="Times New Roman" w:hAnsi="Times New Roman"/>
        </w:rPr>
        <w:t>2-1-22-1</w:t>
      </w:r>
      <w:bookmarkEnd w:id="0"/>
      <w:r w:rsidR="001C091C">
        <w:rPr>
          <w:rFonts w:ascii="Times New Roman" w:hAnsi="Times New Roman"/>
        </w:rPr>
        <w:tab/>
      </w:r>
      <w:r w:rsidR="001C091C">
        <w:rPr>
          <w:rFonts w:ascii="Times New Roman" w:hAnsi="Times New Roman"/>
        </w:rPr>
        <w:tab/>
      </w:r>
      <w:r w:rsidR="001C091C">
        <w:rPr>
          <w:rFonts w:ascii="Times New Roman" w:hAnsi="Times New Roman"/>
        </w:rPr>
        <w:tab/>
      </w:r>
      <w:r w:rsidR="001C091C">
        <w:rPr>
          <w:rFonts w:ascii="Times New Roman" w:hAnsi="Times New Roman"/>
        </w:rPr>
        <w:tab/>
      </w:r>
      <w:r w:rsidR="001C091C">
        <w:rPr>
          <w:rFonts w:ascii="Times New Roman" w:hAnsi="Times New Roman"/>
        </w:rPr>
        <w:tab/>
      </w:r>
      <w:r w:rsidR="0091047B">
        <w:rPr>
          <w:rFonts w:ascii="Times New Roman" w:hAnsi="Times New Roman"/>
          <w:bCs/>
        </w:rPr>
        <w:t>Gordana Muhtić</w:t>
      </w:r>
      <w:r w:rsidR="0091047B" w:rsidRPr="006F7DAB">
        <w:rPr>
          <w:rFonts w:ascii="Times New Roman" w:hAnsi="Times New Roman"/>
          <w:bCs/>
        </w:rPr>
        <w:t xml:space="preserve">, </w:t>
      </w:r>
      <w:r w:rsidR="0091047B">
        <w:rPr>
          <w:rFonts w:ascii="Times New Roman" w:hAnsi="Times New Roman"/>
          <w:bCs/>
        </w:rPr>
        <w:t>dipl.iur.</w:t>
      </w:r>
    </w:p>
    <w:p w14:paraId="346E59F1" w14:textId="6166DD35" w:rsidR="00151098" w:rsidRDefault="00151098" w:rsidP="001C091C">
      <w:pPr>
        <w:autoSpaceDE w:val="0"/>
        <w:autoSpaceDN w:val="0"/>
        <w:adjustRightInd w:val="0"/>
        <w:rPr>
          <w:rFonts w:ascii="Times New Roman" w:hAnsi="Times New Roman"/>
          <w:bCs/>
        </w:rPr>
      </w:pPr>
      <w:r w:rsidRPr="00151098">
        <w:rPr>
          <w:rFonts w:ascii="Times New Roman" w:hAnsi="Times New Roman"/>
        </w:rPr>
        <w:t>Makarska, ______________202</w:t>
      </w:r>
      <w:r w:rsidR="0000116F">
        <w:rPr>
          <w:rFonts w:ascii="Times New Roman" w:hAnsi="Times New Roman"/>
        </w:rPr>
        <w:t>2</w:t>
      </w:r>
      <w:r w:rsidRPr="00151098">
        <w:rPr>
          <w:rFonts w:ascii="Times New Roman" w:hAnsi="Times New Roman"/>
        </w:rPr>
        <w:t>.g.</w:t>
      </w:r>
      <w:r w:rsidR="00E5539A">
        <w:rPr>
          <w:rFonts w:ascii="Times New Roman" w:hAnsi="Times New Roman"/>
        </w:rPr>
        <w:tab/>
      </w:r>
      <w:r w:rsidR="00E5539A">
        <w:rPr>
          <w:rFonts w:ascii="Times New Roman" w:hAnsi="Times New Roman"/>
        </w:rPr>
        <w:tab/>
      </w:r>
      <w:r w:rsidR="00E5539A">
        <w:rPr>
          <w:rFonts w:ascii="Times New Roman" w:hAnsi="Times New Roman"/>
        </w:rPr>
        <w:tab/>
      </w:r>
    </w:p>
    <w:p w14:paraId="087D359E" w14:textId="77777777" w:rsidR="000E1022" w:rsidRDefault="000E1022" w:rsidP="00151098">
      <w:pPr>
        <w:autoSpaceDE w:val="0"/>
        <w:autoSpaceDN w:val="0"/>
        <w:adjustRightInd w:val="0"/>
        <w:jc w:val="center"/>
        <w:rPr>
          <w:rFonts w:ascii="Times New Roman" w:hAnsi="Times New Roman"/>
          <w:bCs/>
        </w:rPr>
      </w:pPr>
    </w:p>
    <w:p w14:paraId="467E9151" w14:textId="77777777" w:rsidR="000E1022" w:rsidRDefault="000E1022" w:rsidP="00151098">
      <w:pPr>
        <w:autoSpaceDE w:val="0"/>
        <w:autoSpaceDN w:val="0"/>
        <w:adjustRightInd w:val="0"/>
        <w:jc w:val="center"/>
        <w:rPr>
          <w:rFonts w:ascii="Times New Roman" w:hAnsi="Times New Roman"/>
          <w:bCs/>
        </w:rPr>
      </w:pPr>
    </w:p>
    <w:p w14:paraId="00999CA2" w14:textId="77777777" w:rsidR="000E1022" w:rsidRDefault="000E1022" w:rsidP="00151098">
      <w:pPr>
        <w:autoSpaceDE w:val="0"/>
        <w:autoSpaceDN w:val="0"/>
        <w:adjustRightInd w:val="0"/>
        <w:jc w:val="center"/>
        <w:rPr>
          <w:rFonts w:ascii="Times New Roman" w:hAnsi="Times New Roman"/>
          <w:bCs/>
        </w:rPr>
      </w:pPr>
    </w:p>
    <w:p w14:paraId="52194675" w14:textId="77777777" w:rsidR="00441896" w:rsidRDefault="00441896" w:rsidP="00151098">
      <w:pPr>
        <w:autoSpaceDE w:val="0"/>
        <w:autoSpaceDN w:val="0"/>
        <w:adjustRightInd w:val="0"/>
        <w:jc w:val="center"/>
        <w:rPr>
          <w:rFonts w:ascii="Times New Roman" w:hAnsi="Times New Roman"/>
          <w:b/>
          <w:bCs/>
        </w:rPr>
      </w:pPr>
    </w:p>
    <w:p w14:paraId="51498539" w14:textId="77777777" w:rsidR="00441896" w:rsidRDefault="00441896" w:rsidP="00151098">
      <w:pPr>
        <w:autoSpaceDE w:val="0"/>
        <w:autoSpaceDN w:val="0"/>
        <w:adjustRightInd w:val="0"/>
        <w:jc w:val="center"/>
        <w:rPr>
          <w:rFonts w:ascii="Times New Roman" w:hAnsi="Times New Roman"/>
          <w:b/>
          <w:bCs/>
        </w:rPr>
      </w:pPr>
    </w:p>
    <w:p w14:paraId="778C20C8" w14:textId="77777777" w:rsidR="00441896" w:rsidRDefault="00441896" w:rsidP="00151098">
      <w:pPr>
        <w:autoSpaceDE w:val="0"/>
        <w:autoSpaceDN w:val="0"/>
        <w:adjustRightInd w:val="0"/>
        <w:jc w:val="center"/>
        <w:rPr>
          <w:rFonts w:ascii="Times New Roman" w:hAnsi="Times New Roman"/>
          <w:b/>
          <w:bCs/>
        </w:rPr>
      </w:pPr>
    </w:p>
    <w:p w14:paraId="0A368D92" w14:textId="77777777" w:rsidR="00441896" w:rsidRDefault="00441896" w:rsidP="00151098">
      <w:pPr>
        <w:autoSpaceDE w:val="0"/>
        <w:autoSpaceDN w:val="0"/>
        <w:adjustRightInd w:val="0"/>
        <w:jc w:val="center"/>
        <w:rPr>
          <w:rFonts w:ascii="Times New Roman" w:hAnsi="Times New Roman"/>
          <w:b/>
          <w:bCs/>
        </w:rPr>
      </w:pPr>
    </w:p>
    <w:p w14:paraId="16E3AF23" w14:textId="77777777" w:rsidR="00441896" w:rsidRDefault="00441896" w:rsidP="00151098">
      <w:pPr>
        <w:autoSpaceDE w:val="0"/>
        <w:autoSpaceDN w:val="0"/>
        <w:adjustRightInd w:val="0"/>
        <w:jc w:val="center"/>
        <w:rPr>
          <w:rFonts w:ascii="Times New Roman" w:hAnsi="Times New Roman"/>
          <w:b/>
          <w:bCs/>
        </w:rPr>
      </w:pPr>
    </w:p>
    <w:p w14:paraId="3CFDD4A7" w14:textId="77777777" w:rsidR="00441896" w:rsidRDefault="00441896" w:rsidP="00151098">
      <w:pPr>
        <w:autoSpaceDE w:val="0"/>
        <w:autoSpaceDN w:val="0"/>
        <w:adjustRightInd w:val="0"/>
        <w:jc w:val="center"/>
        <w:rPr>
          <w:rFonts w:ascii="Times New Roman" w:hAnsi="Times New Roman"/>
          <w:b/>
          <w:bCs/>
        </w:rPr>
      </w:pPr>
    </w:p>
    <w:p w14:paraId="0CD536AF" w14:textId="77777777" w:rsidR="00441896" w:rsidRDefault="00441896" w:rsidP="00151098">
      <w:pPr>
        <w:autoSpaceDE w:val="0"/>
        <w:autoSpaceDN w:val="0"/>
        <w:adjustRightInd w:val="0"/>
        <w:jc w:val="center"/>
        <w:rPr>
          <w:rFonts w:ascii="Times New Roman" w:hAnsi="Times New Roman"/>
          <w:b/>
          <w:bCs/>
        </w:rPr>
      </w:pPr>
    </w:p>
    <w:p w14:paraId="088BE208" w14:textId="77777777" w:rsidR="00441896" w:rsidRDefault="00441896" w:rsidP="00151098">
      <w:pPr>
        <w:autoSpaceDE w:val="0"/>
        <w:autoSpaceDN w:val="0"/>
        <w:adjustRightInd w:val="0"/>
        <w:jc w:val="center"/>
        <w:rPr>
          <w:rFonts w:ascii="Times New Roman" w:hAnsi="Times New Roman"/>
          <w:b/>
          <w:bCs/>
        </w:rPr>
      </w:pPr>
    </w:p>
    <w:p w14:paraId="1A8CEF2C" w14:textId="77777777" w:rsidR="00441896" w:rsidRDefault="00441896" w:rsidP="00151098">
      <w:pPr>
        <w:autoSpaceDE w:val="0"/>
        <w:autoSpaceDN w:val="0"/>
        <w:adjustRightInd w:val="0"/>
        <w:jc w:val="center"/>
        <w:rPr>
          <w:rFonts w:ascii="Times New Roman" w:hAnsi="Times New Roman"/>
          <w:b/>
          <w:bCs/>
        </w:rPr>
      </w:pPr>
    </w:p>
    <w:p w14:paraId="041869A6" w14:textId="77777777" w:rsidR="00441896" w:rsidRDefault="00441896" w:rsidP="00151098">
      <w:pPr>
        <w:autoSpaceDE w:val="0"/>
        <w:autoSpaceDN w:val="0"/>
        <w:adjustRightInd w:val="0"/>
        <w:jc w:val="center"/>
        <w:rPr>
          <w:rFonts w:ascii="Times New Roman" w:hAnsi="Times New Roman"/>
          <w:b/>
          <w:bCs/>
        </w:rPr>
      </w:pPr>
    </w:p>
    <w:p w14:paraId="1CD47F0A" w14:textId="77777777" w:rsidR="00441896" w:rsidRDefault="00441896" w:rsidP="00151098">
      <w:pPr>
        <w:autoSpaceDE w:val="0"/>
        <w:autoSpaceDN w:val="0"/>
        <w:adjustRightInd w:val="0"/>
        <w:jc w:val="center"/>
        <w:rPr>
          <w:rFonts w:ascii="Times New Roman" w:hAnsi="Times New Roman"/>
          <w:b/>
          <w:bCs/>
        </w:rPr>
      </w:pPr>
    </w:p>
    <w:p w14:paraId="55348A7E" w14:textId="77777777" w:rsidR="00441896" w:rsidRDefault="00441896" w:rsidP="00151098">
      <w:pPr>
        <w:autoSpaceDE w:val="0"/>
        <w:autoSpaceDN w:val="0"/>
        <w:adjustRightInd w:val="0"/>
        <w:jc w:val="center"/>
        <w:rPr>
          <w:rFonts w:ascii="Times New Roman" w:hAnsi="Times New Roman"/>
          <w:b/>
          <w:bCs/>
        </w:rPr>
      </w:pPr>
    </w:p>
    <w:p w14:paraId="51A0E0EE" w14:textId="77777777" w:rsidR="00441896" w:rsidRDefault="00441896" w:rsidP="00151098">
      <w:pPr>
        <w:autoSpaceDE w:val="0"/>
        <w:autoSpaceDN w:val="0"/>
        <w:adjustRightInd w:val="0"/>
        <w:jc w:val="center"/>
        <w:rPr>
          <w:rFonts w:ascii="Times New Roman" w:hAnsi="Times New Roman"/>
          <w:b/>
          <w:bCs/>
        </w:rPr>
      </w:pPr>
    </w:p>
    <w:p w14:paraId="2DFA18E2" w14:textId="77777777" w:rsidR="00441896" w:rsidRDefault="00441896" w:rsidP="00151098">
      <w:pPr>
        <w:autoSpaceDE w:val="0"/>
        <w:autoSpaceDN w:val="0"/>
        <w:adjustRightInd w:val="0"/>
        <w:jc w:val="center"/>
        <w:rPr>
          <w:rFonts w:ascii="Times New Roman" w:hAnsi="Times New Roman"/>
          <w:b/>
          <w:bCs/>
        </w:rPr>
      </w:pPr>
    </w:p>
    <w:p w14:paraId="0FE0FCCB" w14:textId="77777777" w:rsidR="00441896" w:rsidRDefault="00441896" w:rsidP="00151098">
      <w:pPr>
        <w:autoSpaceDE w:val="0"/>
        <w:autoSpaceDN w:val="0"/>
        <w:adjustRightInd w:val="0"/>
        <w:jc w:val="center"/>
        <w:rPr>
          <w:rFonts w:ascii="Times New Roman" w:hAnsi="Times New Roman"/>
          <w:b/>
          <w:bCs/>
        </w:rPr>
      </w:pPr>
    </w:p>
    <w:p w14:paraId="78C8DBD2" w14:textId="77777777" w:rsidR="00441896" w:rsidRDefault="00441896" w:rsidP="00151098">
      <w:pPr>
        <w:autoSpaceDE w:val="0"/>
        <w:autoSpaceDN w:val="0"/>
        <w:adjustRightInd w:val="0"/>
        <w:jc w:val="center"/>
        <w:rPr>
          <w:rFonts w:ascii="Times New Roman" w:hAnsi="Times New Roman"/>
          <w:b/>
          <w:bCs/>
        </w:rPr>
      </w:pPr>
    </w:p>
    <w:p w14:paraId="17328D44" w14:textId="77777777" w:rsidR="00441896" w:rsidRDefault="00441896" w:rsidP="00151098">
      <w:pPr>
        <w:autoSpaceDE w:val="0"/>
        <w:autoSpaceDN w:val="0"/>
        <w:adjustRightInd w:val="0"/>
        <w:jc w:val="center"/>
        <w:rPr>
          <w:rFonts w:ascii="Times New Roman" w:hAnsi="Times New Roman"/>
          <w:b/>
          <w:bCs/>
        </w:rPr>
      </w:pPr>
    </w:p>
    <w:p w14:paraId="166A83D7" w14:textId="77777777" w:rsidR="00441896" w:rsidRDefault="00441896" w:rsidP="00151098">
      <w:pPr>
        <w:autoSpaceDE w:val="0"/>
        <w:autoSpaceDN w:val="0"/>
        <w:adjustRightInd w:val="0"/>
        <w:jc w:val="center"/>
        <w:rPr>
          <w:rFonts w:ascii="Times New Roman" w:hAnsi="Times New Roman"/>
          <w:b/>
          <w:bCs/>
        </w:rPr>
      </w:pPr>
    </w:p>
    <w:p w14:paraId="1F4C78B1" w14:textId="77777777" w:rsidR="00441896" w:rsidRDefault="00441896" w:rsidP="00151098">
      <w:pPr>
        <w:autoSpaceDE w:val="0"/>
        <w:autoSpaceDN w:val="0"/>
        <w:adjustRightInd w:val="0"/>
        <w:jc w:val="center"/>
        <w:rPr>
          <w:rFonts w:ascii="Times New Roman" w:hAnsi="Times New Roman"/>
          <w:b/>
          <w:bCs/>
        </w:rPr>
      </w:pPr>
    </w:p>
    <w:p w14:paraId="5AF86BA9" w14:textId="77777777" w:rsidR="00441896" w:rsidRDefault="00441896" w:rsidP="00151098">
      <w:pPr>
        <w:autoSpaceDE w:val="0"/>
        <w:autoSpaceDN w:val="0"/>
        <w:adjustRightInd w:val="0"/>
        <w:jc w:val="center"/>
        <w:rPr>
          <w:rFonts w:ascii="Times New Roman" w:hAnsi="Times New Roman"/>
          <w:b/>
          <w:bCs/>
        </w:rPr>
      </w:pPr>
    </w:p>
    <w:p w14:paraId="4F08A4CD" w14:textId="77777777" w:rsidR="00441896" w:rsidRDefault="00441896" w:rsidP="00151098">
      <w:pPr>
        <w:autoSpaceDE w:val="0"/>
        <w:autoSpaceDN w:val="0"/>
        <w:adjustRightInd w:val="0"/>
        <w:jc w:val="center"/>
        <w:rPr>
          <w:rFonts w:ascii="Times New Roman" w:hAnsi="Times New Roman"/>
          <w:b/>
          <w:bCs/>
        </w:rPr>
      </w:pPr>
    </w:p>
    <w:p w14:paraId="3BB50566" w14:textId="77777777" w:rsidR="00441896" w:rsidRDefault="00441896" w:rsidP="00151098">
      <w:pPr>
        <w:autoSpaceDE w:val="0"/>
        <w:autoSpaceDN w:val="0"/>
        <w:adjustRightInd w:val="0"/>
        <w:jc w:val="center"/>
        <w:rPr>
          <w:rFonts w:ascii="Times New Roman" w:hAnsi="Times New Roman"/>
          <w:b/>
          <w:bCs/>
        </w:rPr>
      </w:pPr>
    </w:p>
    <w:p w14:paraId="63567D93" w14:textId="77777777" w:rsidR="00441896" w:rsidRDefault="00441896" w:rsidP="00151098">
      <w:pPr>
        <w:autoSpaceDE w:val="0"/>
        <w:autoSpaceDN w:val="0"/>
        <w:adjustRightInd w:val="0"/>
        <w:jc w:val="center"/>
        <w:rPr>
          <w:rFonts w:ascii="Times New Roman" w:hAnsi="Times New Roman"/>
          <w:b/>
          <w:bCs/>
        </w:rPr>
      </w:pPr>
    </w:p>
    <w:p w14:paraId="44D9AA56" w14:textId="77777777" w:rsidR="00441896" w:rsidRDefault="00441896" w:rsidP="00151098">
      <w:pPr>
        <w:autoSpaceDE w:val="0"/>
        <w:autoSpaceDN w:val="0"/>
        <w:adjustRightInd w:val="0"/>
        <w:jc w:val="center"/>
        <w:rPr>
          <w:rFonts w:ascii="Times New Roman" w:hAnsi="Times New Roman"/>
          <w:b/>
          <w:bCs/>
        </w:rPr>
      </w:pPr>
    </w:p>
    <w:p w14:paraId="5C5EC01E" w14:textId="77777777" w:rsidR="00441896" w:rsidRDefault="00441896" w:rsidP="00151098">
      <w:pPr>
        <w:autoSpaceDE w:val="0"/>
        <w:autoSpaceDN w:val="0"/>
        <w:adjustRightInd w:val="0"/>
        <w:jc w:val="center"/>
        <w:rPr>
          <w:rFonts w:ascii="Times New Roman" w:hAnsi="Times New Roman"/>
          <w:b/>
          <w:bCs/>
        </w:rPr>
      </w:pPr>
    </w:p>
    <w:p w14:paraId="4267E5C2" w14:textId="77777777" w:rsidR="00441896" w:rsidRDefault="00441896" w:rsidP="00151098">
      <w:pPr>
        <w:autoSpaceDE w:val="0"/>
        <w:autoSpaceDN w:val="0"/>
        <w:adjustRightInd w:val="0"/>
        <w:jc w:val="center"/>
        <w:rPr>
          <w:rFonts w:ascii="Times New Roman" w:hAnsi="Times New Roman"/>
          <w:b/>
          <w:bCs/>
        </w:rPr>
      </w:pPr>
    </w:p>
    <w:p w14:paraId="630594DB" w14:textId="77777777" w:rsidR="00441896" w:rsidRDefault="00441896" w:rsidP="00151098">
      <w:pPr>
        <w:autoSpaceDE w:val="0"/>
        <w:autoSpaceDN w:val="0"/>
        <w:adjustRightInd w:val="0"/>
        <w:jc w:val="center"/>
        <w:rPr>
          <w:rFonts w:ascii="Times New Roman" w:hAnsi="Times New Roman"/>
          <w:b/>
          <w:bCs/>
        </w:rPr>
      </w:pPr>
    </w:p>
    <w:p w14:paraId="10DEF280" w14:textId="77777777" w:rsidR="00441896" w:rsidRDefault="00441896" w:rsidP="00151098">
      <w:pPr>
        <w:autoSpaceDE w:val="0"/>
        <w:autoSpaceDN w:val="0"/>
        <w:adjustRightInd w:val="0"/>
        <w:jc w:val="center"/>
        <w:rPr>
          <w:rFonts w:ascii="Times New Roman" w:hAnsi="Times New Roman"/>
          <w:b/>
          <w:bCs/>
        </w:rPr>
      </w:pPr>
    </w:p>
    <w:p w14:paraId="15AC9576" w14:textId="77777777" w:rsidR="00441896" w:rsidRDefault="00441896" w:rsidP="00151098">
      <w:pPr>
        <w:autoSpaceDE w:val="0"/>
        <w:autoSpaceDN w:val="0"/>
        <w:adjustRightInd w:val="0"/>
        <w:jc w:val="center"/>
        <w:rPr>
          <w:rFonts w:ascii="Times New Roman" w:hAnsi="Times New Roman"/>
          <w:b/>
          <w:bCs/>
        </w:rPr>
      </w:pPr>
    </w:p>
    <w:p w14:paraId="1495B196" w14:textId="77777777" w:rsidR="00441896" w:rsidRDefault="00441896" w:rsidP="00151098">
      <w:pPr>
        <w:autoSpaceDE w:val="0"/>
        <w:autoSpaceDN w:val="0"/>
        <w:adjustRightInd w:val="0"/>
        <w:jc w:val="center"/>
        <w:rPr>
          <w:rFonts w:ascii="Times New Roman" w:hAnsi="Times New Roman"/>
          <w:b/>
          <w:bCs/>
        </w:rPr>
      </w:pPr>
    </w:p>
    <w:p w14:paraId="6F01298D" w14:textId="77777777" w:rsidR="00441896" w:rsidRDefault="00441896" w:rsidP="00151098">
      <w:pPr>
        <w:autoSpaceDE w:val="0"/>
        <w:autoSpaceDN w:val="0"/>
        <w:adjustRightInd w:val="0"/>
        <w:jc w:val="center"/>
        <w:rPr>
          <w:rFonts w:ascii="Times New Roman" w:hAnsi="Times New Roman"/>
          <w:b/>
          <w:bCs/>
        </w:rPr>
      </w:pPr>
    </w:p>
    <w:p w14:paraId="21131B4C" w14:textId="77777777" w:rsidR="00441896" w:rsidRDefault="00441896" w:rsidP="00151098">
      <w:pPr>
        <w:autoSpaceDE w:val="0"/>
        <w:autoSpaceDN w:val="0"/>
        <w:adjustRightInd w:val="0"/>
        <w:jc w:val="center"/>
        <w:rPr>
          <w:rFonts w:ascii="Times New Roman" w:hAnsi="Times New Roman"/>
          <w:b/>
          <w:bCs/>
        </w:rPr>
      </w:pPr>
    </w:p>
    <w:p w14:paraId="3ECD844B" w14:textId="77777777" w:rsidR="00441896" w:rsidRDefault="00441896" w:rsidP="00151098">
      <w:pPr>
        <w:autoSpaceDE w:val="0"/>
        <w:autoSpaceDN w:val="0"/>
        <w:adjustRightInd w:val="0"/>
        <w:jc w:val="center"/>
        <w:rPr>
          <w:rFonts w:ascii="Times New Roman" w:hAnsi="Times New Roman"/>
          <w:b/>
          <w:bCs/>
        </w:rPr>
      </w:pPr>
    </w:p>
    <w:p w14:paraId="0B47A576" w14:textId="77777777" w:rsidR="00441896" w:rsidRDefault="00441896" w:rsidP="00151098">
      <w:pPr>
        <w:autoSpaceDE w:val="0"/>
        <w:autoSpaceDN w:val="0"/>
        <w:adjustRightInd w:val="0"/>
        <w:jc w:val="center"/>
        <w:rPr>
          <w:rFonts w:ascii="Times New Roman" w:hAnsi="Times New Roman"/>
          <w:b/>
          <w:bCs/>
        </w:rPr>
      </w:pPr>
    </w:p>
    <w:p w14:paraId="547614FB" w14:textId="77777777" w:rsidR="00441896" w:rsidRDefault="00441896" w:rsidP="00151098">
      <w:pPr>
        <w:autoSpaceDE w:val="0"/>
        <w:autoSpaceDN w:val="0"/>
        <w:adjustRightInd w:val="0"/>
        <w:jc w:val="center"/>
        <w:rPr>
          <w:rFonts w:ascii="Times New Roman" w:hAnsi="Times New Roman"/>
          <w:b/>
          <w:bCs/>
        </w:rPr>
      </w:pPr>
    </w:p>
    <w:p w14:paraId="67523B23" w14:textId="77777777" w:rsidR="00441896" w:rsidRDefault="00441896" w:rsidP="00151098">
      <w:pPr>
        <w:autoSpaceDE w:val="0"/>
        <w:autoSpaceDN w:val="0"/>
        <w:adjustRightInd w:val="0"/>
        <w:jc w:val="center"/>
        <w:rPr>
          <w:rFonts w:ascii="Times New Roman" w:hAnsi="Times New Roman"/>
          <w:b/>
          <w:bCs/>
        </w:rPr>
      </w:pPr>
    </w:p>
    <w:p w14:paraId="7E4C7740" w14:textId="77777777" w:rsidR="00441896" w:rsidRDefault="00441896" w:rsidP="00151098">
      <w:pPr>
        <w:autoSpaceDE w:val="0"/>
        <w:autoSpaceDN w:val="0"/>
        <w:adjustRightInd w:val="0"/>
        <w:jc w:val="center"/>
        <w:rPr>
          <w:rFonts w:ascii="Times New Roman" w:hAnsi="Times New Roman"/>
          <w:b/>
          <w:bCs/>
        </w:rPr>
      </w:pPr>
    </w:p>
    <w:p w14:paraId="315CD803" w14:textId="77777777" w:rsidR="00441896" w:rsidRDefault="00441896" w:rsidP="00151098">
      <w:pPr>
        <w:autoSpaceDE w:val="0"/>
        <w:autoSpaceDN w:val="0"/>
        <w:adjustRightInd w:val="0"/>
        <w:jc w:val="center"/>
        <w:rPr>
          <w:rFonts w:ascii="Times New Roman" w:hAnsi="Times New Roman"/>
          <w:b/>
          <w:bCs/>
        </w:rPr>
      </w:pPr>
    </w:p>
    <w:p w14:paraId="5CEA18CC" w14:textId="77777777" w:rsidR="00441896" w:rsidRDefault="00441896" w:rsidP="00151098">
      <w:pPr>
        <w:autoSpaceDE w:val="0"/>
        <w:autoSpaceDN w:val="0"/>
        <w:adjustRightInd w:val="0"/>
        <w:jc w:val="center"/>
        <w:rPr>
          <w:rFonts w:ascii="Times New Roman" w:hAnsi="Times New Roman"/>
          <w:b/>
          <w:bCs/>
        </w:rPr>
      </w:pPr>
    </w:p>
    <w:p w14:paraId="1C6F06AA" w14:textId="77777777" w:rsidR="00441896" w:rsidRDefault="00441896" w:rsidP="00151098">
      <w:pPr>
        <w:autoSpaceDE w:val="0"/>
        <w:autoSpaceDN w:val="0"/>
        <w:adjustRightInd w:val="0"/>
        <w:jc w:val="center"/>
        <w:rPr>
          <w:rFonts w:ascii="Times New Roman" w:hAnsi="Times New Roman"/>
          <w:b/>
          <w:bCs/>
        </w:rPr>
      </w:pPr>
    </w:p>
    <w:p w14:paraId="6BBC8A9B" w14:textId="77777777" w:rsidR="00441896" w:rsidRDefault="00441896" w:rsidP="00151098">
      <w:pPr>
        <w:autoSpaceDE w:val="0"/>
        <w:autoSpaceDN w:val="0"/>
        <w:adjustRightInd w:val="0"/>
        <w:jc w:val="center"/>
        <w:rPr>
          <w:rFonts w:ascii="Times New Roman" w:hAnsi="Times New Roman"/>
          <w:b/>
          <w:bCs/>
        </w:rPr>
      </w:pPr>
    </w:p>
    <w:p w14:paraId="201A9BEA" w14:textId="6A5F7947" w:rsidR="000E1022" w:rsidRDefault="000E1022" w:rsidP="00151098">
      <w:pPr>
        <w:autoSpaceDE w:val="0"/>
        <w:autoSpaceDN w:val="0"/>
        <w:adjustRightInd w:val="0"/>
        <w:jc w:val="center"/>
        <w:rPr>
          <w:rFonts w:ascii="Times New Roman" w:hAnsi="Times New Roman"/>
          <w:b/>
          <w:bCs/>
        </w:rPr>
      </w:pPr>
      <w:r w:rsidRPr="000E1022">
        <w:rPr>
          <w:rFonts w:ascii="Times New Roman" w:hAnsi="Times New Roman"/>
          <w:b/>
          <w:bCs/>
        </w:rPr>
        <w:t>O b r a z l o ž e n j e</w:t>
      </w:r>
    </w:p>
    <w:p w14:paraId="37DC282A" w14:textId="77777777" w:rsidR="00633497" w:rsidRDefault="00633497" w:rsidP="00151098">
      <w:pPr>
        <w:autoSpaceDE w:val="0"/>
        <w:autoSpaceDN w:val="0"/>
        <w:adjustRightInd w:val="0"/>
        <w:jc w:val="center"/>
        <w:rPr>
          <w:rFonts w:ascii="Times New Roman" w:hAnsi="Times New Roman"/>
          <w:b/>
          <w:bCs/>
        </w:rPr>
      </w:pPr>
    </w:p>
    <w:p w14:paraId="13FDB587" w14:textId="77777777" w:rsidR="00572E37" w:rsidRDefault="00572E37" w:rsidP="00151098">
      <w:pPr>
        <w:autoSpaceDE w:val="0"/>
        <w:autoSpaceDN w:val="0"/>
        <w:adjustRightInd w:val="0"/>
        <w:jc w:val="center"/>
        <w:rPr>
          <w:rFonts w:ascii="Times New Roman" w:hAnsi="Times New Roman"/>
          <w:b/>
          <w:bCs/>
        </w:rPr>
      </w:pPr>
    </w:p>
    <w:p w14:paraId="785928F1" w14:textId="23440ACF" w:rsidR="00901EEA" w:rsidRDefault="00372D4F" w:rsidP="00441896">
      <w:pPr>
        <w:pStyle w:val="Bezproreda"/>
        <w:ind w:firstLine="708"/>
        <w:jc w:val="both"/>
        <w:rPr>
          <w:rFonts w:ascii="Times New Roman" w:hAnsi="Times New Roman" w:cs="Times New Roman"/>
          <w:bCs/>
          <w:sz w:val="24"/>
          <w:szCs w:val="24"/>
        </w:rPr>
      </w:pPr>
      <w:r w:rsidRPr="00901EEA">
        <w:rPr>
          <w:rFonts w:ascii="Times New Roman" w:hAnsi="Times New Roman" w:cs="Times New Roman"/>
          <w:sz w:val="24"/>
          <w:szCs w:val="24"/>
        </w:rPr>
        <w:t xml:space="preserve">Grad Makarska </w:t>
      </w:r>
      <w:r w:rsidR="00091CB7">
        <w:rPr>
          <w:rFonts w:ascii="Times New Roman" w:hAnsi="Times New Roman" w:cs="Times New Roman"/>
          <w:sz w:val="24"/>
          <w:szCs w:val="24"/>
        </w:rPr>
        <w:t xml:space="preserve">(u nastavku: Grad ) </w:t>
      </w:r>
      <w:r w:rsidR="006A557B" w:rsidRPr="00901EEA">
        <w:rPr>
          <w:rFonts w:ascii="Times New Roman" w:hAnsi="Times New Roman" w:cs="Times New Roman"/>
          <w:sz w:val="24"/>
          <w:szCs w:val="24"/>
        </w:rPr>
        <w:t xml:space="preserve">provodi projekt spajanja </w:t>
      </w:r>
      <w:r w:rsidR="00950B0D" w:rsidRPr="00901EEA">
        <w:rPr>
          <w:rFonts w:ascii="Times New Roman" w:hAnsi="Times New Roman" w:cs="Times New Roman"/>
          <w:sz w:val="24"/>
          <w:szCs w:val="24"/>
        </w:rPr>
        <w:t>Kotiške ulice s javnom cestom D8</w:t>
      </w:r>
      <w:r w:rsidR="00517005">
        <w:rPr>
          <w:rFonts w:ascii="Times New Roman" w:hAnsi="Times New Roman" w:cs="Times New Roman"/>
          <w:sz w:val="24"/>
          <w:szCs w:val="24"/>
        </w:rPr>
        <w:t xml:space="preserve"> - magistralom</w:t>
      </w:r>
      <w:r w:rsidR="007373F4" w:rsidRPr="00901EEA">
        <w:rPr>
          <w:rFonts w:ascii="Times New Roman" w:hAnsi="Times New Roman" w:cs="Times New Roman"/>
          <w:sz w:val="24"/>
          <w:szCs w:val="24"/>
        </w:rPr>
        <w:t xml:space="preserve">, te </w:t>
      </w:r>
      <w:r w:rsidR="00346308" w:rsidRPr="00901EEA">
        <w:rPr>
          <w:rFonts w:ascii="Times New Roman" w:hAnsi="Times New Roman" w:cs="Times New Roman"/>
          <w:sz w:val="24"/>
          <w:szCs w:val="24"/>
        </w:rPr>
        <w:t xml:space="preserve">će </w:t>
      </w:r>
      <w:r w:rsidR="007373F4" w:rsidRPr="00901EEA">
        <w:rPr>
          <w:rFonts w:ascii="Times New Roman" w:hAnsi="Times New Roman" w:cs="Times New Roman"/>
          <w:sz w:val="24"/>
          <w:szCs w:val="24"/>
        </w:rPr>
        <w:t>u svrhu rješavanja imovinsko-pravnih</w:t>
      </w:r>
      <w:r w:rsidR="00DB2241" w:rsidRPr="00901EEA">
        <w:rPr>
          <w:rFonts w:ascii="Times New Roman" w:hAnsi="Times New Roman" w:cs="Times New Roman"/>
          <w:sz w:val="24"/>
          <w:szCs w:val="24"/>
        </w:rPr>
        <w:t xml:space="preserve"> </w:t>
      </w:r>
      <w:r w:rsidR="00091CB7">
        <w:rPr>
          <w:rFonts w:ascii="Times New Roman" w:hAnsi="Times New Roman" w:cs="Times New Roman"/>
          <w:sz w:val="24"/>
          <w:szCs w:val="24"/>
        </w:rPr>
        <w:t xml:space="preserve">odnosa </w:t>
      </w:r>
      <w:r w:rsidR="00346308" w:rsidRPr="00901EEA">
        <w:rPr>
          <w:rFonts w:ascii="Times New Roman" w:hAnsi="Times New Roman" w:cs="Times New Roman"/>
          <w:sz w:val="24"/>
          <w:szCs w:val="24"/>
        </w:rPr>
        <w:t xml:space="preserve">sa HEP-om </w:t>
      </w:r>
      <w:r w:rsidR="005116A0">
        <w:rPr>
          <w:rFonts w:ascii="Times New Roman" w:hAnsi="Times New Roman" w:cs="Times New Roman"/>
          <w:sz w:val="24"/>
          <w:szCs w:val="24"/>
        </w:rPr>
        <w:t xml:space="preserve">d.d. </w:t>
      </w:r>
      <w:r w:rsidR="00346308" w:rsidRPr="00901EEA">
        <w:rPr>
          <w:rFonts w:ascii="Times New Roman" w:hAnsi="Times New Roman" w:cs="Times New Roman"/>
          <w:sz w:val="24"/>
          <w:szCs w:val="24"/>
        </w:rPr>
        <w:t xml:space="preserve">zaključiti Ugovor o zamjeni nekretnina temeljem </w:t>
      </w:r>
      <w:r w:rsidR="00901EEA" w:rsidRPr="00901EEA">
        <w:rPr>
          <w:rFonts w:ascii="Times New Roman" w:hAnsi="Times New Roman" w:cs="Times New Roman"/>
          <w:bCs/>
          <w:sz w:val="24"/>
          <w:szCs w:val="24"/>
        </w:rPr>
        <w:t>Zakona o uređivanju imovinsko-pravnih odnosa radi izgradnje infrastrukturnih građevina (NN 80/11, 144/21)</w:t>
      </w:r>
      <w:r w:rsidR="00901EEA">
        <w:rPr>
          <w:rFonts w:ascii="Times New Roman" w:hAnsi="Times New Roman" w:cs="Times New Roman"/>
          <w:bCs/>
          <w:sz w:val="24"/>
          <w:szCs w:val="24"/>
        </w:rPr>
        <w:t>.</w:t>
      </w:r>
    </w:p>
    <w:p w14:paraId="6CDAE5D3" w14:textId="77777777" w:rsidR="00901EEA" w:rsidRDefault="00901EEA" w:rsidP="00602E5D">
      <w:pPr>
        <w:pStyle w:val="Bezproreda"/>
        <w:ind w:firstLine="708"/>
        <w:jc w:val="both"/>
        <w:rPr>
          <w:rFonts w:ascii="Times New Roman" w:hAnsi="Times New Roman" w:cs="Times New Roman"/>
          <w:bCs/>
          <w:sz w:val="24"/>
          <w:szCs w:val="24"/>
        </w:rPr>
      </w:pPr>
    </w:p>
    <w:p w14:paraId="22EDEB3D" w14:textId="360295BA" w:rsidR="006C7159" w:rsidRDefault="00091CB7" w:rsidP="00441896">
      <w:pPr>
        <w:pStyle w:val="Bezproreda"/>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Navedenim Ugovorom Grad </w:t>
      </w:r>
      <w:r w:rsidR="00B143FF">
        <w:rPr>
          <w:rFonts w:ascii="Times New Roman" w:hAnsi="Times New Roman" w:cs="Times New Roman"/>
          <w:bCs/>
          <w:sz w:val="24"/>
          <w:szCs w:val="24"/>
        </w:rPr>
        <w:t>prenosi</w:t>
      </w:r>
      <w:r w:rsidR="007D496B">
        <w:rPr>
          <w:rFonts w:ascii="Times New Roman" w:hAnsi="Times New Roman" w:cs="Times New Roman"/>
          <w:bCs/>
          <w:sz w:val="24"/>
          <w:szCs w:val="24"/>
        </w:rPr>
        <w:t xml:space="preserve"> HEP-u </w:t>
      </w:r>
      <w:r w:rsidR="00B143FF">
        <w:rPr>
          <w:rFonts w:ascii="Times New Roman" w:hAnsi="Times New Roman" w:cs="Times New Roman"/>
          <w:bCs/>
          <w:sz w:val="24"/>
          <w:szCs w:val="24"/>
        </w:rPr>
        <w:t xml:space="preserve">pravo vlasništva </w:t>
      </w:r>
      <w:r w:rsidR="007D496B">
        <w:rPr>
          <w:rFonts w:ascii="Times New Roman" w:hAnsi="Times New Roman" w:cs="Times New Roman"/>
          <w:bCs/>
          <w:sz w:val="24"/>
          <w:szCs w:val="24"/>
        </w:rPr>
        <w:t>čest.zem. 1446/</w:t>
      </w:r>
      <w:r w:rsidR="0022786A">
        <w:rPr>
          <w:rFonts w:ascii="Times New Roman" w:hAnsi="Times New Roman" w:cs="Times New Roman"/>
          <w:bCs/>
          <w:sz w:val="24"/>
          <w:szCs w:val="24"/>
        </w:rPr>
        <w:t>6, 1446/7, 1447/22 i 1447/23 K.O. Kotišina</w:t>
      </w:r>
      <w:r w:rsidR="00960B15">
        <w:rPr>
          <w:rFonts w:ascii="Times New Roman" w:hAnsi="Times New Roman" w:cs="Times New Roman"/>
          <w:bCs/>
          <w:sz w:val="24"/>
          <w:szCs w:val="24"/>
        </w:rPr>
        <w:t>, na kojima se obvezuje osim ustupa prava vlasništva, izgraditi parkin</w:t>
      </w:r>
      <w:r w:rsidR="006C7159">
        <w:rPr>
          <w:rFonts w:ascii="Times New Roman" w:hAnsi="Times New Roman" w:cs="Times New Roman"/>
          <w:bCs/>
          <w:sz w:val="24"/>
          <w:szCs w:val="24"/>
        </w:rPr>
        <w:t>g i predati ga u posjed HEP-u.</w:t>
      </w:r>
    </w:p>
    <w:p w14:paraId="1A03CFC9" w14:textId="77777777" w:rsidR="00B94C43" w:rsidRDefault="006C7159" w:rsidP="00441896">
      <w:pPr>
        <w:pStyle w:val="Bezproreda"/>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Ujedno se Grad </w:t>
      </w:r>
      <w:r w:rsidR="0000092B">
        <w:rPr>
          <w:rFonts w:ascii="Times New Roman" w:hAnsi="Times New Roman" w:cs="Times New Roman"/>
          <w:bCs/>
          <w:sz w:val="24"/>
          <w:szCs w:val="24"/>
        </w:rPr>
        <w:t xml:space="preserve">istim Ugovorom </w:t>
      </w:r>
      <w:r>
        <w:rPr>
          <w:rFonts w:ascii="Times New Roman" w:hAnsi="Times New Roman" w:cs="Times New Roman"/>
          <w:bCs/>
          <w:sz w:val="24"/>
          <w:szCs w:val="24"/>
        </w:rPr>
        <w:t>obvezuje</w:t>
      </w:r>
      <w:r w:rsidR="0000092B">
        <w:rPr>
          <w:rFonts w:ascii="Times New Roman" w:hAnsi="Times New Roman" w:cs="Times New Roman"/>
          <w:bCs/>
          <w:sz w:val="24"/>
          <w:szCs w:val="24"/>
        </w:rPr>
        <w:t xml:space="preserve"> ustupiti HEP-u pravo vlasništva čest.zem. 1447/1</w:t>
      </w:r>
      <w:r w:rsidR="00037A84">
        <w:rPr>
          <w:rFonts w:ascii="Times New Roman" w:hAnsi="Times New Roman" w:cs="Times New Roman"/>
          <w:bCs/>
          <w:sz w:val="24"/>
          <w:szCs w:val="24"/>
        </w:rPr>
        <w:t xml:space="preserve"> K.O. Kotišina, jer je ista nekretnina u posjedu HEP-a od kad postoji </w:t>
      </w:r>
      <w:r w:rsidR="00D80E54">
        <w:rPr>
          <w:rFonts w:ascii="Times New Roman" w:hAnsi="Times New Roman" w:cs="Times New Roman"/>
          <w:bCs/>
          <w:sz w:val="24"/>
          <w:szCs w:val="24"/>
        </w:rPr>
        <w:t xml:space="preserve">ova </w:t>
      </w:r>
      <w:r w:rsidR="008A2957">
        <w:rPr>
          <w:rFonts w:ascii="Times New Roman" w:hAnsi="Times New Roman" w:cs="Times New Roman"/>
          <w:bCs/>
          <w:sz w:val="24"/>
          <w:szCs w:val="24"/>
        </w:rPr>
        <w:t xml:space="preserve">ovaj Pogon HEP-a </w:t>
      </w:r>
      <w:r w:rsidR="00D80E54">
        <w:rPr>
          <w:rFonts w:ascii="Times New Roman" w:hAnsi="Times New Roman" w:cs="Times New Roman"/>
          <w:bCs/>
          <w:sz w:val="24"/>
          <w:szCs w:val="24"/>
        </w:rPr>
        <w:t>u Makarskoj</w:t>
      </w:r>
      <w:r w:rsidR="00443EED">
        <w:rPr>
          <w:rFonts w:ascii="Times New Roman" w:hAnsi="Times New Roman" w:cs="Times New Roman"/>
          <w:bCs/>
          <w:sz w:val="24"/>
          <w:szCs w:val="24"/>
        </w:rPr>
        <w:t xml:space="preserve">, </w:t>
      </w:r>
      <w:r w:rsidR="009B491A">
        <w:rPr>
          <w:rFonts w:ascii="Times New Roman" w:hAnsi="Times New Roman" w:cs="Times New Roman"/>
          <w:bCs/>
          <w:sz w:val="24"/>
          <w:szCs w:val="24"/>
        </w:rPr>
        <w:t xml:space="preserve">te je uostalom ista u katastarskom operatu upisana na ime  </w:t>
      </w:r>
      <w:r w:rsidR="009B491A" w:rsidRPr="009B491A">
        <w:rPr>
          <w:rFonts w:ascii="Times New Roman" w:hAnsi="Times New Roman" w:cs="Times New Roman"/>
          <w:bCs/>
          <w:sz w:val="24"/>
          <w:szCs w:val="24"/>
        </w:rPr>
        <w:t xml:space="preserve">HRV.ELEKTROPRIVREDA </w:t>
      </w:r>
      <w:r w:rsidR="009B491A">
        <w:rPr>
          <w:rFonts w:ascii="Times New Roman" w:hAnsi="Times New Roman" w:cs="Times New Roman"/>
          <w:bCs/>
          <w:sz w:val="24"/>
          <w:szCs w:val="24"/>
        </w:rPr>
        <w:t>d</w:t>
      </w:r>
      <w:r w:rsidR="009B491A" w:rsidRPr="009B491A">
        <w:rPr>
          <w:rFonts w:ascii="Times New Roman" w:hAnsi="Times New Roman" w:cs="Times New Roman"/>
          <w:bCs/>
          <w:sz w:val="24"/>
          <w:szCs w:val="24"/>
        </w:rPr>
        <w:t>.</w:t>
      </w:r>
      <w:r w:rsidR="009B491A">
        <w:rPr>
          <w:rFonts w:ascii="Times New Roman" w:hAnsi="Times New Roman" w:cs="Times New Roman"/>
          <w:bCs/>
          <w:sz w:val="24"/>
          <w:szCs w:val="24"/>
        </w:rPr>
        <w:t>d</w:t>
      </w:r>
      <w:r w:rsidR="009B491A" w:rsidRPr="009B491A">
        <w:rPr>
          <w:rFonts w:ascii="Times New Roman" w:hAnsi="Times New Roman" w:cs="Times New Roman"/>
          <w:bCs/>
          <w:sz w:val="24"/>
          <w:szCs w:val="24"/>
        </w:rPr>
        <w:t>.</w:t>
      </w:r>
      <w:r w:rsidR="009B491A">
        <w:rPr>
          <w:rFonts w:ascii="Times New Roman" w:hAnsi="Times New Roman" w:cs="Times New Roman"/>
          <w:bCs/>
          <w:sz w:val="24"/>
          <w:szCs w:val="24"/>
        </w:rPr>
        <w:t xml:space="preserve"> </w:t>
      </w:r>
      <w:r w:rsidR="009B491A" w:rsidRPr="009B491A">
        <w:rPr>
          <w:rFonts w:ascii="Times New Roman" w:hAnsi="Times New Roman" w:cs="Times New Roman"/>
          <w:bCs/>
          <w:sz w:val="24"/>
          <w:szCs w:val="24"/>
        </w:rPr>
        <w:t>-P</w:t>
      </w:r>
      <w:r w:rsidR="009B491A">
        <w:rPr>
          <w:rFonts w:ascii="Times New Roman" w:hAnsi="Times New Roman" w:cs="Times New Roman"/>
          <w:bCs/>
          <w:sz w:val="24"/>
          <w:szCs w:val="24"/>
        </w:rPr>
        <w:t>ogon Makarska, Kotiška, Makarska</w:t>
      </w:r>
      <w:r w:rsidR="00261D21">
        <w:rPr>
          <w:rFonts w:ascii="Times New Roman" w:hAnsi="Times New Roman" w:cs="Times New Roman"/>
          <w:bCs/>
          <w:sz w:val="24"/>
          <w:szCs w:val="24"/>
        </w:rPr>
        <w:t xml:space="preserve"> i to s oznakom novog premjera kat.čest. 3824/7 K.O. Makarska-Makar. </w:t>
      </w:r>
    </w:p>
    <w:p w14:paraId="3455E512" w14:textId="39CA1E93" w:rsidR="00562221" w:rsidRDefault="0090496B" w:rsidP="00441896">
      <w:pPr>
        <w:pStyle w:val="Bezproreda"/>
        <w:ind w:firstLine="708"/>
        <w:jc w:val="both"/>
        <w:rPr>
          <w:rFonts w:ascii="Times New Roman" w:hAnsi="Times New Roman" w:cs="Times New Roman"/>
          <w:bCs/>
          <w:sz w:val="24"/>
          <w:szCs w:val="24"/>
        </w:rPr>
      </w:pPr>
      <w:r>
        <w:rPr>
          <w:rFonts w:ascii="Times New Roman" w:hAnsi="Times New Roman" w:cs="Times New Roman"/>
          <w:bCs/>
          <w:sz w:val="24"/>
          <w:szCs w:val="24"/>
        </w:rPr>
        <w:t>HEP zauzvrat istim Ugovorom o zamjeni</w:t>
      </w:r>
      <w:r w:rsidR="00227541">
        <w:rPr>
          <w:rFonts w:ascii="Times New Roman" w:hAnsi="Times New Roman" w:cs="Times New Roman"/>
          <w:bCs/>
          <w:sz w:val="24"/>
          <w:szCs w:val="24"/>
        </w:rPr>
        <w:t>, prenosi na Grad pravo vlasništva nekretnina oznake čest.</w:t>
      </w:r>
      <w:r w:rsidR="00B94C43">
        <w:rPr>
          <w:rFonts w:ascii="Times New Roman" w:hAnsi="Times New Roman" w:cs="Times New Roman"/>
          <w:bCs/>
          <w:sz w:val="24"/>
          <w:szCs w:val="24"/>
        </w:rPr>
        <w:t>zgr. 312/2 i 312/3 K.O. Kotišina.</w:t>
      </w:r>
    </w:p>
    <w:p w14:paraId="4E3DF418" w14:textId="77777777" w:rsidR="00B94C43" w:rsidRDefault="00B94C43" w:rsidP="00901EEA">
      <w:pPr>
        <w:pStyle w:val="Bezproreda"/>
        <w:ind w:firstLine="1418"/>
        <w:jc w:val="both"/>
        <w:rPr>
          <w:rFonts w:ascii="Times New Roman" w:hAnsi="Times New Roman" w:cs="Times New Roman"/>
          <w:bCs/>
          <w:sz w:val="24"/>
          <w:szCs w:val="24"/>
        </w:rPr>
      </w:pPr>
    </w:p>
    <w:p w14:paraId="4E5D33B0" w14:textId="7902AF38" w:rsidR="00B040E0" w:rsidRDefault="00A7136D" w:rsidP="00441896">
      <w:pPr>
        <w:pStyle w:val="Bezproreda"/>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Sve predmetne nekretnine koje Grad Ugovorom o zamjeni ustupa HEP-u, upisane su u zemljišnoj knjizi </w:t>
      </w:r>
      <w:r w:rsidR="00EC2DAA">
        <w:rPr>
          <w:rFonts w:ascii="Times New Roman" w:hAnsi="Times New Roman" w:cs="Times New Roman"/>
          <w:bCs/>
          <w:sz w:val="24"/>
          <w:szCs w:val="24"/>
        </w:rPr>
        <w:t>kao vlasništvo Grada – javno dobro u općoj uporabi.</w:t>
      </w:r>
    </w:p>
    <w:p w14:paraId="7708EB8E" w14:textId="2C419C4D" w:rsidR="00EC2DAA" w:rsidRDefault="00EC2DAA" w:rsidP="00901EEA">
      <w:pPr>
        <w:pStyle w:val="Bezproreda"/>
        <w:ind w:firstLine="1418"/>
        <w:jc w:val="both"/>
        <w:rPr>
          <w:rFonts w:ascii="Times New Roman" w:hAnsi="Times New Roman" w:cs="Times New Roman"/>
          <w:bCs/>
          <w:sz w:val="24"/>
          <w:szCs w:val="24"/>
        </w:rPr>
      </w:pPr>
    </w:p>
    <w:p w14:paraId="3A2FF839" w14:textId="5BA51DA9" w:rsidR="00F21636" w:rsidRDefault="00CC12D3" w:rsidP="004737E3">
      <w:pPr>
        <w:jc w:val="both"/>
        <w:rPr>
          <w:rFonts w:ascii="Times New Roman" w:hAnsi="Times New Roman"/>
        </w:rPr>
      </w:pPr>
      <w:r>
        <w:rPr>
          <w:rFonts w:ascii="Times New Roman" w:hAnsi="Times New Roman"/>
        </w:rPr>
        <w:t xml:space="preserve">Odredbom čl. </w:t>
      </w:r>
      <w:r w:rsidR="00827D3F">
        <w:rPr>
          <w:rFonts w:ascii="Times New Roman" w:hAnsi="Times New Roman"/>
        </w:rPr>
        <w:t>3. st.</w:t>
      </w:r>
      <w:r w:rsidR="00ED5911">
        <w:rPr>
          <w:rFonts w:ascii="Times New Roman" w:hAnsi="Times New Roman"/>
        </w:rPr>
        <w:t>2. Zakona o vlasništvu i drugim stvarnim</w:t>
      </w:r>
      <w:r w:rsidR="00835129">
        <w:rPr>
          <w:rFonts w:ascii="Times New Roman" w:hAnsi="Times New Roman"/>
        </w:rPr>
        <w:t xml:space="preserve"> </w:t>
      </w:r>
      <w:r w:rsidR="00ED5911">
        <w:rPr>
          <w:rFonts w:ascii="Times New Roman" w:hAnsi="Times New Roman"/>
        </w:rPr>
        <w:t xml:space="preserve"> prvima </w:t>
      </w:r>
      <w:r w:rsidR="001C091C">
        <w:rPr>
          <w:rFonts w:ascii="Times New Roman" w:hAnsi="Times New Roman"/>
        </w:rPr>
        <w:t>propisano</w:t>
      </w:r>
      <w:r w:rsidR="00ED5911">
        <w:rPr>
          <w:rFonts w:ascii="Times New Roman" w:hAnsi="Times New Roman"/>
        </w:rPr>
        <w:t xml:space="preserve"> je: </w:t>
      </w:r>
    </w:p>
    <w:p w14:paraId="752DAEEC" w14:textId="749C98BB" w:rsidR="00226A00" w:rsidRDefault="00226A00" w:rsidP="00F21636">
      <w:pPr>
        <w:jc w:val="both"/>
        <w:rPr>
          <w:rFonts w:ascii="Times New Roman" w:hAnsi="Times New Roman"/>
        </w:rPr>
      </w:pPr>
    </w:p>
    <w:p w14:paraId="3D270E72" w14:textId="77777777" w:rsidR="00226A00" w:rsidRPr="00226A00" w:rsidRDefault="00226A00" w:rsidP="00226A00">
      <w:pPr>
        <w:spacing w:after="135"/>
        <w:rPr>
          <w:rFonts w:ascii="Times New Roman" w:hAnsi="Times New Roman"/>
          <w:i/>
          <w:iCs/>
          <w:color w:val="414145"/>
        </w:rPr>
      </w:pPr>
      <w:r w:rsidRPr="00226A00">
        <w:rPr>
          <w:rFonts w:ascii="Times New Roman" w:hAnsi="Times New Roman"/>
          <w:i/>
          <w:iCs/>
          <w:color w:val="414145"/>
        </w:rPr>
        <w:t>(2) Nisu sposobni biti objektom prava vlasništva i drugih stvarnih prava oni dijelovi prirode koji po svojim osobinama ne mogu biti u vlasti niti jedne fizičke ili pravne osobe pojedinačno, nego su na uporabi svih, kao što su to atmosferski zrak, voda u rijekama, jezerima i moru, te morska obala (opća dobra).</w:t>
      </w:r>
    </w:p>
    <w:p w14:paraId="369C27A9" w14:textId="77777777" w:rsidR="00226A00" w:rsidRPr="00F21636" w:rsidRDefault="00226A00" w:rsidP="00F21636">
      <w:pPr>
        <w:jc w:val="both"/>
        <w:rPr>
          <w:rFonts w:ascii="Times New Roman" w:hAnsi="Times New Roman"/>
        </w:rPr>
      </w:pPr>
    </w:p>
    <w:p w14:paraId="37C360C7" w14:textId="089350D7" w:rsidR="00835129" w:rsidRDefault="00C0111C" w:rsidP="00441896">
      <w:pPr>
        <w:ind w:firstLine="708"/>
        <w:jc w:val="both"/>
        <w:rPr>
          <w:rFonts w:ascii="Times New Roman" w:hAnsi="Times New Roman"/>
        </w:rPr>
      </w:pPr>
      <w:r>
        <w:rPr>
          <w:rFonts w:ascii="Times New Roman" w:hAnsi="Times New Roman"/>
        </w:rPr>
        <w:t xml:space="preserve">Odredbom </w:t>
      </w:r>
      <w:r w:rsidR="003B238F">
        <w:rPr>
          <w:rFonts w:ascii="Times New Roman" w:hAnsi="Times New Roman"/>
        </w:rPr>
        <w:t xml:space="preserve">čl. 35. st. </w:t>
      </w:r>
      <w:r w:rsidR="00835129">
        <w:rPr>
          <w:rFonts w:ascii="Times New Roman" w:hAnsi="Times New Roman"/>
        </w:rPr>
        <w:t>4. Zakona o vlasništvu i dr.</w:t>
      </w:r>
      <w:r w:rsidR="001C091C">
        <w:rPr>
          <w:rFonts w:ascii="Times New Roman" w:hAnsi="Times New Roman"/>
        </w:rPr>
        <w:t xml:space="preserve"> </w:t>
      </w:r>
      <w:r w:rsidR="00835129">
        <w:rPr>
          <w:rFonts w:ascii="Times New Roman" w:hAnsi="Times New Roman"/>
        </w:rPr>
        <w:t xml:space="preserve">stvarnim pravima propisano je: </w:t>
      </w:r>
    </w:p>
    <w:p w14:paraId="73C2D8A5" w14:textId="77777777" w:rsidR="00835129" w:rsidRDefault="00835129" w:rsidP="004737E3">
      <w:pPr>
        <w:ind w:firstLine="1418"/>
        <w:jc w:val="both"/>
        <w:rPr>
          <w:rFonts w:ascii="Times New Roman" w:hAnsi="Times New Roman"/>
        </w:rPr>
      </w:pPr>
    </w:p>
    <w:p w14:paraId="5C42A6D2" w14:textId="77777777" w:rsidR="00835129" w:rsidRPr="00835129" w:rsidRDefault="00835129" w:rsidP="00835129">
      <w:pPr>
        <w:pStyle w:val="Bezproreda"/>
        <w:jc w:val="both"/>
        <w:rPr>
          <w:rFonts w:ascii="Times New Roman" w:hAnsi="Times New Roman" w:cs="Times New Roman"/>
          <w:b/>
          <w:bCs/>
          <w:i/>
          <w:iCs/>
          <w:sz w:val="24"/>
          <w:szCs w:val="24"/>
        </w:rPr>
      </w:pPr>
      <w:r w:rsidRPr="00835129">
        <w:rPr>
          <w:rFonts w:ascii="Times New Roman" w:hAnsi="Times New Roman" w:cs="Times New Roman"/>
          <w:i/>
          <w:iCs/>
          <w:sz w:val="24"/>
          <w:szCs w:val="24"/>
        </w:rPr>
        <w:t>(4) Svatko ima pravo stvarima u vlasništvu Republike Hrvatske koje su namijenjene za uporabu svih (javna dobra u općoj uporabi) služiti se na način koji je radi ostvarenja te namjene odredilo tijelo ili ustanova kojoj su dane na upravljanje, odnosno tijelo nadležno za određivanje namjene, koje njima neposredno upravlja</w:t>
      </w:r>
      <w:r w:rsidRPr="00835129">
        <w:rPr>
          <w:rFonts w:ascii="Times New Roman" w:hAnsi="Times New Roman" w:cs="Times New Roman"/>
          <w:b/>
          <w:bCs/>
          <w:i/>
          <w:iCs/>
          <w:sz w:val="24"/>
          <w:szCs w:val="24"/>
        </w:rPr>
        <w:t>. Ako nije što posebno propisano zakonom, na javna dobra u općoj uporabi na odgovarajući se način primjenjuju pravila koja vrijede za opća dobra.</w:t>
      </w:r>
    </w:p>
    <w:p w14:paraId="73B76B23" w14:textId="77777777" w:rsidR="00835129" w:rsidRDefault="00835129" w:rsidP="004737E3">
      <w:pPr>
        <w:ind w:firstLine="1418"/>
        <w:jc w:val="both"/>
        <w:rPr>
          <w:rFonts w:ascii="Times New Roman" w:hAnsi="Times New Roman"/>
        </w:rPr>
      </w:pPr>
    </w:p>
    <w:p w14:paraId="31310AE7" w14:textId="22EE9744" w:rsidR="00244A19" w:rsidRDefault="00A43EA2" w:rsidP="00441896">
      <w:pPr>
        <w:pStyle w:val="Bezproreda"/>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Iz navedenih </w:t>
      </w:r>
      <w:r w:rsidR="00BF6F62">
        <w:rPr>
          <w:rFonts w:ascii="Times New Roman" w:hAnsi="Times New Roman" w:cs="Times New Roman"/>
          <w:bCs/>
          <w:sz w:val="24"/>
          <w:szCs w:val="24"/>
        </w:rPr>
        <w:t xml:space="preserve">zakonskih </w:t>
      </w:r>
      <w:r>
        <w:rPr>
          <w:rFonts w:ascii="Times New Roman" w:hAnsi="Times New Roman" w:cs="Times New Roman"/>
          <w:bCs/>
          <w:sz w:val="24"/>
          <w:szCs w:val="24"/>
        </w:rPr>
        <w:t>odredbi</w:t>
      </w:r>
      <w:r w:rsidR="000F7903">
        <w:rPr>
          <w:rFonts w:ascii="Times New Roman" w:hAnsi="Times New Roman" w:cs="Times New Roman"/>
          <w:bCs/>
          <w:sz w:val="24"/>
          <w:szCs w:val="24"/>
        </w:rPr>
        <w:t xml:space="preserve"> </w:t>
      </w:r>
      <w:r w:rsidR="00A44767">
        <w:rPr>
          <w:rFonts w:ascii="Times New Roman" w:hAnsi="Times New Roman" w:cs="Times New Roman"/>
          <w:bCs/>
          <w:sz w:val="24"/>
          <w:szCs w:val="24"/>
        </w:rPr>
        <w:t xml:space="preserve">jasno </w:t>
      </w:r>
      <w:r>
        <w:rPr>
          <w:rFonts w:ascii="Times New Roman" w:hAnsi="Times New Roman" w:cs="Times New Roman"/>
          <w:bCs/>
          <w:sz w:val="24"/>
          <w:szCs w:val="24"/>
        </w:rPr>
        <w:t xml:space="preserve">proizlazi da </w:t>
      </w:r>
      <w:r w:rsidR="00D82259">
        <w:rPr>
          <w:rFonts w:ascii="Times New Roman" w:hAnsi="Times New Roman" w:cs="Times New Roman"/>
          <w:bCs/>
          <w:sz w:val="24"/>
          <w:szCs w:val="24"/>
        </w:rPr>
        <w:t>p</w:t>
      </w:r>
      <w:r w:rsidR="00F37833">
        <w:rPr>
          <w:rFonts w:ascii="Times New Roman" w:hAnsi="Times New Roman" w:cs="Times New Roman"/>
          <w:bCs/>
          <w:sz w:val="24"/>
          <w:szCs w:val="24"/>
        </w:rPr>
        <w:t>redmetne nekretnine ne bi mogle biti predmetom Ugovora o zamjeni između Grada Makarske i HEP-a</w:t>
      </w:r>
      <w:r w:rsidR="00A44767">
        <w:rPr>
          <w:rFonts w:ascii="Times New Roman" w:hAnsi="Times New Roman" w:cs="Times New Roman"/>
          <w:bCs/>
          <w:sz w:val="24"/>
          <w:szCs w:val="24"/>
        </w:rPr>
        <w:t xml:space="preserve"> sve</w:t>
      </w:r>
      <w:r w:rsidR="00BF6F62">
        <w:rPr>
          <w:rFonts w:ascii="Times New Roman" w:hAnsi="Times New Roman" w:cs="Times New Roman"/>
          <w:bCs/>
          <w:sz w:val="24"/>
          <w:szCs w:val="24"/>
        </w:rPr>
        <w:t xml:space="preserve"> </w:t>
      </w:r>
      <w:r w:rsidR="00F37833">
        <w:rPr>
          <w:rFonts w:ascii="Times New Roman" w:hAnsi="Times New Roman" w:cs="Times New Roman"/>
          <w:bCs/>
          <w:sz w:val="24"/>
          <w:szCs w:val="24"/>
        </w:rPr>
        <w:t xml:space="preserve"> </w:t>
      </w:r>
      <w:r w:rsidR="007B043E">
        <w:rPr>
          <w:rFonts w:ascii="Times New Roman" w:hAnsi="Times New Roman" w:cs="Times New Roman"/>
          <w:bCs/>
          <w:sz w:val="24"/>
          <w:szCs w:val="24"/>
        </w:rPr>
        <w:t xml:space="preserve">dok je </w:t>
      </w:r>
      <w:r w:rsidR="001B479E">
        <w:rPr>
          <w:rFonts w:ascii="Times New Roman" w:hAnsi="Times New Roman" w:cs="Times New Roman"/>
          <w:bCs/>
          <w:sz w:val="24"/>
          <w:szCs w:val="24"/>
        </w:rPr>
        <w:t xml:space="preserve">u zemljišnoj knjizi </w:t>
      </w:r>
      <w:r w:rsidR="000E124C">
        <w:rPr>
          <w:rFonts w:ascii="Times New Roman" w:hAnsi="Times New Roman" w:cs="Times New Roman"/>
          <w:bCs/>
          <w:sz w:val="24"/>
          <w:szCs w:val="24"/>
        </w:rPr>
        <w:t>u odnosu na iste upisan status</w:t>
      </w:r>
      <w:r w:rsidR="00BF6F62">
        <w:rPr>
          <w:rFonts w:ascii="Times New Roman" w:hAnsi="Times New Roman" w:cs="Times New Roman"/>
          <w:bCs/>
          <w:sz w:val="24"/>
          <w:szCs w:val="24"/>
        </w:rPr>
        <w:t xml:space="preserve"> javnog dobra u općoj uporabi</w:t>
      </w:r>
      <w:r w:rsidR="00A25554">
        <w:rPr>
          <w:rFonts w:ascii="Times New Roman" w:hAnsi="Times New Roman" w:cs="Times New Roman"/>
          <w:bCs/>
          <w:sz w:val="24"/>
          <w:szCs w:val="24"/>
        </w:rPr>
        <w:t xml:space="preserve">, </w:t>
      </w:r>
      <w:r w:rsidR="006A709B">
        <w:rPr>
          <w:rFonts w:ascii="Times New Roman" w:hAnsi="Times New Roman" w:cs="Times New Roman"/>
          <w:bCs/>
          <w:sz w:val="24"/>
          <w:szCs w:val="24"/>
        </w:rPr>
        <w:t xml:space="preserve">iz kojeg razloga  </w:t>
      </w:r>
      <w:r w:rsidR="001B5458">
        <w:rPr>
          <w:rFonts w:ascii="Times New Roman" w:hAnsi="Times New Roman" w:cs="Times New Roman"/>
          <w:bCs/>
          <w:sz w:val="24"/>
          <w:szCs w:val="24"/>
        </w:rPr>
        <w:t xml:space="preserve"> Grad ne bi mogao </w:t>
      </w:r>
      <w:r w:rsidR="001C091C">
        <w:rPr>
          <w:rFonts w:ascii="Times New Roman" w:hAnsi="Times New Roman" w:cs="Times New Roman"/>
          <w:bCs/>
          <w:sz w:val="24"/>
          <w:szCs w:val="24"/>
        </w:rPr>
        <w:t>realizirati</w:t>
      </w:r>
      <w:r w:rsidR="001B5458">
        <w:rPr>
          <w:rFonts w:ascii="Times New Roman" w:hAnsi="Times New Roman" w:cs="Times New Roman"/>
          <w:bCs/>
          <w:sz w:val="24"/>
          <w:szCs w:val="24"/>
        </w:rPr>
        <w:t xml:space="preserve"> projekt spajanja Kotiške ulice i državne ceste</w:t>
      </w:r>
      <w:r w:rsidR="002B61B0">
        <w:rPr>
          <w:rFonts w:ascii="Times New Roman" w:hAnsi="Times New Roman" w:cs="Times New Roman"/>
          <w:bCs/>
          <w:sz w:val="24"/>
          <w:szCs w:val="24"/>
        </w:rPr>
        <w:t xml:space="preserve"> D8 (magistrale )</w:t>
      </w:r>
      <w:r w:rsidR="00244A19">
        <w:rPr>
          <w:rFonts w:ascii="Times New Roman" w:hAnsi="Times New Roman" w:cs="Times New Roman"/>
          <w:bCs/>
          <w:sz w:val="24"/>
          <w:szCs w:val="24"/>
        </w:rPr>
        <w:t>.</w:t>
      </w:r>
    </w:p>
    <w:p w14:paraId="362DC313" w14:textId="14A192A9" w:rsidR="00441896" w:rsidRDefault="00441896" w:rsidP="00901EEA">
      <w:pPr>
        <w:pStyle w:val="Bezproreda"/>
        <w:ind w:firstLine="1418"/>
        <w:jc w:val="both"/>
        <w:rPr>
          <w:rFonts w:ascii="Times New Roman" w:hAnsi="Times New Roman" w:cs="Times New Roman"/>
          <w:bCs/>
          <w:sz w:val="24"/>
          <w:szCs w:val="24"/>
        </w:rPr>
      </w:pPr>
    </w:p>
    <w:p w14:paraId="08D8320C" w14:textId="45F4996E" w:rsidR="00441896" w:rsidRPr="00491AA2" w:rsidRDefault="00441896" w:rsidP="00441896">
      <w:pPr>
        <w:ind w:firstLine="708"/>
        <w:jc w:val="both"/>
        <w:rPr>
          <w:rFonts w:ascii="Times New Roman" w:hAnsi="Times New Roman"/>
          <w:bCs/>
          <w:color w:val="000000" w:themeColor="text1"/>
        </w:rPr>
      </w:pPr>
      <w:r>
        <w:rPr>
          <w:rFonts w:ascii="Times New Roman" w:hAnsi="Times New Roman"/>
          <w:bCs/>
          <w:color w:val="000000" w:themeColor="text1"/>
        </w:rPr>
        <w:t>Nadalje brisanjem</w:t>
      </w:r>
      <w:r w:rsidRPr="00491AA2">
        <w:rPr>
          <w:rFonts w:ascii="Times New Roman" w:hAnsi="Times New Roman"/>
          <w:bCs/>
          <w:color w:val="000000" w:themeColor="text1"/>
        </w:rPr>
        <w:t xml:space="preserve"> statusa javnog dobra u općoj uporabi radi zaključenja Ugovora o zamjeni s HEP d.d. – projekt spoj Kotiške ulice i D8 stečeni su preduvjeti za potpisivanje predloženog ugovora. </w:t>
      </w:r>
    </w:p>
    <w:p w14:paraId="1CC20904" w14:textId="77777777" w:rsidR="00441896" w:rsidRDefault="00441896" w:rsidP="00441896">
      <w:pPr>
        <w:ind w:firstLine="708"/>
        <w:jc w:val="both"/>
        <w:rPr>
          <w:rFonts w:ascii="Times New Roman" w:hAnsi="Times New Roman"/>
          <w:bCs/>
          <w:color w:val="000000" w:themeColor="text1"/>
        </w:rPr>
      </w:pPr>
    </w:p>
    <w:p w14:paraId="6904A470" w14:textId="76C91F48" w:rsidR="00441896" w:rsidRPr="00491AA2" w:rsidRDefault="00441896" w:rsidP="005116A0">
      <w:pPr>
        <w:ind w:firstLine="708"/>
        <w:jc w:val="both"/>
        <w:rPr>
          <w:rFonts w:ascii="Times New Roman" w:hAnsi="Times New Roman"/>
          <w:bCs/>
          <w:color w:val="000000" w:themeColor="text1"/>
        </w:rPr>
      </w:pPr>
      <w:r w:rsidRPr="00491AA2">
        <w:rPr>
          <w:rFonts w:ascii="Times New Roman" w:hAnsi="Times New Roman"/>
          <w:bCs/>
          <w:color w:val="000000" w:themeColor="text1"/>
        </w:rPr>
        <w:lastRenderedPageBreak/>
        <w:t>Naime odredbama članka 5. Zakona o uređivanju imovinsko-pravnih odnosa u svrhu izgradnje infrastrukturnih građevina (Narodne novine, br. 80/11 i 144/21) je definirano:</w:t>
      </w:r>
    </w:p>
    <w:p w14:paraId="722551B9" w14:textId="77777777" w:rsidR="00441896" w:rsidRPr="00491AA2" w:rsidRDefault="00441896" w:rsidP="005116A0">
      <w:pPr>
        <w:pStyle w:val="Bezproreda"/>
        <w:jc w:val="both"/>
        <w:rPr>
          <w:rFonts w:ascii="Times New Roman" w:hAnsi="Times New Roman" w:cs="Times New Roman"/>
          <w:i/>
          <w:iCs/>
          <w:color w:val="000000" w:themeColor="text1"/>
          <w:sz w:val="24"/>
          <w:szCs w:val="24"/>
        </w:rPr>
      </w:pPr>
      <w:r w:rsidRPr="00491AA2">
        <w:rPr>
          <w:rFonts w:ascii="Times New Roman" w:hAnsi="Times New Roman" w:cs="Times New Roman"/>
          <w:i/>
          <w:iCs/>
          <w:color w:val="000000" w:themeColor="text1"/>
          <w:sz w:val="24"/>
          <w:szCs w:val="24"/>
        </w:rPr>
        <w:t>„(1) Osoba javnog prava, u svrhu izgradnje infrastrukturne građevine, na zemljištu stječe pravo vlasništva, pravo služnosti i/ili pravo građenja koje je za tu infrastrukturnu građevinu određeno posebnim zakonom, odnosno, ono od tih prava, koje za vlasnika zemljišta predstavlja najmanji teret, a kojim se omogućava ostvarenje svrhe izgradnje infrastrukturne građevine.</w:t>
      </w:r>
    </w:p>
    <w:p w14:paraId="1CBD1BC6" w14:textId="77777777" w:rsidR="00441896" w:rsidRPr="00491AA2" w:rsidRDefault="00441896" w:rsidP="005116A0">
      <w:pPr>
        <w:pStyle w:val="Bezproreda"/>
        <w:jc w:val="both"/>
        <w:rPr>
          <w:rFonts w:ascii="Times New Roman" w:hAnsi="Times New Roman" w:cs="Times New Roman"/>
          <w:i/>
          <w:iCs/>
          <w:color w:val="000000" w:themeColor="text1"/>
          <w:sz w:val="24"/>
          <w:szCs w:val="24"/>
        </w:rPr>
      </w:pPr>
      <w:r w:rsidRPr="00491AA2">
        <w:rPr>
          <w:rFonts w:ascii="Times New Roman" w:hAnsi="Times New Roman" w:cs="Times New Roman"/>
          <w:i/>
          <w:iCs/>
          <w:color w:val="000000" w:themeColor="text1"/>
          <w:sz w:val="24"/>
          <w:szCs w:val="24"/>
        </w:rPr>
        <w:t>(2) Imovinskopravni odnosi između vlasnika zemljišta i vlasnika infrastrukturne građevine uređuju se ugovorom</w:t>
      </w:r>
    </w:p>
    <w:p w14:paraId="1DDF2E42" w14:textId="77777777" w:rsidR="00441896" w:rsidRPr="00491AA2" w:rsidRDefault="00441896" w:rsidP="005116A0">
      <w:pPr>
        <w:pStyle w:val="Bezproreda"/>
        <w:jc w:val="both"/>
        <w:rPr>
          <w:rFonts w:ascii="Times New Roman" w:hAnsi="Times New Roman" w:cs="Times New Roman"/>
          <w:i/>
          <w:iCs/>
          <w:color w:val="000000" w:themeColor="text1"/>
          <w:sz w:val="24"/>
          <w:szCs w:val="24"/>
        </w:rPr>
      </w:pPr>
      <w:r w:rsidRPr="00491AA2">
        <w:rPr>
          <w:rFonts w:ascii="Times New Roman" w:hAnsi="Times New Roman" w:cs="Times New Roman"/>
          <w:i/>
          <w:iCs/>
          <w:color w:val="000000" w:themeColor="text1"/>
          <w:sz w:val="24"/>
          <w:szCs w:val="24"/>
        </w:rPr>
        <w:t>(3) Ugovor iz stavka 2. ovoga članka je osnova za provedbu prava stečenih prema ovom Zakonu u zemljišnoj knjizi i drugim javnim registrima.“</w:t>
      </w:r>
    </w:p>
    <w:p w14:paraId="15FE5DB7" w14:textId="77777777" w:rsidR="00441896" w:rsidRPr="00491AA2" w:rsidRDefault="00441896" w:rsidP="00441896">
      <w:pPr>
        <w:pStyle w:val="Bezproreda"/>
        <w:rPr>
          <w:rFonts w:ascii="Times New Roman" w:hAnsi="Times New Roman" w:cs="Times New Roman"/>
          <w:bCs/>
          <w:i/>
          <w:iCs/>
          <w:color w:val="000000" w:themeColor="text1"/>
          <w:sz w:val="24"/>
          <w:szCs w:val="24"/>
        </w:rPr>
      </w:pPr>
    </w:p>
    <w:p w14:paraId="5A5DF0BF" w14:textId="77777777" w:rsidR="00441896" w:rsidRPr="00491AA2" w:rsidRDefault="00441896" w:rsidP="00441896">
      <w:pPr>
        <w:pStyle w:val="Bezproreda"/>
        <w:ind w:firstLine="708"/>
        <w:jc w:val="both"/>
        <w:rPr>
          <w:rFonts w:ascii="Times New Roman" w:hAnsi="Times New Roman" w:cs="Times New Roman"/>
          <w:bCs/>
          <w:color w:val="000000" w:themeColor="text1"/>
          <w:sz w:val="24"/>
          <w:szCs w:val="24"/>
        </w:rPr>
      </w:pPr>
      <w:r w:rsidRPr="00491AA2">
        <w:rPr>
          <w:rFonts w:ascii="Times New Roman" w:hAnsi="Times New Roman" w:cs="Times New Roman"/>
          <w:bCs/>
          <w:color w:val="000000" w:themeColor="text1"/>
          <w:sz w:val="24"/>
          <w:szCs w:val="24"/>
        </w:rPr>
        <w:t>Odredbama članka 48. Zakona o područnoj (regionalnoj) samoupravi (Narodne novine, broj 33/01, 60/01, 129/05, 109/07, 125/08, 36/09, 36/09, 150/11, 144/12, 19/13, 137/15, 123/17, 98/19, 144/20) definirano je kako gradonačelnik odlučuje o stjecanju i otuđivanju nekretnina uz ograničenje ukoliko iznos prelazi vrijednost 1.000.000,00 kuna za što mu je potrebna odluka predstavničkog tijela. Navedene odredbe o ograničenju gradonačelnika u odlučivanju o stjecanju i otuđenju pokretnina i nekretnina u visini pojedinačne vrijednosti do najviše 1.000.000,00 kuna su definirane i člankom 55. Statuta Grada Makarske („Glasnik Grada Makarske“, broj 3/21)</w:t>
      </w:r>
    </w:p>
    <w:p w14:paraId="60E9C339" w14:textId="77777777" w:rsidR="00441896" w:rsidRPr="00491AA2" w:rsidRDefault="00441896" w:rsidP="00441896">
      <w:pPr>
        <w:pStyle w:val="Bezproreda"/>
        <w:ind w:firstLine="708"/>
        <w:jc w:val="both"/>
        <w:rPr>
          <w:rFonts w:ascii="Times New Roman" w:hAnsi="Times New Roman" w:cs="Times New Roman"/>
          <w:bCs/>
          <w:color w:val="000000" w:themeColor="text1"/>
          <w:sz w:val="24"/>
          <w:szCs w:val="24"/>
        </w:rPr>
      </w:pPr>
      <w:r w:rsidRPr="00491AA2">
        <w:rPr>
          <w:rFonts w:ascii="Times New Roman" w:hAnsi="Times New Roman" w:cs="Times New Roman"/>
          <w:bCs/>
          <w:color w:val="000000" w:themeColor="text1"/>
          <w:sz w:val="24"/>
          <w:szCs w:val="24"/>
        </w:rPr>
        <w:t>S obzirom da se u ovom slučaju radi o zemljištu znatne površine (vidljivo iz geodetskog snimka terena) potrebno je odobrenje gradskog vijeća za sklapanje predmetnog ugovora</w:t>
      </w:r>
    </w:p>
    <w:p w14:paraId="1584204F" w14:textId="77777777" w:rsidR="00441896" w:rsidRDefault="00441896" w:rsidP="00901EEA">
      <w:pPr>
        <w:pStyle w:val="Bezproreda"/>
        <w:ind w:firstLine="1418"/>
        <w:jc w:val="both"/>
        <w:rPr>
          <w:rFonts w:ascii="Times New Roman" w:hAnsi="Times New Roman" w:cs="Times New Roman"/>
          <w:bCs/>
          <w:sz w:val="24"/>
          <w:szCs w:val="24"/>
        </w:rPr>
      </w:pPr>
    </w:p>
    <w:p w14:paraId="17E62820" w14:textId="69395CDD" w:rsidR="00562221" w:rsidRDefault="00244A19" w:rsidP="00441896">
      <w:pPr>
        <w:pStyle w:val="Bezproreda"/>
        <w:ind w:firstLine="708"/>
        <w:jc w:val="both"/>
        <w:rPr>
          <w:rFonts w:ascii="Times New Roman" w:hAnsi="Times New Roman" w:cs="Times New Roman"/>
          <w:bCs/>
          <w:sz w:val="24"/>
          <w:szCs w:val="24"/>
        </w:rPr>
      </w:pPr>
      <w:r>
        <w:rPr>
          <w:rFonts w:ascii="Times New Roman" w:hAnsi="Times New Roman" w:cs="Times New Roman"/>
          <w:bCs/>
          <w:sz w:val="24"/>
          <w:szCs w:val="24"/>
        </w:rPr>
        <w:t>Slijedom navedenog valjalo je</w:t>
      </w:r>
      <w:r w:rsidR="00E85848">
        <w:rPr>
          <w:rFonts w:ascii="Times New Roman" w:hAnsi="Times New Roman" w:cs="Times New Roman"/>
          <w:bCs/>
          <w:sz w:val="24"/>
          <w:szCs w:val="24"/>
        </w:rPr>
        <w:t xml:space="preserve"> donijeti ovu Odluku </w:t>
      </w:r>
      <w:r>
        <w:rPr>
          <w:rFonts w:ascii="Times New Roman" w:hAnsi="Times New Roman" w:cs="Times New Roman"/>
          <w:bCs/>
          <w:sz w:val="24"/>
          <w:szCs w:val="24"/>
        </w:rPr>
        <w:t xml:space="preserve"> </w:t>
      </w:r>
    </w:p>
    <w:p w14:paraId="10E4FDB9" w14:textId="77777777" w:rsidR="00562221" w:rsidRDefault="00562221" w:rsidP="00901EEA">
      <w:pPr>
        <w:pStyle w:val="Bezproreda"/>
        <w:ind w:firstLine="1418"/>
        <w:jc w:val="both"/>
        <w:rPr>
          <w:rFonts w:ascii="Times New Roman" w:hAnsi="Times New Roman" w:cs="Times New Roman"/>
          <w:bCs/>
          <w:sz w:val="24"/>
          <w:szCs w:val="24"/>
        </w:rPr>
      </w:pPr>
    </w:p>
    <w:p w14:paraId="10605601" w14:textId="77777777" w:rsidR="00562221" w:rsidRDefault="00562221" w:rsidP="00901EEA">
      <w:pPr>
        <w:pStyle w:val="Bezproreda"/>
        <w:ind w:firstLine="1418"/>
        <w:jc w:val="both"/>
        <w:rPr>
          <w:rFonts w:ascii="Times New Roman" w:hAnsi="Times New Roman" w:cs="Times New Roman"/>
          <w:bCs/>
          <w:sz w:val="24"/>
          <w:szCs w:val="24"/>
        </w:rPr>
      </w:pPr>
    </w:p>
    <w:p w14:paraId="6C450C3E" w14:textId="1E65F8E1" w:rsidR="00D51CC1" w:rsidRPr="00FA07DE" w:rsidRDefault="00D51CC1" w:rsidP="008819B4">
      <w:pPr>
        <w:autoSpaceDE w:val="0"/>
        <w:autoSpaceDN w:val="0"/>
        <w:adjustRightInd w:val="0"/>
        <w:ind w:firstLine="708"/>
        <w:jc w:val="both"/>
        <w:rPr>
          <w:rFonts w:ascii="Times New Roman" w:hAnsi="Times New Roman"/>
        </w:rPr>
      </w:pPr>
      <w:r w:rsidRPr="00FA07DE">
        <w:rPr>
          <w:rFonts w:ascii="Times New Roman" w:hAnsi="Times New Roman"/>
        </w:rPr>
        <w:tab/>
      </w:r>
      <w:r w:rsidRPr="00FA07DE">
        <w:rPr>
          <w:rFonts w:ascii="Times New Roman" w:hAnsi="Times New Roman"/>
        </w:rPr>
        <w:tab/>
      </w:r>
      <w:r w:rsidRPr="00FA07DE">
        <w:rPr>
          <w:rFonts w:ascii="Times New Roman" w:hAnsi="Times New Roman"/>
        </w:rPr>
        <w:tab/>
      </w:r>
    </w:p>
    <w:p w14:paraId="31CE79A1" w14:textId="5AE09BAB" w:rsidR="00D51CC1" w:rsidRPr="00FA07DE" w:rsidRDefault="00D51CC1" w:rsidP="00D51CC1">
      <w:pPr>
        <w:tabs>
          <w:tab w:val="left" w:pos="5654"/>
        </w:tabs>
        <w:jc w:val="both"/>
        <w:rPr>
          <w:rFonts w:ascii="Times New Roman" w:hAnsi="Times New Roman"/>
        </w:rPr>
      </w:pPr>
      <w:r w:rsidRPr="00FA07DE">
        <w:rPr>
          <w:rFonts w:ascii="Times New Roman" w:hAnsi="Times New Roman"/>
        </w:rPr>
        <w:t xml:space="preserve">  </w:t>
      </w:r>
      <w:r w:rsidR="0000116F">
        <w:rPr>
          <w:rFonts w:ascii="Times New Roman" w:hAnsi="Times New Roman"/>
        </w:rPr>
        <w:tab/>
      </w:r>
      <w:r w:rsidR="0000116F">
        <w:rPr>
          <w:rFonts w:ascii="Times New Roman" w:hAnsi="Times New Roman"/>
        </w:rPr>
        <w:tab/>
      </w:r>
      <w:r w:rsidR="00441896">
        <w:rPr>
          <w:rFonts w:ascii="Times New Roman" w:hAnsi="Times New Roman"/>
        </w:rPr>
        <w:tab/>
      </w:r>
      <w:r w:rsidR="00930199">
        <w:rPr>
          <w:rFonts w:ascii="Times New Roman" w:hAnsi="Times New Roman"/>
        </w:rPr>
        <w:t>Zamjenik pročelnika</w:t>
      </w:r>
    </w:p>
    <w:p w14:paraId="591CD9F9" w14:textId="0A2EC75E" w:rsidR="000E1022" w:rsidRPr="00FA07DE" w:rsidRDefault="00441896" w:rsidP="00572E37">
      <w:pPr>
        <w:tabs>
          <w:tab w:val="left" w:pos="5654"/>
        </w:tabs>
        <w:jc w:val="both"/>
        <w:rPr>
          <w:rFonts w:ascii="Times New Roman" w:hAnsi="Times New Roman"/>
          <w:bCs/>
        </w:rPr>
      </w:pPr>
      <w:r>
        <w:rPr>
          <w:rFonts w:ascii="Times New Roman" w:hAnsi="Times New Roman"/>
        </w:rPr>
        <w:tab/>
      </w:r>
      <w:r>
        <w:rPr>
          <w:rFonts w:ascii="Times New Roman" w:hAnsi="Times New Roman"/>
        </w:rPr>
        <w:tab/>
        <w:t xml:space="preserve">            </w:t>
      </w:r>
      <w:r w:rsidR="00930199">
        <w:rPr>
          <w:rFonts w:ascii="Times New Roman" w:hAnsi="Times New Roman"/>
        </w:rPr>
        <w:t>Bojan Mileta</w:t>
      </w:r>
      <w:r>
        <w:rPr>
          <w:rFonts w:ascii="Times New Roman" w:hAnsi="Times New Roman"/>
        </w:rPr>
        <w:t>, dipl.iur.</w:t>
      </w:r>
    </w:p>
    <w:sectPr w:rsidR="000E1022" w:rsidRPr="00FA07DE" w:rsidSect="003D0179">
      <w:pgSz w:w="11906" w:h="16838"/>
      <w:pgMar w:top="993" w:right="1417"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657B9"/>
    <w:multiLevelType w:val="hybridMultilevel"/>
    <w:tmpl w:val="34FABA8A"/>
    <w:lvl w:ilvl="0" w:tplc="2A3E1B8C">
      <w:start w:val="1"/>
      <w:numFmt w:val="bullet"/>
      <w:lvlText w:val="-"/>
      <w:lvlJc w:val="left"/>
      <w:pPr>
        <w:ind w:left="4046" w:hanging="360"/>
      </w:pPr>
      <w:rPr>
        <w:rFonts w:ascii="Times New Roman" w:eastAsia="Times New Roman" w:hAnsi="Times New Roman" w:cs="Times New Roman" w:hint="default"/>
      </w:rPr>
    </w:lvl>
    <w:lvl w:ilvl="1" w:tplc="041A0003" w:tentative="1">
      <w:start w:val="1"/>
      <w:numFmt w:val="bullet"/>
      <w:lvlText w:val="o"/>
      <w:lvlJc w:val="left"/>
      <w:pPr>
        <w:ind w:left="2429" w:hanging="360"/>
      </w:pPr>
      <w:rPr>
        <w:rFonts w:ascii="Courier New" w:hAnsi="Courier New" w:cs="Courier New" w:hint="default"/>
      </w:rPr>
    </w:lvl>
    <w:lvl w:ilvl="2" w:tplc="041A0005" w:tentative="1">
      <w:start w:val="1"/>
      <w:numFmt w:val="bullet"/>
      <w:lvlText w:val=""/>
      <w:lvlJc w:val="left"/>
      <w:pPr>
        <w:ind w:left="3149" w:hanging="360"/>
      </w:pPr>
      <w:rPr>
        <w:rFonts w:ascii="Wingdings" w:hAnsi="Wingdings" w:hint="default"/>
      </w:rPr>
    </w:lvl>
    <w:lvl w:ilvl="3" w:tplc="041A0001" w:tentative="1">
      <w:start w:val="1"/>
      <w:numFmt w:val="bullet"/>
      <w:lvlText w:val=""/>
      <w:lvlJc w:val="left"/>
      <w:pPr>
        <w:ind w:left="3869" w:hanging="360"/>
      </w:pPr>
      <w:rPr>
        <w:rFonts w:ascii="Symbol" w:hAnsi="Symbol" w:hint="default"/>
      </w:rPr>
    </w:lvl>
    <w:lvl w:ilvl="4" w:tplc="041A0003" w:tentative="1">
      <w:start w:val="1"/>
      <w:numFmt w:val="bullet"/>
      <w:lvlText w:val="o"/>
      <w:lvlJc w:val="left"/>
      <w:pPr>
        <w:ind w:left="4589" w:hanging="360"/>
      </w:pPr>
      <w:rPr>
        <w:rFonts w:ascii="Courier New" w:hAnsi="Courier New" w:cs="Courier New" w:hint="default"/>
      </w:rPr>
    </w:lvl>
    <w:lvl w:ilvl="5" w:tplc="041A0005" w:tentative="1">
      <w:start w:val="1"/>
      <w:numFmt w:val="bullet"/>
      <w:lvlText w:val=""/>
      <w:lvlJc w:val="left"/>
      <w:pPr>
        <w:ind w:left="5309" w:hanging="360"/>
      </w:pPr>
      <w:rPr>
        <w:rFonts w:ascii="Wingdings" w:hAnsi="Wingdings" w:hint="default"/>
      </w:rPr>
    </w:lvl>
    <w:lvl w:ilvl="6" w:tplc="041A0001" w:tentative="1">
      <w:start w:val="1"/>
      <w:numFmt w:val="bullet"/>
      <w:lvlText w:val=""/>
      <w:lvlJc w:val="left"/>
      <w:pPr>
        <w:ind w:left="6029" w:hanging="360"/>
      </w:pPr>
      <w:rPr>
        <w:rFonts w:ascii="Symbol" w:hAnsi="Symbol" w:hint="default"/>
      </w:rPr>
    </w:lvl>
    <w:lvl w:ilvl="7" w:tplc="041A0003" w:tentative="1">
      <w:start w:val="1"/>
      <w:numFmt w:val="bullet"/>
      <w:lvlText w:val="o"/>
      <w:lvlJc w:val="left"/>
      <w:pPr>
        <w:ind w:left="6749" w:hanging="360"/>
      </w:pPr>
      <w:rPr>
        <w:rFonts w:ascii="Courier New" w:hAnsi="Courier New" w:cs="Courier New" w:hint="default"/>
      </w:rPr>
    </w:lvl>
    <w:lvl w:ilvl="8" w:tplc="041A0005" w:tentative="1">
      <w:start w:val="1"/>
      <w:numFmt w:val="bullet"/>
      <w:lvlText w:val=""/>
      <w:lvlJc w:val="left"/>
      <w:pPr>
        <w:ind w:left="7469" w:hanging="360"/>
      </w:pPr>
      <w:rPr>
        <w:rFonts w:ascii="Wingdings" w:hAnsi="Wingdings" w:hint="default"/>
      </w:rPr>
    </w:lvl>
  </w:abstractNum>
  <w:abstractNum w:abstractNumId="1" w15:restartNumberingAfterBreak="0">
    <w:nsid w:val="0CE26613"/>
    <w:multiLevelType w:val="hybridMultilevel"/>
    <w:tmpl w:val="6876E02A"/>
    <w:lvl w:ilvl="0" w:tplc="012EB572">
      <w:start w:val="1"/>
      <w:numFmt w:val="bullet"/>
      <w:lvlText w:val="-"/>
      <w:lvlJc w:val="left"/>
      <w:pPr>
        <w:ind w:left="1785" w:hanging="360"/>
      </w:pPr>
      <w:rPr>
        <w:rFonts w:ascii="Times New Roman" w:eastAsia="Times New Roman" w:hAnsi="Times New Roman" w:cs="Times New Roman" w:hint="default"/>
      </w:rPr>
    </w:lvl>
    <w:lvl w:ilvl="1" w:tplc="041A0003">
      <w:start w:val="1"/>
      <w:numFmt w:val="bullet"/>
      <w:lvlText w:val="o"/>
      <w:lvlJc w:val="left"/>
      <w:pPr>
        <w:ind w:left="2505" w:hanging="360"/>
      </w:pPr>
      <w:rPr>
        <w:rFonts w:ascii="Courier New" w:hAnsi="Courier New" w:cs="Courier New" w:hint="default"/>
      </w:rPr>
    </w:lvl>
    <w:lvl w:ilvl="2" w:tplc="041A0005" w:tentative="1">
      <w:start w:val="1"/>
      <w:numFmt w:val="bullet"/>
      <w:lvlText w:val=""/>
      <w:lvlJc w:val="left"/>
      <w:pPr>
        <w:ind w:left="3225" w:hanging="360"/>
      </w:pPr>
      <w:rPr>
        <w:rFonts w:ascii="Wingdings" w:hAnsi="Wingdings" w:hint="default"/>
      </w:rPr>
    </w:lvl>
    <w:lvl w:ilvl="3" w:tplc="041A0001" w:tentative="1">
      <w:start w:val="1"/>
      <w:numFmt w:val="bullet"/>
      <w:lvlText w:val=""/>
      <w:lvlJc w:val="left"/>
      <w:pPr>
        <w:ind w:left="3945" w:hanging="360"/>
      </w:pPr>
      <w:rPr>
        <w:rFonts w:ascii="Symbol" w:hAnsi="Symbol" w:hint="default"/>
      </w:rPr>
    </w:lvl>
    <w:lvl w:ilvl="4" w:tplc="041A0003" w:tentative="1">
      <w:start w:val="1"/>
      <w:numFmt w:val="bullet"/>
      <w:lvlText w:val="o"/>
      <w:lvlJc w:val="left"/>
      <w:pPr>
        <w:ind w:left="4665" w:hanging="360"/>
      </w:pPr>
      <w:rPr>
        <w:rFonts w:ascii="Courier New" w:hAnsi="Courier New" w:cs="Courier New" w:hint="default"/>
      </w:rPr>
    </w:lvl>
    <w:lvl w:ilvl="5" w:tplc="041A0005" w:tentative="1">
      <w:start w:val="1"/>
      <w:numFmt w:val="bullet"/>
      <w:lvlText w:val=""/>
      <w:lvlJc w:val="left"/>
      <w:pPr>
        <w:ind w:left="5385" w:hanging="360"/>
      </w:pPr>
      <w:rPr>
        <w:rFonts w:ascii="Wingdings" w:hAnsi="Wingdings" w:hint="default"/>
      </w:rPr>
    </w:lvl>
    <w:lvl w:ilvl="6" w:tplc="041A0001" w:tentative="1">
      <w:start w:val="1"/>
      <w:numFmt w:val="bullet"/>
      <w:lvlText w:val=""/>
      <w:lvlJc w:val="left"/>
      <w:pPr>
        <w:ind w:left="6105" w:hanging="360"/>
      </w:pPr>
      <w:rPr>
        <w:rFonts w:ascii="Symbol" w:hAnsi="Symbol" w:hint="default"/>
      </w:rPr>
    </w:lvl>
    <w:lvl w:ilvl="7" w:tplc="041A0003" w:tentative="1">
      <w:start w:val="1"/>
      <w:numFmt w:val="bullet"/>
      <w:lvlText w:val="o"/>
      <w:lvlJc w:val="left"/>
      <w:pPr>
        <w:ind w:left="6825" w:hanging="360"/>
      </w:pPr>
      <w:rPr>
        <w:rFonts w:ascii="Courier New" w:hAnsi="Courier New" w:cs="Courier New" w:hint="default"/>
      </w:rPr>
    </w:lvl>
    <w:lvl w:ilvl="8" w:tplc="041A0005" w:tentative="1">
      <w:start w:val="1"/>
      <w:numFmt w:val="bullet"/>
      <w:lvlText w:val=""/>
      <w:lvlJc w:val="left"/>
      <w:pPr>
        <w:ind w:left="7545" w:hanging="360"/>
      </w:pPr>
      <w:rPr>
        <w:rFonts w:ascii="Wingdings" w:hAnsi="Wingdings" w:hint="default"/>
      </w:rPr>
    </w:lvl>
  </w:abstractNum>
  <w:abstractNum w:abstractNumId="2" w15:restartNumberingAfterBreak="0">
    <w:nsid w:val="11D26878"/>
    <w:multiLevelType w:val="hybridMultilevel"/>
    <w:tmpl w:val="26C0ED9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ED77B0"/>
    <w:multiLevelType w:val="multilevel"/>
    <w:tmpl w:val="E1806B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99549B2"/>
    <w:multiLevelType w:val="hybridMultilevel"/>
    <w:tmpl w:val="8EEA506A"/>
    <w:lvl w:ilvl="0" w:tplc="626C5942">
      <w:numFmt w:val="bullet"/>
      <w:lvlText w:val="-"/>
      <w:lvlJc w:val="left"/>
      <w:pPr>
        <w:ind w:left="1348" w:hanging="360"/>
      </w:pPr>
      <w:rPr>
        <w:rFonts w:ascii="Times New Roman" w:eastAsia="Times New Roman" w:hAnsi="Times New Roman" w:cs="Times New Roman" w:hint="default"/>
      </w:rPr>
    </w:lvl>
    <w:lvl w:ilvl="1" w:tplc="041A0003" w:tentative="1">
      <w:start w:val="1"/>
      <w:numFmt w:val="bullet"/>
      <w:lvlText w:val="o"/>
      <w:lvlJc w:val="left"/>
      <w:pPr>
        <w:ind w:left="2068" w:hanging="360"/>
      </w:pPr>
      <w:rPr>
        <w:rFonts w:ascii="Courier New" w:hAnsi="Courier New" w:cs="Courier New" w:hint="default"/>
      </w:rPr>
    </w:lvl>
    <w:lvl w:ilvl="2" w:tplc="041A0005" w:tentative="1">
      <w:start w:val="1"/>
      <w:numFmt w:val="bullet"/>
      <w:lvlText w:val=""/>
      <w:lvlJc w:val="left"/>
      <w:pPr>
        <w:ind w:left="2788" w:hanging="360"/>
      </w:pPr>
      <w:rPr>
        <w:rFonts w:ascii="Wingdings" w:hAnsi="Wingdings" w:hint="default"/>
      </w:rPr>
    </w:lvl>
    <w:lvl w:ilvl="3" w:tplc="041A0001" w:tentative="1">
      <w:start w:val="1"/>
      <w:numFmt w:val="bullet"/>
      <w:lvlText w:val=""/>
      <w:lvlJc w:val="left"/>
      <w:pPr>
        <w:ind w:left="3508" w:hanging="360"/>
      </w:pPr>
      <w:rPr>
        <w:rFonts w:ascii="Symbol" w:hAnsi="Symbol" w:hint="default"/>
      </w:rPr>
    </w:lvl>
    <w:lvl w:ilvl="4" w:tplc="041A0003" w:tentative="1">
      <w:start w:val="1"/>
      <w:numFmt w:val="bullet"/>
      <w:lvlText w:val="o"/>
      <w:lvlJc w:val="left"/>
      <w:pPr>
        <w:ind w:left="4228" w:hanging="360"/>
      </w:pPr>
      <w:rPr>
        <w:rFonts w:ascii="Courier New" w:hAnsi="Courier New" w:cs="Courier New" w:hint="default"/>
      </w:rPr>
    </w:lvl>
    <w:lvl w:ilvl="5" w:tplc="041A0005" w:tentative="1">
      <w:start w:val="1"/>
      <w:numFmt w:val="bullet"/>
      <w:lvlText w:val=""/>
      <w:lvlJc w:val="left"/>
      <w:pPr>
        <w:ind w:left="4948" w:hanging="360"/>
      </w:pPr>
      <w:rPr>
        <w:rFonts w:ascii="Wingdings" w:hAnsi="Wingdings" w:hint="default"/>
      </w:rPr>
    </w:lvl>
    <w:lvl w:ilvl="6" w:tplc="041A0001" w:tentative="1">
      <w:start w:val="1"/>
      <w:numFmt w:val="bullet"/>
      <w:lvlText w:val=""/>
      <w:lvlJc w:val="left"/>
      <w:pPr>
        <w:ind w:left="5668" w:hanging="360"/>
      </w:pPr>
      <w:rPr>
        <w:rFonts w:ascii="Symbol" w:hAnsi="Symbol" w:hint="default"/>
      </w:rPr>
    </w:lvl>
    <w:lvl w:ilvl="7" w:tplc="041A0003" w:tentative="1">
      <w:start w:val="1"/>
      <w:numFmt w:val="bullet"/>
      <w:lvlText w:val="o"/>
      <w:lvlJc w:val="left"/>
      <w:pPr>
        <w:ind w:left="6388" w:hanging="360"/>
      </w:pPr>
      <w:rPr>
        <w:rFonts w:ascii="Courier New" w:hAnsi="Courier New" w:cs="Courier New" w:hint="default"/>
      </w:rPr>
    </w:lvl>
    <w:lvl w:ilvl="8" w:tplc="041A0005" w:tentative="1">
      <w:start w:val="1"/>
      <w:numFmt w:val="bullet"/>
      <w:lvlText w:val=""/>
      <w:lvlJc w:val="left"/>
      <w:pPr>
        <w:ind w:left="7108" w:hanging="360"/>
      </w:pPr>
      <w:rPr>
        <w:rFonts w:ascii="Wingdings" w:hAnsi="Wingdings" w:hint="default"/>
      </w:rPr>
    </w:lvl>
  </w:abstractNum>
  <w:abstractNum w:abstractNumId="5" w15:restartNumberingAfterBreak="0">
    <w:nsid w:val="75E11691"/>
    <w:multiLevelType w:val="multilevel"/>
    <w:tmpl w:val="E6B2F146"/>
    <w:lvl w:ilvl="0">
      <w:start w:val="1"/>
      <w:numFmt w:val="decimal"/>
      <w:lvlText w:val="%1."/>
      <w:lvlJc w:val="left"/>
      <w:pPr>
        <w:ind w:left="1425" w:hanging="1425"/>
      </w:pPr>
      <w:rPr>
        <w:rFonts w:hint="default"/>
      </w:rPr>
    </w:lvl>
    <w:lvl w:ilvl="1">
      <w:start w:val="1"/>
      <w:numFmt w:val="decimal"/>
      <w:lvlText w:val="%1.%2."/>
      <w:lvlJc w:val="left"/>
      <w:pPr>
        <w:ind w:left="1425" w:hanging="1425"/>
      </w:pPr>
      <w:rPr>
        <w:rFonts w:hint="default"/>
      </w:rPr>
    </w:lvl>
    <w:lvl w:ilvl="2">
      <w:start w:val="1"/>
      <w:numFmt w:val="decimal"/>
      <w:lvlText w:val="%1.%2.%3."/>
      <w:lvlJc w:val="left"/>
      <w:pPr>
        <w:ind w:left="1425" w:hanging="1425"/>
      </w:pPr>
      <w:rPr>
        <w:rFonts w:hint="default"/>
      </w:rPr>
    </w:lvl>
    <w:lvl w:ilvl="3">
      <w:start w:val="1"/>
      <w:numFmt w:val="decimal"/>
      <w:lvlText w:val="%1.%2.%3.%4."/>
      <w:lvlJc w:val="left"/>
      <w:pPr>
        <w:ind w:left="1425" w:hanging="1425"/>
      </w:pPr>
      <w:rPr>
        <w:rFonts w:hint="default"/>
      </w:rPr>
    </w:lvl>
    <w:lvl w:ilvl="4">
      <w:start w:val="1"/>
      <w:numFmt w:val="decimal"/>
      <w:lvlText w:val="%1.%2.%3.%4.%5."/>
      <w:lvlJc w:val="left"/>
      <w:pPr>
        <w:ind w:left="1425" w:hanging="1425"/>
      </w:pPr>
      <w:rPr>
        <w:rFonts w:hint="default"/>
      </w:rPr>
    </w:lvl>
    <w:lvl w:ilvl="5">
      <w:start w:val="1"/>
      <w:numFmt w:val="decimal"/>
      <w:lvlText w:val="%1.%2.%3.%4.%5.%6."/>
      <w:lvlJc w:val="left"/>
      <w:pPr>
        <w:ind w:left="1425" w:hanging="1425"/>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68947462">
    <w:abstractNumId w:val="0"/>
  </w:num>
  <w:num w:numId="2" w16cid:durableId="348022959">
    <w:abstractNumId w:val="4"/>
  </w:num>
  <w:num w:numId="3" w16cid:durableId="494999924">
    <w:abstractNumId w:val="2"/>
  </w:num>
  <w:num w:numId="4" w16cid:durableId="1371347118">
    <w:abstractNumId w:val="5"/>
  </w:num>
  <w:num w:numId="5" w16cid:durableId="121383998">
    <w:abstractNumId w:val="1"/>
  </w:num>
  <w:num w:numId="6" w16cid:durableId="2234960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4B9"/>
    <w:rsid w:val="0000092B"/>
    <w:rsid w:val="0000116F"/>
    <w:rsid w:val="00011EB4"/>
    <w:rsid w:val="00017C37"/>
    <w:rsid w:val="0002188B"/>
    <w:rsid w:val="00024342"/>
    <w:rsid w:val="0002505E"/>
    <w:rsid w:val="00037A84"/>
    <w:rsid w:val="00041171"/>
    <w:rsid w:val="00047514"/>
    <w:rsid w:val="00052538"/>
    <w:rsid w:val="00055FE7"/>
    <w:rsid w:val="0005794B"/>
    <w:rsid w:val="000734B9"/>
    <w:rsid w:val="00082723"/>
    <w:rsid w:val="0008723E"/>
    <w:rsid w:val="00090826"/>
    <w:rsid w:val="00091CB7"/>
    <w:rsid w:val="000B61CF"/>
    <w:rsid w:val="000C04E0"/>
    <w:rsid w:val="000C72AE"/>
    <w:rsid w:val="000D03FB"/>
    <w:rsid w:val="000D11BD"/>
    <w:rsid w:val="000D1982"/>
    <w:rsid w:val="000E0218"/>
    <w:rsid w:val="000E1022"/>
    <w:rsid w:val="000E124C"/>
    <w:rsid w:val="000F2E9D"/>
    <w:rsid w:val="000F7903"/>
    <w:rsid w:val="001124D9"/>
    <w:rsid w:val="00115C52"/>
    <w:rsid w:val="00115D60"/>
    <w:rsid w:val="001261CF"/>
    <w:rsid w:val="00126BEC"/>
    <w:rsid w:val="00141DD2"/>
    <w:rsid w:val="001442D7"/>
    <w:rsid w:val="00147022"/>
    <w:rsid w:val="00151098"/>
    <w:rsid w:val="001637AE"/>
    <w:rsid w:val="0017162C"/>
    <w:rsid w:val="00172F9E"/>
    <w:rsid w:val="00174B76"/>
    <w:rsid w:val="00176D1B"/>
    <w:rsid w:val="001B479E"/>
    <w:rsid w:val="001B5154"/>
    <w:rsid w:val="001B5458"/>
    <w:rsid w:val="001B6BA9"/>
    <w:rsid w:val="001C091C"/>
    <w:rsid w:val="001C3F5F"/>
    <w:rsid w:val="001C50BA"/>
    <w:rsid w:val="001D537E"/>
    <w:rsid w:val="001D5869"/>
    <w:rsid w:val="001E3709"/>
    <w:rsid w:val="002117F1"/>
    <w:rsid w:val="0021644E"/>
    <w:rsid w:val="00217BCF"/>
    <w:rsid w:val="00221FC8"/>
    <w:rsid w:val="00222E02"/>
    <w:rsid w:val="00226A00"/>
    <w:rsid w:val="00227541"/>
    <w:rsid w:val="0022786A"/>
    <w:rsid w:val="00231A63"/>
    <w:rsid w:val="00236B66"/>
    <w:rsid w:val="00244A19"/>
    <w:rsid w:val="0024785D"/>
    <w:rsid w:val="00251BCD"/>
    <w:rsid w:val="0025581B"/>
    <w:rsid w:val="00261D21"/>
    <w:rsid w:val="00273F71"/>
    <w:rsid w:val="00275E8C"/>
    <w:rsid w:val="00281D1E"/>
    <w:rsid w:val="002916E2"/>
    <w:rsid w:val="00295E76"/>
    <w:rsid w:val="002A0439"/>
    <w:rsid w:val="002B61B0"/>
    <w:rsid w:val="002C3DF2"/>
    <w:rsid w:val="002D5603"/>
    <w:rsid w:val="002D64C7"/>
    <w:rsid w:val="002D7A37"/>
    <w:rsid w:val="002E4B55"/>
    <w:rsid w:val="002E51E6"/>
    <w:rsid w:val="002F7A91"/>
    <w:rsid w:val="00302A12"/>
    <w:rsid w:val="00312684"/>
    <w:rsid w:val="00345B5A"/>
    <w:rsid w:val="00346308"/>
    <w:rsid w:val="00351248"/>
    <w:rsid w:val="00352DF6"/>
    <w:rsid w:val="00355F2A"/>
    <w:rsid w:val="003609EC"/>
    <w:rsid w:val="003621DF"/>
    <w:rsid w:val="00372D4F"/>
    <w:rsid w:val="00382135"/>
    <w:rsid w:val="0038410E"/>
    <w:rsid w:val="00392080"/>
    <w:rsid w:val="00396E2F"/>
    <w:rsid w:val="003A3529"/>
    <w:rsid w:val="003B238F"/>
    <w:rsid w:val="003B7143"/>
    <w:rsid w:val="003B71D4"/>
    <w:rsid w:val="003B7E17"/>
    <w:rsid w:val="003C33E5"/>
    <w:rsid w:val="003D0179"/>
    <w:rsid w:val="003E1768"/>
    <w:rsid w:val="003E4F69"/>
    <w:rsid w:val="003F0FB7"/>
    <w:rsid w:val="003F451C"/>
    <w:rsid w:val="0040107E"/>
    <w:rsid w:val="0040185C"/>
    <w:rsid w:val="00401DA1"/>
    <w:rsid w:val="00404015"/>
    <w:rsid w:val="00432036"/>
    <w:rsid w:val="00432D62"/>
    <w:rsid w:val="00437C8E"/>
    <w:rsid w:val="00441896"/>
    <w:rsid w:val="00443EED"/>
    <w:rsid w:val="00471369"/>
    <w:rsid w:val="004737E3"/>
    <w:rsid w:val="00475A51"/>
    <w:rsid w:val="004809E7"/>
    <w:rsid w:val="0049233B"/>
    <w:rsid w:val="004A0E33"/>
    <w:rsid w:val="004A4736"/>
    <w:rsid w:val="004A7622"/>
    <w:rsid w:val="004B09ED"/>
    <w:rsid w:val="004C1943"/>
    <w:rsid w:val="004C40D8"/>
    <w:rsid w:val="004D0017"/>
    <w:rsid w:val="004D3E41"/>
    <w:rsid w:val="004D45AE"/>
    <w:rsid w:val="004D6CA9"/>
    <w:rsid w:val="004D7A5C"/>
    <w:rsid w:val="004D7F6B"/>
    <w:rsid w:val="004E77AD"/>
    <w:rsid w:val="004F3631"/>
    <w:rsid w:val="004F7B2C"/>
    <w:rsid w:val="005116A0"/>
    <w:rsid w:val="00517005"/>
    <w:rsid w:val="005200AB"/>
    <w:rsid w:val="00521B66"/>
    <w:rsid w:val="00536D6E"/>
    <w:rsid w:val="005446F3"/>
    <w:rsid w:val="00562221"/>
    <w:rsid w:val="00572E37"/>
    <w:rsid w:val="00575545"/>
    <w:rsid w:val="0058480D"/>
    <w:rsid w:val="0059357C"/>
    <w:rsid w:val="00597F5F"/>
    <w:rsid w:val="005B04A5"/>
    <w:rsid w:val="005B0EB1"/>
    <w:rsid w:val="005C1A7B"/>
    <w:rsid w:val="005C1CCB"/>
    <w:rsid w:val="005C30DD"/>
    <w:rsid w:val="005C606B"/>
    <w:rsid w:val="005E1385"/>
    <w:rsid w:val="005E3404"/>
    <w:rsid w:val="005F4117"/>
    <w:rsid w:val="00602E5D"/>
    <w:rsid w:val="00621EE5"/>
    <w:rsid w:val="00624EAC"/>
    <w:rsid w:val="0063225B"/>
    <w:rsid w:val="00633497"/>
    <w:rsid w:val="006610F4"/>
    <w:rsid w:val="00661AC8"/>
    <w:rsid w:val="00661B3F"/>
    <w:rsid w:val="0067020C"/>
    <w:rsid w:val="00677B77"/>
    <w:rsid w:val="00691929"/>
    <w:rsid w:val="006A0BAA"/>
    <w:rsid w:val="006A4081"/>
    <w:rsid w:val="006A557B"/>
    <w:rsid w:val="006A709B"/>
    <w:rsid w:val="006A725E"/>
    <w:rsid w:val="006A7FBA"/>
    <w:rsid w:val="006C5ACF"/>
    <w:rsid w:val="006C7159"/>
    <w:rsid w:val="006E223E"/>
    <w:rsid w:val="00705531"/>
    <w:rsid w:val="007373F4"/>
    <w:rsid w:val="0074258F"/>
    <w:rsid w:val="00761118"/>
    <w:rsid w:val="007626CB"/>
    <w:rsid w:val="00792A19"/>
    <w:rsid w:val="007932B7"/>
    <w:rsid w:val="0079516D"/>
    <w:rsid w:val="007B043E"/>
    <w:rsid w:val="007D129B"/>
    <w:rsid w:val="007D496B"/>
    <w:rsid w:val="007F5A34"/>
    <w:rsid w:val="00817791"/>
    <w:rsid w:val="00821444"/>
    <w:rsid w:val="00821A18"/>
    <w:rsid w:val="00821A66"/>
    <w:rsid w:val="00823158"/>
    <w:rsid w:val="00824BC7"/>
    <w:rsid w:val="00827D3F"/>
    <w:rsid w:val="00835129"/>
    <w:rsid w:val="008508FA"/>
    <w:rsid w:val="00866115"/>
    <w:rsid w:val="008701FF"/>
    <w:rsid w:val="00874870"/>
    <w:rsid w:val="00874ECA"/>
    <w:rsid w:val="008819B4"/>
    <w:rsid w:val="008920A2"/>
    <w:rsid w:val="00894741"/>
    <w:rsid w:val="008A0B6A"/>
    <w:rsid w:val="008A2957"/>
    <w:rsid w:val="008E0543"/>
    <w:rsid w:val="008E38DA"/>
    <w:rsid w:val="008E4186"/>
    <w:rsid w:val="00901EEA"/>
    <w:rsid w:val="00902A6F"/>
    <w:rsid w:val="00902F9F"/>
    <w:rsid w:val="00904112"/>
    <w:rsid w:val="0090496B"/>
    <w:rsid w:val="00905950"/>
    <w:rsid w:val="00906DAD"/>
    <w:rsid w:val="009101EE"/>
    <w:rsid w:val="0091047B"/>
    <w:rsid w:val="00914F9B"/>
    <w:rsid w:val="00925123"/>
    <w:rsid w:val="00930199"/>
    <w:rsid w:val="00936A9D"/>
    <w:rsid w:val="00950B0D"/>
    <w:rsid w:val="00952F90"/>
    <w:rsid w:val="00960B15"/>
    <w:rsid w:val="00962E6B"/>
    <w:rsid w:val="0096466F"/>
    <w:rsid w:val="00974BA8"/>
    <w:rsid w:val="009B491A"/>
    <w:rsid w:val="009B6F9A"/>
    <w:rsid w:val="009E2EFF"/>
    <w:rsid w:val="009E5C27"/>
    <w:rsid w:val="009F60FD"/>
    <w:rsid w:val="009F6D70"/>
    <w:rsid w:val="009F6EB1"/>
    <w:rsid w:val="00A00CF0"/>
    <w:rsid w:val="00A040E6"/>
    <w:rsid w:val="00A13872"/>
    <w:rsid w:val="00A23CCD"/>
    <w:rsid w:val="00A25554"/>
    <w:rsid w:val="00A26958"/>
    <w:rsid w:val="00A35CCB"/>
    <w:rsid w:val="00A43EA2"/>
    <w:rsid w:val="00A44767"/>
    <w:rsid w:val="00A45FB6"/>
    <w:rsid w:val="00A7136D"/>
    <w:rsid w:val="00A72D43"/>
    <w:rsid w:val="00A7442D"/>
    <w:rsid w:val="00A8079A"/>
    <w:rsid w:val="00A8113C"/>
    <w:rsid w:val="00AB0BCD"/>
    <w:rsid w:val="00AC685F"/>
    <w:rsid w:val="00AD48B4"/>
    <w:rsid w:val="00AE4761"/>
    <w:rsid w:val="00AE57BD"/>
    <w:rsid w:val="00AF074B"/>
    <w:rsid w:val="00AF794C"/>
    <w:rsid w:val="00AF7C42"/>
    <w:rsid w:val="00B01002"/>
    <w:rsid w:val="00B040E0"/>
    <w:rsid w:val="00B127AA"/>
    <w:rsid w:val="00B143FF"/>
    <w:rsid w:val="00B21C8C"/>
    <w:rsid w:val="00B24FC9"/>
    <w:rsid w:val="00B250C6"/>
    <w:rsid w:val="00B30324"/>
    <w:rsid w:val="00B376E6"/>
    <w:rsid w:val="00B57FB6"/>
    <w:rsid w:val="00B7287C"/>
    <w:rsid w:val="00B75E50"/>
    <w:rsid w:val="00B82185"/>
    <w:rsid w:val="00B85CDC"/>
    <w:rsid w:val="00B87AE8"/>
    <w:rsid w:val="00B94C43"/>
    <w:rsid w:val="00B9794C"/>
    <w:rsid w:val="00BD0247"/>
    <w:rsid w:val="00BD02D1"/>
    <w:rsid w:val="00BF20DA"/>
    <w:rsid w:val="00BF6F62"/>
    <w:rsid w:val="00BF7FCC"/>
    <w:rsid w:val="00C0111C"/>
    <w:rsid w:val="00C15A8F"/>
    <w:rsid w:val="00C249C8"/>
    <w:rsid w:val="00C3462A"/>
    <w:rsid w:val="00C35E63"/>
    <w:rsid w:val="00C4396F"/>
    <w:rsid w:val="00C44C1C"/>
    <w:rsid w:val="00C7068B"/>
    <w:rsid w:val="00C74912"/>
    <w:rsid w:val="00C82256"/>
    <w:rsid w:val="00C847E2"/>
    <w:rsid w:val="00C932DB"/>
    <w:rsid w:val="00C951B2"/>
    <w:rsid w:val="00CA15E7"/>
    <w:rsid w:val="00CB2FFA"/>
    <w:rsid w:val="00CC12D3"/>
    <w:rsid w:val="00CC5654"/>
    <w:rsid w:val="00CC5ADD"/>
    <w:rsid w:val="00CC607D"/>
    <w:rsid w:val="00CC79CE"/>
    <w:rsid w:val="00CD13A1"/>
    <w:rsid w:val="00CF5DEC"/>
    <w:rsid w:val="00D06A9D"/>
    <w:rsid w:val="00D12A7B"/>
    <w:rsid w:val="00D2524D"/>
    <w:rsid w:val="00D33AA8"/>
    <w:rsid w:val="00D349E9"/>
    <w:rsid w:val="00D51CC1"/>
    <w:rsid w:val="00D72D1D"/>
    <w:rsid w:val="00D80E54"/>
    <w:rsid w:val="00D82259"/>
    <w:rsid w:val="00D871F9"/>
    <w:rsid w:val="00DB2241"/>
    <w:rsid w:val="00DC0256"/>
    <w:rsid w:val="00DC3C38"/>
    <w:rsid w:val="00DD3651"/>
    <w:rsid w:val="00DE4B8C"/>
    <w:rsid w:val="00DE6AE8"/>
    <w:rsid w:val="00DE6D46"/>
    <w:rsid w:val="00DE7196"/>
    <w:rsid w:val="00DF570B"/>
    <w:rsid w:val="00DF7DD8"/>
    <w:rsid w:val="00E06A09"/>
    <w:rsid w:val="00E21985"/>
    <w:rsid w:val="00E45208"/>
    <w:rsid w:val="00E5539A"/>
    <w:rsid w:val="00E61C78"/>
    <w:rsid w:val="00E703D2"/>
    <w:rsid w:val="00E743DF"/>
    <w:rsid w:val="00E805AB"/>
    <w:rsid w:val="00E84345"/>
    <w:rsid w:val="00E85848"/>
    <w:rsid w:val="00E973ED"/>
    <w:rsid w:val="00EA47E7"/>
    <w:rsid w:val="00EA7447"/>
    <w:rsid w:val="00EB039E"/>
    <w:rsid w:val="00EC27A1"/>
    <w:rsid w:val="00EC2DAA"/>
    <w:rsid w:val="00ED30B7"/>
    <w:rsid w:val="00ED5911"/>
    <w:rsid w:val="00EE0F0A"/>
    <w:rsid w:val="00EF3189"/>
    <w:rsid w:val="00F07CBB"/>
    <w:rsid w:val="00F1190B"/>
    <w:rsid w:val="00F14574"/>
    <w:rsid w:val="00F17574"/>
    <w:rsid w:val="00F21636"/>
    <w:rsid w:val="00F24502"/>
    <w:rsid w:val="00F37833"/>
    <w:rsid w:val="00F426AF"/>
    <w:rsid w:val="00F52F9A"/>
    <w:rsid w:val="00F81C19"/>
    <w:rsid w:val="00F9030D"/>
    <w:rsid w:val="00FA07DE"/>
    <w:rsid w:val="00FB3DC6"/>
    <w:rsid w:val="00FB61EB"/>
    <w:rsid w:val="00FC14AF"/>
    <w:rsid w:val="00FC5B43"/>
    <w:rsid w:val="00FD5A17"/>
    <w:rsid w:val="00FE2714"/>
    <w:rsid w:val="00FE4C7A"/>
    <w:rsid w:val="00FF2194"/>
    <w:rsid w:val="00FF4A6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85887"/>
  <w15:docId w15:val="{CB7F1635-D039-4ABC-9047-2754B6B5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4B9"/>
    <w:pPr>
      <w:spacing w:after="0" w:line="240" w:lineRule="auto"/>
    </w:pPr>
    <w:rPr>
      <w:rFonts w:ascii="Arial" w:eastAsia="Times New Roman" w:hAnsi="Arial" w:cs="Times New Roman"/>
      <w:sz w:val="24"/>
      <w:szCs w:val="24"/>
      <w:lang w:eastAsia="hr-HR"/>
    </w:rPr>
  </w:style>
  <w:style w:type="paragraph" w:styleId="Naslov1">
    <w:name w:val="heading 1"/>
    <w:basedOn w:val="Normal"/>
    <w:link w:val="Naslov1Char"/>
    <w:uiPriority w:val="9"/>
    <w:qFormat/>
    <w:rsid w:val="00914F9B"/>
    <w:pPr>
      <w:spacing w:before="100" w:beforeAutospacing="1" w:after="100" w:afterAutospacing="1"/>
      <w:outlineLvl w:val="0"/>
    </w:pPr>
    <w:rPr>
      <w:rFonts w:ascii="Times New Roman" w:hAnsi="Times New Roman"/>
      <w:b/>
      <w:bCs/>
      <w:kern w:val="36"/>
      <w:sz w:val="48"/>
      <w:szCs w:val="4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Istaknuto">
    <w:name w:val="Emphasis"/>
    <w:basedOn w:val="Zadanifontodlomka"/>
    <w:uiPriority w:val="20"/>
    <w:qFormat/>
    <w:rsid w:val="00914F9B"/>
    <w:rPr>
      <w:i/>
      <w:iCs/>
    </w:rPr>
  </w:style>
  <w:style w:type="paragraph" w:styleId="StandardWeb">
    <w:name w:val="Normal (Web)"/>
    <w:basedOn w:val="Normal"/>
    <w:uiPriority w:val="99"/>
    <w:unhideWhenUsed/>
    <w:rsid w:val="00914F9B"/>
    <w:pPr>
      <w:spacing w:before="100" w:beforeAutospacing="1" w:after="100" w:afterAutospacing="1"/>
    </w:pPr>
    <w:rPr>
      <w:rFonts w:ascii="Times New Roman" w:hAnsi="Times New Roman"/>
    </w:rPr>
  </w:style>
  <w:style w:type="paragraph" w:customStyle="1" w:styleId="box463028">
    <w:name w:val="box463028"/>
    <w:basedOn w:val="Normal"/>
    <w:rsid w:val="00914F9B"/>
    <w:pPr>
      <w:spacing w:before="100" w:beforeAutospacing="1" w:after="100" w:afterAutospacing="1"/>
    </w:pPr>
    <w:rPr>
      <w:rFonts w:ascii="Times New Roman" w:hAnsi="Times New Roman"/>
    </w:rPr>
  </w:style>
  <w:style w:type="character" w:customStyle="1" w:styleId="Naslov1Char">
    <w:name w:val="Naslov 1 Char"/>
    <w:basedOn w:val="Zadanifontodlomka"/>
    <w:link w:val="Naslov1"/>
    <w:uiPriority w:val="9"/>
    <w:rsid w:val="00914F9B"/>
    <w:rPr>
      <w:rFonts w:ascii="Times New Roman" w:eastAsia="Times New Roman" w:hAnsi="Times New Roman" w:cs="Times New Roman"/>
      <w:b/>
      <w:bCs/>
      <w:kern w:val="36"/>
      <w:sz w:val="48"/>
      <w:szCs w:val="48"/>
      <w:lang w:eastAsia="hr-HR"/>
    </w:rPr>
  </w:style>
  <w:style w:type="character" w:styleId="Naglaeno">
    <w:name w:val="Strong"/>
    <w:basedOn w:val="Zadanifontodlomka"/>
    <w:uiPriority w:val="22"/>
    <w:qFormat/>
    <w:rsid w:val="00914F9B"/>
    <w:rPr>
      <w:b/>
      <w:bCs/>
    </w:rPr>
  </w:style>
  <w:style w:type="paragraph" w:customStyle="1" w:styleId="box463216">
    <w:name w:val="box_463216"/>
    <w:basedOn w:val="Normal"/>
    <w:rsid w:val="00F17574"/>
    <w:pPr>
      <w:spacing w:before="100" w:beforeAutospacing="1" w:after="100" w:afterAutospacing="1"/>
    </w:pPr>
    <w:rPr>
      <w:rFonts w:ascii="Times New Roman" w:hAnsi="Times New Roman"/>
    </w:rPr>
  </w:style>
  <w:style w:type="paragraph" w:styleId="Odlomakpopisa">
    <w:name w:val="List Paragraph"/>
    <w:basedOn w:val="Normal"/>
    <w:uiPriority w:val="34"/>
    <w:qFormat/>
    <w:rsid w:val="004A4736"/>
    <w:pPr>
      <w:ind w:left="720"/>
      <w:contextualSpacing/>
    </w:pPr>
  </w:style>
  <w:style w:type="paragraph" w:styleId="Bezproreda">
    <w:name w:val="No Spacing"/>
    <w:uiPriority w:val="1"/>
    <w:qFormat/>
    <w:rsid w:val="00EB039E"/>
    <w:pPr>
      <w:spacing w:after="0" w:line="240" w:lineRule="auto"/>
    </w:pPr>
  </w:style>
  <w:style w:type="character" w:styleId="Hiperveza">
    <w:name w:val="Hyperlink"/>
    <w:basedOn w:val="Zadanifontodlomka"/>
    <w:uiPriority w:val="99"/>
    <w:semiHidden/>
    <w:unhideWhenUsed/>
    <w:rsid w:val="00FA07DE"/>
    <w:rPr>
      <w:color w:val="0000FF"/>
      <w:u w:val="single"/>
    </w:rPr>
  </w:style>
  <w:style w:type="paragraph" w:styleId="Tekstbalonia">
    <w:name w:val="Balloon Text"/>
    <w:basedOn w:val="Normal"/>
    <w:link w:val="TekstbaloniaChar"/>
    <w:uiPriority w:val="99"/>
    <w:semiHidden/>
    <w:unhideWhenUsed/>
    <w:rsid w:val="00904112"/>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04112"/>
    <w:rPr>
      <w:rFonts w:ascii="Segoe UI" w:eastAsia="Times New Roman" w:hAnsi="Segoe UI" w:cs="Segoe UI"/>
      <w:sz w:val="18"/>
      <w:szCs w:val="18"/>
      <w:lang w:eastAsia="hr-HR"/>
    </w:rPr>
  </w:style>
  <w:style w:type="table" w:styleId="Reetkatablice">
    <w:name w:val="Table Grid"/>
    <w:basedOn w:val="Obinatablica"/>
    <w:uiPriority w:val="59"/>
    <w:rsid w:val="00384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7914">
      <w:bodyDiv w:val="1"/>
      <w:marLeft w:val="0"/>
      <w:marRight w:val="0"/>
      <w:marTop w:val="0"/>
      <w:marBottom w:val="0"/>
      <w:divBdr>
        <w:top w:val="none" w:sz="0" w:space="0" w:color="auto"/>
        <w:left w:val="none" w:sz="0" w:space="0" w:color="auto"/>
        <w:bottom w:val="none" w:sz="0" w:space="0" w:color="auto"/>
        <w:right w:val="none" w:sz="0" w:space="0" w:color="auto"/>
      </w:divBdr>
    </w:div>
    <w:div w:id="701127486">
      <w:bodyDiv w:val="1"/>
      <w:marLeft w:val="0"/>
      <w:marRight w:val="0"/>
      <w:marTop w:val="0"/>
      <w:marBottom w:val="0"/>
      <w:divBdr>
        <w:top w:val="none" w:sz="0" w:space="0" w:color="auto"/>
        <w:left w:val="none" w:sz="0" w:space="0" w:color="auto"/>
        <w:bottom w:val="none" w:sz="0" w:space="0" w:color="auto"/>
        <w:right w:val="none" w:sz="0" w:space="0" w:color="auto"/>
      </w:divBdr>
    </w:div>
    <w:div w:id="940793895">
      <w:bodyDiv w:val="1"/>
      <w:marLeft w:val="0"/>
      <w:marRight w:val="0"/>
      <w:marTop w:val="0"/>
      <w:marBottom w:val="0"/>
      <w:divBdr>
        <w:top w:val="none" w:sz="0" w:space="0" w:color="auto"/>
        <w:left w:val="none" w:sz="0" w:space="0" w:color="auto"/>
        <w:bottom w:val="none" w:sz="0" w:space="0" w:color="auto"/>
        <w:right w:val="none" w:sz="0" w:space="0" w:color="auto"/>
      </w:divBdr>
    </w:div>
    <w:div w:id="1344747847">
      <w:bodyDiv w:val="1"/>
      <w:marLeft w:val="0"/>
      <w:marRight w:val="0"/>
      <w:marTop w:val="0"/>
      <w:marBottom w:val="0"/>
      <w:divBdr>
        <w:top w:val="none" w:sz="0" w:space="0" w:color="auto"/>
        <w:left w:val="none" w:sz="0" w:space="0" w:color="auto"/>
        <w:bottom w:val="none" w:sz="0" w:space="0" w:color="auto"/>
        <w:right w:val="none" w:sz="0" w:space="0" w:color="auto"/>
      </w:divBdr>
    </w:div>
    <w:div w:id="1668706195">
      <w:bodyDiv w:val="1"/>
      <w:marLeft w:val="0"/>
      <w:marRight w:val="0"/>
      <w:marTop w:val="0"/>
      <w:marBottom w:val="0"/>
      <w:divBdr>
        <w:top w:val="none" w:sz="0" w:space="0" w:color="auto"/>
        <w:left w:val="none" w:sz="0" w:space="0" w:color="auto"/>
        <w:bottom w:val="none" w:sz="0" w:space="0" w:color="auto"/>
        <w:right w:val="none" w:sz="0" w:space="0" w:color="auto"/>
      </w:divBdr>
    </w:div>
    <w:div w:id="1748649592">
      <w:bodyDiv w:val="1"/>
      <w:marLeft w:val="0"/>
      <w:marRight w:val="0"/>
      <w:marTop w:val="0"/>
      <w:marBottom w:val="0"/>
      <w:divBdr>
        <w:top w:val="none" w:sz="0" w:space="0" w:color="auto"/>
        <w:left w:val="none" w:sz="0" w:space="0" w:color="auto"/>
        <w:bottom w:val="none" w:sz="0" w:space="0" w:color="auto"/>
        <w:right w:val="none" w:sz="0" w:space="0" w:color="auto"/>
      </w:divBdr>
      <w:divsChild>
        <w:div w:id="1508638895">
          <w:marLeft w:val="0"/>
          <w:marRight w:val="0"/>
          <w:marTop w:val="0"/>
          <w:marBottom w:val="0"/>
          <w:divBdr>
            <w:top w:val="none" w:sz="0" w:space="0" w:color="auto"/>
            <w:left w:val="none" w:sz="0" w:space="0" w:color="auto"/>
            <w:bottom w:val="none" w:sz="0" w:space="0" w:color="auto"/>
            <w:right w:val="none" w:sz="0" w:space="0" w:color="auto"/>
          </w:divBdr>
        </w:div>
        <w:div w:id="860628974">
          <w:marLeft w:val="0"/>
          <w:marRight w:val="0"/>
          <w:marTop w:val="0"/>
          <w:marBottom w:val="0"/>
          <w:divBdr>
            <w:top w:val="none" w:sz="0" w:space="0" w:color="auto"/>
            <w:left w:val="none" w:sz="0" w:space="0" w:color="auto"/>
            <w:bottom w:val="none" w:sz="0" w:space="0" w:color="auto"/>
            <w:right w:val="none" w:sz="0" w:space="0" w:color="auto"/>
          </w:divBdr>
        </w:div>
        <w:div w:id="1493831331">
          <w:marLeft w:val="0"/>
          <w:marRight w:val="0"/>
          <w:marTop w:val="0"/>
          <w:marBottom w:val="0"/>
          <w:divBdr>
            <w:top w:val="none" w:sz="0" w:space="0" w:color="auto"/>
            <w:left w:val="none" w:sz="0" w:space="0" w:color="auto"/>
            <w:bottom w:val="none" w:sz="0" w:space="0" w:color="auto"/>
            <w:right w:val="none" w:sz="0" w:space="0" w:color="auto"/>
          </w:divBdr>
        </w:div>
        <w:div w:id="452140835">
          <w:marLeft w:val="0"/>
          <w:marRight w:val="0"/>
          <w:marTop w:val="0"/>
          <w:marBottom w:val="0"/>
          <w:divBdr>
            <w:top w:val="none" w:sz="0" w:space="0" w:color="auto"/>
            <w:left w:val="none" w:sz="0" w:space="0" w:color="auto"/>
            <w:bottom w:val="none" w:sz="0" w:space="0" w:color="auto"/>
            <w:right w:val="none" w:sz="0" w:space="0" w:color="auto"/>
          </w:divBdr>
        </w:div>
        <w:div w:id="525604428">
          <w:marLeft w:val="0"/>
          <w:marRight w:val="0"/>
          <w:marTop w:val="0"/>
          <w:marBottom w:val="0"/>
          <w:divBdr>
            <w:top w:val="none" w:sz="0" w:space="0" w:color="auto"/>
            <w:left w:val="none" w:sz="0" w:space="0" w:color="auto"/>
            <w:bottom w:val="none" w:sz="0" w:space="0" w:color="auto"/>
            <w:right w:val="none" w:sz="0" w:space="0" w:color="auto"/>
          </w:divBdr>
        </w:div>
      </w:divsChild>
    </w:div>
    <w:div w:id="1822425433">
      <w:bodyDiv w:val="1"/>
      <w:marLeft w:val="0"/>
      <w:marRight w:val="0"/>
      <w:marTop w:val="0"/>
      <w:marBottom w:val="0"/>
      <w:divBdr>
        <w:top w:val="none" w:sz="0" w:space="0" w:color="auto"/>
        <w:left w:val="none" w:sz="0" w:space="0" w:color="auto"/>
        <w:bottom w:val="none" w:sz="0" w:space="0" w:color="auto"/>
        <w:right w:val="none" w:sz="0" w:space="0" w:color="auto"/>
      </w:divBdr>
    </w:div>
    <w:div w:id="1845238993">
      <w:bodyDiv w:val="1"/>
      <w:marLeft w:val="0"/>
      <w:marRight w:val="0"/>
      <w:marTop w:val="0"/>
      <w:marBottom w:val="0"/>
      <w:divBdr>
        <w:top w:val="none" w:sz="0" w:space="0" w:color="auto"/>
        <w:left w:val="none" w:sz="0" w:space="0" w:color="auto"/>
        <w:bottom w:val="none" w:sz="0" w:space="0" w:color="auto"/>
        <w:right w:val="none" w:sz="0" w:space="0" w:color="auto"/>
      </w:divBdr>
    </w:div>
    <w:div w:id="1939288925">
      <w:bodyDiv w:val="1"/>
      <w:marLeft w:val="0"/>
      <w:marRight w:val="0"/>
      <w:marTop w:val="0"/>
      <w:marBottom w:val="0"/>
      <w:divBdr>
        <w:top w:val="none" w:sz="0" w:space="0" w:color="auto"/>
        <w:left w:val="none" w:sz="0" w:space="0" w:color="auto"/>
        <w:bottom w:val="none" w:sz="0" w:space="0" w:color="auto"/>
        <w:right w:val="none" w:sz="0" w:space="0" w:color="auto"/>
      </w:divBdr>
    </w:div>
    <w:div w:id="2023167685">
      <w:bodyDiv w:val="1"/>
      <w:marLeft w:val="0"/>
      <w:marRight w:val="0"/>
      <w:marTop w:val="0"/>
      <w:marBottom w:val="0"/>
      <w:divBdr>
        <w:top w:val="none" w:sz="0" w:space="0" w:color="auto"/>
        <w:left w:val="none" w:sz="0" w:space="0" w:color="auto"/>
        <w:bottom w:val="none" w:sz="0" w:space="0" w:color="auto"/>
        <w:right w:val="none" w:sz="0" w:space="0" w:color="auto"/>
      </w:divBdr>
    </w:div>
    <w:div w:id="203430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1119</Words>
  <Characters>6380</Characters>
  <Application>Microsoft Office Word</Application>
  <DocSecurity>0</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Lovreta</dc:creator>
  <cp:lastModifiedBy>Bojan Mileta</cp:lastModifiedBy>
  <cp:revision>36</cp:revision>
  <cp:lastPrinted>2022-10-05T12:14:00Z</cp:lastPrinted>
  <dcterms:created xsi:type="dcterms:W3CDTF">2022-10-05T11:56:00Z</dcterms:created>
  <dcterms:modified xsi:type="dcterms:W3CDTF">2022-10-05T12:54:00Z</dcterms:modified>
</cp:coreProperties>
</file>