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CAF" w:rsidRDefault="000D1CAF" w:rsidP="00A47D07">
      <w:pPr>
        <w:ind w:firstLine="708"/>
        <w:rPr>
          <w:rFonts w:ascii="Times New Roman" w:hAnsi="Times New Roman" w:cs="Times New Roman"/>
          <w:b/>
          <w:sz w:val="24"/>
          <w:szCs w:val="24"/>
        </w:rPr>
      </w:pPr>
    </w:p>
    <w:p w:rsidR="00A47D07" w:rsidRDefault="00A47D07"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0B5F57" w:rsidRDefault="000B5F57" w:rsidP="000B5F57">
      <w:pPr>
        <w:jc w:val="center"/>
        <w:rPr>
          <w:rFonts w:ascii="Times New Roman" w:hAnsi="Times New Roman" w:cs="Times New Roman"/>
          <w:b/>
          <w:sz w:val="48"/>
          <w:szCs w:val="48"/>
        </w:rPr>
      </w:pPr>
      <w:r>
        <w:rPr>
          <w:rFonts w:ascii="Times New Roman" w:hAnsi="Times New Roman" w:cs="Times New Roman"/>
          <w:b/>
          <w:sz w:val="48"/>
          <w:szCs w:val="48"/>
        </w:rPr>
        <w:t>IZVJEŠĆE GRADONAČELNIKA</w:t>
      </w:r>
    </w:p>
    <w:p w:rsidR="000B5F57" w:rsidRDefault="000B5F57" w:rsidP="000B5F57">
      <w:pPr>
        <w:jc w:val="center"/>
        <w:rPr>
          <w:rFonts w:ascii="Times New Roman" w:hAnsi="Times New Roman" w:cs="Times New Roman"/>
          <w:b/>
          <w:sz w:val="24"/>
          <w:szCs w:val="24"/>
        </w:rPr>
      </w:pPr>
    </w:p>
    <w:p w:rsidR="000B5F57" w:rsidRDefault="000B5F57" w:rsidP="000B5F57">
      <w:pPr>
        <w:pStyle w:val="Odlomakpopisa"/>
        <w:numPr>
          <w:ilvl w:val="0"/>
          <w:numId w:val="25"/>
        </w:numPr>
        <w:rPr>
          <w:b/>
          <w:sz w:val="48"/>
          <w:szCs w:val="48"/>
        </w:rPr>
      </w:pPr>
      <w:r>
        <w:rPr>
          <w:b/>
          <w:sz w:val="48"/>
          <w:szCs w:val="48"/>
        </w:rPr>
        <w:t>SRPNJA - 31. PROSINCA 2019.G.</w:t>
      </w:r>
    </w:p>
    <w:p w:rsidR="000B5F57" w:rsidRDefault="000B5F57" w:rsidP="000B5F57">
      <w:pPr>
        <w:jc w:val="center"/>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9225EE" w:rsidRDefault="009225EE" w:rsidP="00A47D07">
      <w:pPr>
        <w:ind w:firstLine="708"/>
        <w:rPr>
          <w:rFonts w:ascii="Times New Roman" w:hAnsi="Times New Roman" w:cs="Times New Roman"/>
          <w:b/>
          <w:sz w:val="24"/>
          <w:szCs w:val="24"/>
        </w:rPr>
      </w:pPr>
    </w:p>
    <w:p w:rsidR="006D607F" w:rsidRDefault="006D607F" w:rsidP="00A47D07">
      <w:pPr>
        <w:spacing w:after="0"/>
        <w:rPr>
          <w:rFonts w:ascii="Times New Roman" w:hAnsi="Times New Roman" w:cs="Times New Roman"/>
          <w:b/>
          <w:sz w:val="24"/>
          <w:szCs w:val="24"/>
        </w:rPr>
      </w:pPr>
    </w:p>
    <w:p w:rsidR="000B5F57" w:rsidRDefault="000B5F57" w:rsidP="00A47D07">
      <w:pPr>
        <w:spacing w:after="0"/>
        <w:rPr>
          <w:rFonts w:ascii="Times New Roman" w:hAnsi="Times New Roman" w:cs="Times New Roman"/>
          <w:b/>
          <w:sz w:val="24"/>
          <w:szCs w:val="24"/>
        </w:rPr>
      </w:pPr>
    </w:p>
    <w:p w:rsidR="000B5F57" w:rsidRDefault="000B5F57" w:rsidP="00A47D07">
      <w:pPr>
        <w:spacing w:after="0"/>
        <w:rPr>
          <w:rFonts w:ascii="Times New Roman" w:hAnsi="Times New Roman" w:cs="Times New Roman"/>
          <w:b/>
          <w:sz w:val="24"/>
          <w:szCs w:val="24"/>
        </w:rPr>
      </w:pPr>
    </w:p>
    <w:p w:rsidR="000B5F57" w:rsidRDefault="000B5F57" w:rsidP="00A47D07">
      <w:pPr>
        <w:spacing w:after="0"/>
        <w:rPr>
          <w:rFonts w:ascii="Times New Roman" w:hAnsi="Times New Roman" w:cs="Times New Roman"/>
          <w:b/>
          <w:sz w:val="24"/>
          <w:szCs w:val="24"/>
        </w:rPr>
      </w:pPr>
    </w:p>
    <w:p w:rsidR="000B5F57" w:rsidRDefault="000B5F57" w:rsidP="00A47D07">
      <w:pPr>
        <w:spacing w:after="0"/>
        <w:rPr>
          <w:rFonts w:ascii="Times New Roman" w:hAnsi="Times New Roman" w:cs="Times New Roman"/>
          <w:b/>
          <w:sz w:val="24"/>
          <w:szCs w:val="24"/>
        </w:rPr>
      </w:pPr>
    </w:p>
    <w:p w:rsidR="000B5F57" w:rsidRPr="00A47D07" w:rsidRDefault="000B5F57" w:rsidP="00A47D07">
      <w:pPr>
        <w:spacing w:after="0"/>
        <w:rPr>
          <w:rFonts w:ascii="Times New Roman" w:hAnsi="Times New Roman" w:cs="Times New Roman"/>
          <w:b/>
          <w:sz w:val="24"/>
          <w:szCs w:val="24"/>
        </w:rPr>
      </w:pPr>
    </w:p>
    <w:p w:rsidR="008D2EAC" w:rsidRPr="009225EE" w:rsidRDefault="006E7838" w:rsidP="009225EE">
      <w:pPr>
        <w:jc w:val="center"/>
        <w:rPr>
          <w:rFonts w:ascii="Times New Roman" w:hAnsi="Times New Roman" w:cs="Times New Roman"/>
          <w:b/>
          <w:bCs/>
          <w:sz w:val="28"/>
          <w:szCs w:val="28"/>
        </w:rPr>
      </w:pPr>
      <w:r w:rsidRPr="009225EE">
        <w:rPr>
          <w:rFonts w:ascii="Times New Roman" w:hAnsi="Times New Roman" w:cs="Times New Roman"/>
          <w:b/>
          <w:bCs/>
          <w:sz w:val="28"/>
          <w:szCs w:val="28"/>
        </w:rPr>
        <w:lastRenderedPageBreak/>
        <w:t xml:space="preserve">Aktivnosti </w:t>
      </w:r>
      <w:r w:rsidR="002149FA" w:rsidRPr="009225EE">
        <w:rPr>
          <w:rFonts w:ascii="Times New Roman" w:hAnsi="Times New Roman" w:cs="Times New Roman"/>
          <w:b/>
          <w:bCs/>
          <w:sz w:val="28"/>
          <w:szCs w:val="28"/>
        </w:rPr>
        <w:t>gradonačelnika u suradnji s tijelima Gradske uprave</w:t>
      </w:r>
    </w:p>
    <w:p w:rsidR="009225EE" w:rsidRPr="009225EE" w:rsidRDefault="007060F8" w:rsidP="009225EE">
      <w:pPr>
        <w:pStyle w:val="Citati"/>
        <w:numPr>
          <w:ilvl w:val="0"/>
          <w:numId w:val="10"/>
        </w:numPr>
        <w:spacing w:after="0"/>
        <w:rPr>
          <w:rStyle w:val="ListLabel9"/>
          <w:rFonts w:cstheme="minorBidi"/>
          <w:b/>
          <w:color w:val="auto"/>
          <w:sz w:val="28"/>
          <w:szCs w:val="28"/>
        </w:rPr>
      </w:pPr>
      <w:r w:rsidRPr="000D1CAF">
        <w:rPr>
          <w:rFonts w:ascii="Times New Roman" w:eastAsia="SimSun" w:hAnsi="Times New Roman" w:cs="Times New Roman"/>
          <w:b/>
          <w:color w:val="auto"/>
          <w:sz w:val="28"/>
          <w:szCs w:val="28"/>
          <w:lang w:eastAsia="zh-CN"/>
        </w:rPr>
        <w:t>DRUŠTVENE DJELATNOSTI</w:t>
      </w:r>
    </w:p>
    <w:p w:rsidR="002149FA" w:rsidRPr="009225EE" w:rsidRDefault="002149FA" w:rsidP="000D1CAF">
      <w:pPr>
        <w:pStyle w:val="Odlomakpopisa"/>
        <w:numPr>
          <w:ilvl w:val="0"/>
          <w:numId w:val="11"/>
        </w:numPr>
        <w:rPr>
          <w:rStyle w:val="ListLabel9"/>
          <w:rFonts w:cs="Times New Roman"/>
          <w:b/>
        </w:rPr>
      </w:pPr>
      <w:r w:rsidRPr="009225EE">
        <w:rPr>
          <w:rStyle w:val="ListLabel9"/>
          <w:rFonts w:cs="Times New Roman"/>
          <w:b/>
        </w:rPr>
        <w:t>KULTURA</w:t>
      </w:r>
    </w:p>
    <w:p w:rsidR="002149FA" w:rsidRPr="005E29EF" w:rsidRDefault="002149FA" w:rsidP="009225EE">
      <w:pPr>
        <w:pStyle w:val="Odlomakpopisa"/>
        <w:ind w:left="0"/>
        <w:jc w:val="both"/>
        <w:rPr>
          <w:rStyle w:val="ListLabel9"/>
        </w:rPr>
      </w:pPr>
      <w:r w:rsidRPr="005E29EF">
        <w:rPr>
          <w:rStyle w:val="ListLabel9"/>
        </w:rPr>
        <w:t>Grad Makarska i Turistička zajednica i</w:t>
      </w:r>
      <w:r>
        <w:rPr>
          <w:rStyle w:val="ListLabel9"/>
        </w:rPr>
        <w:t xml:space="preserve"> za ovu </w:t>
      </w:r>
      <w:r w:rsidRPr="005E29EF">
        <w:rPr>
          <w:rStyle w:val="ListLabel9"/>
        </w:rPr>
        <w:t>godin</w:t>
      </w:r>
      <w:r>
        <w:rPr>
          <w:rStyle w:val="ListLabel9"/>
        </w:rPr>
        <w:t>u</w:t>
      </w:r>
      <w:r w:rsidRPr="005E29EF">
        <w:rPr>
          <w:rStyle w:val="ListLabel9"/>
        </w:rPr>
        <w:t xml:space="preserve"> pripremili </w:t>
      </w:r>
      <w:r>
        <w:rPr>
          <w:rStyle w:val="ListLabel9"/>
        </w:rPr>
        <w:t xml:space="preserve">su </w:t>
      </w:r>
      <w:r w:rsidRPr="005E29EF">
        <w:rPr>
          <w:rStyle w:val="ListLabel9"/>
        </w:rPr>
        <w:t xml:space="preserve">bogat i atraktivan program </w:t>
      </w:r>
      <w:r>
        <w:rPr>
          <w:rStyle w:val="ListLabel9"/>
        </w:rPr>
        <w:t>manifestacije „</w:t>
      </w:r>
      <w:r w:rsidRPr="005E29EF">
        <w:rPr>
          <w:rStyle w:val="ListLabel9"/>
        </w:rPr>
        <w:t>Makarsko kulturno ljet</w:t>
      </w:r>
      <w:r>
        <w:rPr>
          <w:rStyle w:val="ListLabel9"/>
        </w:rPr>
        <w:t>o“</w:t>
      </w:r>
      <w:r w:rsidRPr="005E29EF">
        <w:rPr>
          <w:rStyle w:val="ListLabel9"/>
        </w:rPr>
        <w:t xml:space="preserve"> koji  je započeo 3. srpnja i trajao sve do 18. rujna</w:t>
      </w:r>
      <w:r>
        <w:rPr>
          <w:rStyle w:val="ListLabel9"/>
        </w:rPr>
        <w:t xml:space="preserve">, a </w:t>
      </w:r>
      <w:r w:rsidRPr="005E29EF">
        <w:rPr>
          <w:rStyle w:val="ListLabel9"/>
        </w:rPr>
        <w:t xml:space="preserve">u </w:t>
      </w:r>
      <w:r>
        <w:rPr>
          <w:rStyle w:val="ListLabel9"/>
        </w:rPr>
        <w:t xml:space="preserve">gotovo </w:t>
      </w:r>
      <w:r w:rsidRPr="005E29EF">
        <w:rPr>
          <w:rStyle w:val="ListLabel9"/>
        </w:rPr>
        <w:t xml:space="preserve">tri mjeseca </w:t>
      </w:r>
      <w:r>
        <w:rPr>
          <w:rStyle w:val="ListLabel9"/>
        </w:rPr>
        <w:t xml:space="preserve">organizirano je </w:t>
      </w:r>
      <w:r w:rsidRPr="005E29EF">
        <w:rPr>
          <w:rStyle w:val="ListLabel9"/>
        </w:rPr>
        <w:t>stotinjak događanja</w:t>
      </w:r>
      <w:r>
        <w:rPr>
          <w:rStyle w:val="ListLabel9"/>
        </w:rPr>
        <w:t>. Me</w:t>
      </w:r>
      <w:r w:rsidRPr="005E29EF">
        <w:rPr>
          <w:rStyle w:val="ListLabel9"/>
        </w:rPr>
        <w:t xml:space="preserve">đu ostalim, </w:t>
      </w:r>
      <w:r>
        <w:rPr>
          <w:rStyle w:val="ListLabel9"/>
        </w:rPr>
        <w:t xml:space="preserve">publika je </w:t>
      </w:r>
      <w:r w:rsidRPr="005E29EF">
        <w:rPr>
          <w:rStyle w:val="ListLabel9"/>
        </w:rPr>
        <w:t xml:space="preserve">uživala u velikim koncertima nekih od najpoznatijih izvođača – 4 tenora, Sergeja </w:t>
      </w:r>
      <w:proofErr w:type="spellStart"/>
      <w:r w:rsidRPr="005E29EF">
        <w:rPr>
          <w:rStyle w:val="ListLabel9"/>
        </w:rPr>
        <w:t>Četkovića</w:t>
      </w:r>
      <w:proofErr w:type="spellEnd"/>
      <w:r w:rsidRPr="005E29EF">
        <w:rPr>
          <w:rStyle w:val="ListLabel9"/>
        </w:rPr>
        <w:t xml:space="preserve">, Petra Graše, Indire i Slavonija banda, Big banda i Nene </w:t>
      </w:r>
      <w:proofErr w:type="spellStart"/>
      <w:r w:rsidRPr="005E29EF">
        <w:rPr>
          <w:rStyle w:val="ListLabel9"/>
        </w:rPr>
        <w:t>Belana</w:t>
      </w:r>
      <w:proofErr w:type="spellEnd"/>
      <w:r w:rsidRPr="005E29EF">
        <w:rPr>
          <w:rStyle w:val="ListLabel9"/>
        </w:rPr>
        <w:t xml:space="preserve">, </w:t>
      </w:r>
      <w:proofErr w:type="spellStart"/>
      <w:r w:rsidRPr="005E29EF">
        <w:rPr>
          <w:rStyle w:val="ListLabel9"/>
        </w:rPr>
        <w:t>Meritas</w:t>
      </w:r>
      <w:proofErr w:type="spellEnd"/>
      <w:r w:rsidRPr="005E29EF">
        <w:rPr>
          <w:rStyle w:val="ListLabel9"/>
        </w:rPr>
        <w:t xml:space="preserve"> i Jelene Radan, Radojke Šverko. Ove godine akcenat smo bacili i na </w:t>
      </w:r>
      <w:proofErr w:type="spellStart"/>
      <w:r w:rsidRPr="005E29EF">
        <w:rPr>
          <w:rStyle w:val="ListLabel9"/>
        </w:rPr>
        <w:t>klapska</w:t>
      </w:r>
      <w:proofErr w:type="spellEnd"/>
      <w:r w:rsidRPr="005E29EF">
        <w:rPr>
          <w:rStyle w:val="ListLabel9"/>
        </w:rPr>
        <w:t xml:space="preserve"> događanja koja su već tradicionalno iznimno posjećena i od strane domaćih i turista, a jakim domaćim snagama pridružili su se i neke od najboljih hrvatskih klapa (Cambi, Kaše, </w:t>
      </w:r>
      <w:proofErr w:type="spellStart"/>
      <w:r w:rsidRPr="005E29EF">
        <w:rPr>
          <w:rStyle w:val="ListLabel9"/>
        </w:rPr>
        <w:t>Kumpanji</w:t>
      </w:r>
      <w:proofErr w:type="spellEnd"/>
      <w:r w:rsidRPr="005E29EF">
        <w:rPr>
          <w:rStyle w:val="ListLabel9"/>
        </w:rPr>
        <w:t xml:space="preserve">, </w:t>
      </w:r>
      <w:proofErr w:type="spellStart"/>
      <w:r w:rsidRPr="005E29EF">
        <w:rPr>
          <w:rStyle w:val="ListLabel9"/>
        </w:rPr>
        <w:t>Subrenum</w:t>
      </w:r>
      <w:proofErr w:type="spellEnd"/>
      <w:r w:rsidRPr="005E29EF">
        <w:rPr>
          <w:rStyle w:val="ListLabel9"/>
        </w:rPr>
        <w:t xml:space="preserve">, Niko, </w:t>
      </w:r>
      <w:proofErr w:type="spellStart"/>
      <w:r w:rsidRPr="005E29EF">
        <w:rPr>
          <w:rStyle w:val="ListLabel9"/>
        </w:rPr>
        <w:t>Puntamika</w:t>
      </w:r>
      <w:proofErr w:type="spellEnd"/>
      <w:r w:rsidRPr="005E29EF">
        <w:rPr>
          <w:rStyle w:val="ListLabel9"/>
        </w:rPr>
        <w:t>, Orkestar i klapa HRM).</w:t>
      </w:r>
    </w:p>
    <w:p w:rsidR="002149FA" w:rsidRPr="005E29EF" w:rsidRDefault="002149FA" w:rsidP="009225EE">
      <w:pPr>
        <w:pStyle w:val="Odlomakpopisa"/>
        <w:ind w:left="0"/>
        <w:jc w:val="both"/>
        <w:rPr>
          <w:rStyle w:val="ListLabel9"/>
        </w:rPr>
      </w:pPr>
      <w:r w:rsidRPr="005E29EF">
        <w:rPr>
          <w:rStyle w:val="ListLabel9"/>
        </w:rPr>
        <w:t>Niz hit predstava započeli smo s operetom Vesela udovica, nastavlja se s pre</w:t>
      </w:r>
      <w:r>
        <w:rPr>
          <w:rStyle w:val="ListLabel9"/>
        </w:rPr>
        <w:t>d</w:t>
      </w:r>
      <w:r w:rsidRPr="005E29EF">
        <w:rPr>
          <w:rStyle w:val="ListLabel9"/>
        </w:rPr>
        <w:t xml:space="preserve">stavom Sirena i Viktorija Teatra </w:t>
      </w:r>
      <w:proofErr w:type="spellStart"/>
      <w:r w:rsidRPr="005E29EF">
        <w:rPr>
          <w:rStyle w:val="ListLabel9"/>
        </w:rPr>
        <w:t>Rugantino</w:t>
      </w:r>
      <w:proofErr w:type="spellEnd"/>
      <w:r w:rsidRPr="005E29EF">
        <w:rPr>
          <w:rStyle w:val="ListLabel9"/>
        </w:rPr>
        <w:t xml:space="preserve">, te predstavama Lude kuće: Ništa ljubav samo seks i Idemo uživo s Reneom </w:t>
      </w:r>
      <w:proofErr w:type="spellStart"/>
      <w:r w:rsidRPr="005E29EF">
        <w:rPr>
          <w:rStyle w:val="ListLabel9"/>
        </w:rPr>
        <w:t>Bitorajcom</w:t>
      </w:r>
      <w:proofErr w:type="spellEnd"/>
      <w:r w:rsidRPr="005E29EF">
        <w:rPr>
          <w:rStyle w:val="ListLabel9"/>
        </w:rPr>
        <w:t xml:space="preserve"> i Igorom Mešinom. Posljednja u nizu je Muškarci.hr, Teatra </w:t>
      </w:r>
      <w:proofErr w:type="spellStart"/>
      <w:r w:rsidRPr="005E29EF">
        <w:rPr>
          <w:rStyle w:val="ListLabel9"/>
        </w:rPr>
        <w:t>Teatroman</w:t>
      </w:r>
      <w:proofErr w:type="spellEnd"/>
      <w:r w:rsidRPr="005E29EF">
        <w:rPr>
          <w:rStyle w:val="ListLabel9"/>
        </w:rPr>
        <w:t xml:space="preserve"> i Scene Vidra.</w:t>
      </w:r>
    </w:p>
    <w:p w:rsidR="002149FA" w:rsidRPr="005E29EF" w:rsidRDefault="002149FA" w:rsidP="009225EE">
      <w:pPr>
        <w:pStyle w:val="Odlomakpopisa"/>
        <w:ind w:left="0"/>
        <w:jc w:val="both"/>
        <w:rPr>
          <w:rStyle w:val="ListLabel9"/>
        </w:rPr>
      </w:pPr>
      <w:r>
        <w:rPr>
          <w:rStyle w:val="ListLabel9"/>
        </w:rPr>
        <w:t>Posebno je za izdvojiti o</w:t>
      </w:r>
      <w:r w:rsidRPr="005E29EF">
        <w:rPr>
          <w:rStyle w:val="ListLabel9"/>
        </w:rPr>
        <w:t xml:space="preserve">perni spektakl </w:t>
      </w:r>
      <w:r>
        <w:rPr>
          <w:rStyle w:val="ListLabel9"/>
        </w:rPr>
        <w:t>„</w:t>
      </w:r>
      <w:r w:rsidRPr="005E29EF">
        <w:rPr>
          <w:rStyle w:val="ListLabel9"/>
        </w:rPr>
        <w:t>Ero s onoga svijeta</w:t>
      </w:r>
      <w:r>
        <w:rPr>
          <w:rStyle w:val="ListLabel9"/>
        </w:rPr>
        <w:t>“</w:t>
      </w:r>
      <w:r w:rsidRPr="005E29EF">
        <w:rPr>
          <w:rStyle w:val="ListLabel9"/>
        </w:rPr>
        <w:t xml:space="preserve"> održan 7. kolovoza </w:t>
      </w:r>
      <w:r>
        <w:rPr>
          <w:rStyle w:val="ListLabel9"/>
        </w:rPr>
        <w:t xml:space="preserve">2019., </w:t>
      </w:r>
      <w:r w:rsidRPr="005E29EF">
        <w:rPr>
          <w:rStyle w:val="ListLabel9"/>
        </w:rPr>
        <w:t xml:space="preserve">na platou </w:t>
      </w:r>
      <w:proofErr w:type="spellStart"/>
      <w:r w:rsidRPr="005E29EF">
        <w:rPr>
          <w:rStyle w:val="ListLabel9"/>
        </w:rPr>
        <w:t>Osejava</w:t>
      </w:r>
      <w:proofErr w:type="spellEnd"/>
      <w:r>
        <w:rPr>
          <w:rStyle w:val="ListLabel9"/>
        </w:rPr>
        <w:t>, pred oko tisuću</w:t>
      </w:r>
      <w:r w:rsidRPr="005E29EF">
        <w:rPr>
          <w:rStyle w:val="ListLabel9"/>
        </w:rPr>
        <w:t xml:space="preserve"> posj</w:t>
      </w:r>
      <w:r>
        <w:rPr>
          <w:rStyle w:val="ListLabel9"/>
        </w:rPr>
        <w:t>e</w:t>
      </w:r>
      <w:r w:rsidRPr="005E29EF">
        <w:rPr>
          <w:rStyle w:val="ListLabel9"/>
        </w:rPr>
        <w:t>titelja.</w:t>
      </w:r>
    </w:p>
    <w:p w:rsidR="002149FA" w:rsidRPr="005E29EF" w:rsidRDefault="002149FA" w:rsidP="009225EE">
      <w:pPr>
        <w:pStyle w:val="Odlomakpopisa"/>
        <w:ind w:left="0"/>
        <w:jc w:val="both"/>
        <w:rPr>
          <w:rStyle w:val="ListLabel9"/>
        </w:rPr>
      </w:pPr>
      <w:r w:rsidRPr="005E29EF">
        <w:rPr>
          <w:rStyle w:val="ListLabel9"/>
        </w:rPr>
        <w:t xml:space="preserve">Tu su i koncerti klasične glazbe (Zagrebački solisti, Marin </w:t>
      </w:r>
      <w:proofErr w:type="spellStart"/>
      <w:r w:rsidRPr="005E29EF">
        <w:rPr>
          <w:rStyle w:val="ListLabel9"/>
        </w:rPr>
        <w:t>Limić</w:t>
      </w:r>
      <w:proofErr w:type="spellEnd"/>
      <w:r w:rsidRPr="005E29EF">
        <w:rPr>
          <w:rStyle w:val="ListLabel9"/>
        </w:rPr>
        <w:t xml:space="preserve"> (klavir), Tanja </w:t>
      </w:r>
      <w:proofErr w:type="spellStart"/>
      <w:r w:rsidRPr="005E29EF">
        <w:rPr>
          <w:rStyle w:val="ListLabel9"/>
        </w:rPr>
        <w:t>Šimićn</w:t>
      </w:r>
      <w:proofErr w:type="spellEnd"/>
      <w:r w:rsidRPr="005E29EF">
        <w:rPr>
          <w:rStyle w:val="ListLabel9"/>
        </w:rPr>
        <w:t xml:space="preserve"> (</w:t>
      </w:r>
      <w:proofErr w:type="spellStart"/>
      <w:r w:rsidRPr="005E29EF">
        <w:rPr>
          <w:rStyle w:val="ListLabel9"/>
        </w:rPr>
        <w:t>mezzosopran</w:t>
      </w:r>
      <w:proofErr w:type="spellEnd"/>
      <w:r w:rsidRPr="005E29EF">
        <w:rPr>
          <w:rStyle w:val="ListLabel9"/>
        </w:rPr>
        <w:t xml:space="preserve">), Nataša </w:t>
      </w:r>
      <w:proofErr w:type="spellStart"/>
      <w:r w:rsidRPr="005E29EF">
        <w:rPr>
          <w:rStyle w:val="ListLabel9"/>
        </w:rPr>
        <w:t>Šibalić</w:t>
      </w:r>
      <w:proofErr w:type="spellEnd"/>
      <w:r w:rsidRPr="005E29EF">
        <w:rPr>
          <w:rStyle w:val="ListLabel9"/>
        </w:rPr>
        <w:t xml:space="preserve"> (sopran), Pedro Ramos (klavir), Splitski gitaristički kvartet, Andrea Jelavić (flauta) i Martina </w:t>
      </w:r>
      <w:proofErr w:type="spellStart"/>
      <w:r w:rsidRPr="005E29EF">
        <w:rPr>
          <w:rStyle w:val="ListLabel9"/>
        </w:rPr>
        <w:t>Umbrišak</w:t>
      </w:r>
      <w:proofErr w:type="spellEnd"/>
      <w:r w:rsidRPr="005E29EF">
        <w:rPr>
          <w:rStyle w:val="ListLabel9"/>
        </w:rPr>
        <w:t xml:space="preserve"> (harmonika), Orkestar mladih glazbenika, Josipa Šabić (sopran) i Aleksandar Srzić (klavir). Nezaobilazni su i nastupi folklornih društava iz Hrvatske i inozemstva, ali i pučkih fešti koje rado posjećuju turisti.</w:t>
      </w:r>
    </w:p>
    <w:p w:rsidR="002149FA" w:rsidRPr="005E29EF" w:rsidRDefault="002149FA" w:rsidP="009225EE">
      <w:pPr>
        <w:pStyle w:val="Odlomakpopisa"/>
        <w:ind w:left="0"/>
        <w:jc w:val="both"/>
        <w:rPr>
          <w:rStyle w:val="ListLabel9"/>
        </w:rPr>
      </w:pPr>
      <w:r w:rsidRPr="005E29EF">
        <w:rPr>
          <w:rStyle w:val="ListLabel9"/>
        </w:rPr>
        <w:t>Makarsko kulturno ljeto 2019. donosi i nova izdanja niza već etabliranih</w:t>
      </w:r>
      <w:r>
        <w:rPr>
          <w:rStyle w:val="ListLabel9"/>
        </w:rPr>
        <w:t xml:space="preserve"> </w:t>
      </w:r>
      <w:r w:rsidRPr="005E29EF">
        <w:rPr>
          <w:rStyle w:val="ListLabel9"/>
        </w:rPr>
        <w:t xml:space="preserve">manifestacija. Makarski etno festival, Makarska jazz festival, Noć </w:t>
      </w:r>
      <w:proofErr w:type="spellStart"/>
      <w:r w:rsidRPr="005E29EF">
        <w:rPr>
          <w:rStyle w:val="ListLabel9"/>
        </w:rPr>
        <w:t>Kalalarge</w:t>
      </w:r>
      <w:proofErr w:type="spellEnd"/>
      <w:r w:rsidRPr="005E29EF">
        <w:rPr>
          <w:rStyle w:val="ListLabel9"/>
        </w:rPr>
        <w:t>,  Festival klapa uz mandoline i gitare.</w:t>
      </w:r>
    </w:p>
    <w:p w:rsidR="002149FA" w:rsidRPr="005E29EF" w:rsidRDefault="002149FA" w:rsidP="009225EE">
      <w:pPr>
        <w:pStyle w:val="Odlomakpopisa"/>
        <w:ind w:left="0"/>
        <w:jc w:val="both"/>
        <w:rPr>
          <w:rStyle w:val="ListLabel9"/>
        </w:rPr>
      </w:pPr>
      <w:r w:rsidRPr="005E29EF">
        <w:rPr>
          <w:rStyle w:val="ListLabel9"/>
        </w:rPr>
        <w:t>Od prodaje ulaznica ukupno je prihodovano 94.450,00 kn.</w:t>
      </w:r>
    </w:p>
    <w:p w:rsidR="002149FA" w:rsidRPr="00A4612D" w:rsidRDefault="002149FA" w:rsidP="009225EE">
      <w:pPr>
        <w:pStyle w:val="Odlomakpopisa"/>
        <w:ind w:left="0"/>
        <w:jc w:val="both"/>
        <w:rPr>
          <w:rStyle w:val="ListLabel9"/>
          <w:rFonts w:cs="Times New Roman"/>
        </w:rPr>
      </w:pPr>
      <w:r w:rsidRPr="005E29EF">
        <w:rPr>
          <w:rStyle w:val="ListLabel9"/>
        </w:rPr>
        <w:t>Makarsko kulturno ljeto završilo je velikim spektaklom u gradskoj luci</w:t>
      </w:r>
      <w:r>
        <w:rPr>
          <w:rStyle w:val="ListLabel9"/>
        </w:rPr>
        <w:t xml:space="preserve"> -</w:t>
      </w:r>
      <w:r w:rsidRPr="005E29EF">
        <w:rPr>
          <w:rStyle w:val="ListLabel9"/>
        </w:rPr>
        <w:t xml:space="preserve"> </w:t>
      </w:r>
      <w:r>
        <w:rPr>
          <w:rStyle w:val="ListLabel9"/>
        </w:rPr>
        <w:t>U</w:t>
      </w:r>
      <w:r w:rsidRPr="005E29EF">
        <w:rPr>
          <w:rStyle w:val="ListLabel9"/>
        </w:rPr>
        <w:t xml:space="preserve">prizorenjem velike pomorske bitke iz 887. povodom obilježavanja Dana hrvatske ratne mornarice </w:t>
      </w:r>
      <w:r w:rsidRPr="00A4612D">
        <w:rPr>
          <w:rStyle w:val="ListLabel9"/>
          <w:rFonts w:cs="Times New Roman"/>
        </w:rPr>
        <w:t xml:space="preserve">koja je postala jedan od najposjećenijih događaja u posezoni, te velikim koncertom klape Iskon. </w:t>
      </w:r>
    </w:p>
    <w:p w:rsidR="002149FA" w:rsidRPr="00A4612D" w:rsidRDefault="002149FA" w:rsidP="009225EE">
      <w:pPr>
        <w:ind w:firstLine="708"/>
        <w:rPr>
          <w:rStyle w:val="ListLabel9"/>
          <w:rFonts w:ascii="Times New Roman" w:hAnsi="Times New Roman" w:cs="Times New Roman"/>
          <w:sz w:val="24"/>
          <w:szCs w:val="24"/>
        </w:rPr>
      </w:pPr>
      <w:r w:rsidRPr="00A4612D">
        <w:rPr>
          <w:rStyle w:val="ListLabel9"/>
          <w:rFonts w:ascii="Times New Roman" w:hAnsi="Times New Roman" w:cs="Times New Roman"/>
          <w:sz w:val="24"/>
          <w:szCs w:val="24"/>
        </w:rPr>
        <w:t xml:space="preserve">Intenzivno se radilo na pripremi programa, i svega što je za organizaciju potrebno (ponude smještaja, tiskara, potpisivanje ugovora…) sav ostali posao vezan za organizaciju i realizaciju istog. </w:t>
      </w:r>
    </w:p>
    <w:p w:rsidR="002149FA" w:rsidRPr="000B7E8D" w:rsidRDefault="002149FA" w:rsidP="009225EE">
      <w:pPr>
        <w:pStyle w:val="Odlomakpopisa"/>
        <w:ind w:left="0" w:firstLine="696"/>
        <w:rPr>
          <w:rStyle w:val="ListLabel9"/>
        </w:rPr>
      </w:pPr>
      <w:r w:rsidRPr="00A4612D">
        <w:rPr>
          <w:rStyle w:val="ListLabel9"/>
          <w:rFonts w:cs="Times New Roman"/>
        </w:rPr>
        <w:t>Na natječaju Ministarstva kulture objavljenom u rujnu, Grad Makarska je dobio</w:t>
      </w:r>
      <w:r w:rsidRPr="005E29EF">
        <w:rPr>
          <w:rStyle w:val="ListLabel9"/>
        </w:rPr>
        <w:t xml:space="preserve"> 20.000,00 kuna za Makarsko kulturno ljeto </w:t>
      </w:r>
      <w:r>
        <w:rPr>
          <w:rStyle w:val="ListLabel9"/>
        </w:rPr>
        <w:t xml:space="preserve">i to za koncerte </w:t>
      </w:r>
      <w:r w:rsidRPr="005E29EF">
        <w:rPr>
          <w:rStyle w:val="ListLabel9"/>
        </w:rPr>
        <w:t>klasičn</w:t>
      </w:r>
      <w:r>
        <w:rPr>
          <w:rStyle w:val="ListLabel9"/>
        </w:rPr>
        <w:t>e</w:t>
      </w:r>
      <w:r w:rsidRPr="005E29EF">
        <w:rPr>
          <w:rStyle w:val="ListLabel9"/>
        </w:rPr>
        <w:t xml:space="preserve"> </w:t>
      </w:r>
      <w:r>
        <w:rPr>
          <w:rStyle w:val="ListLabel9"/>
        </w:rPr>
        <w:t>glazbe</w:t>
      </w:r>
      <w:r w:rsidRPr="005E29EF">
        <w:rPr>
          <w:rStyle w:val="ListLabel9"/>
        </w:rPr>
        <w:t xml:space="preserve">. </w:t>
      </w:r>
    </w:p>
    <w:p w:rsidR="002149FA" w:rsidRPr="00F4619C" w:rsidRDefault="002149FA" w:rsidP="009225EE">
      <w:pPr>
        <w:pStyle w:val="Odlomakpopisa"/>
        <w:ind w:left="0"/>
        <w:rPr>
          <w:rStyle w:val="ListLabel9"/>
        </w:rPr>
      </w:pPr>
      <w:r w:rsidRPr="005E29EF">
        <w:rPr>
          <w:rStyle w:val="ListLabel9"/>
        </w:rPr>
        <w:t>Većina gradskih udruga u  kulturi i tehničkoj kulturi koje su na proračun Grada Makarske, organizira i samostalna događanja. Praćenje njihovog rada i potreba,  kao i pomoć pri organiziranju njihovih događanja, tehničkoj i dr. podršci.</w:t>
      </w:r>
    </w:p>
    <w:p w:rsidR="00F4619C" w:rsidRDefault="00F4619C" w:rsidP="007060F8">
      <w:pPr>
        <w:rPr>
          <w:rStyle w:val="ListLabel9"/>
          <w:rFonts w:ascii="Times New Roman" w:hAnsi="Times New Roman" w:cs="Times New Roman"/>
          <w:sz w:val="24"/>
          <w:szCs w:val="24"/>
        </w:rPr>
      </w:pPr>
    </w:p>
    <w:p w:rsidR="002149FA" w:rsidRPr="002149FA" w:rsidRDefault="002149FA" w:rsidP="0083647E">
      <w:pPr>
        <w:rPr>
          <w:rStyle w:val="ListLabel9"/>
          <w:rFonts w:ascii="Times New Roman" w:hAnsi="Times New Roman" w:cs="Times New Roman"/>
          <w:sz w:val="24"/>
          <w:szCs w:val="24"/>
        </w:rPr>
      </w:pPr>
      <w:r w:rsidRPr="002149FA">
        <w:rPr>
          <w:rStyle w:val="ListLabel9"/>
          <w:rFonts w:ascii="Times New Roman" w:hAnsi="Times New Roman" w:cs="Times New Roman"/>
          <w:sz w:val="24"/>
          <w:szCs w:val="24"/>
        </w:rPr>
        <w:t>DAN GRADA MAKARSKE</w:t>
      </w:r>
    </w:p>
    <w:p w:rsidR="002149FA" w:rsidRPr="005E29EF" w:rsidRDefault="002149FA" w:rsidP="0083647E">
      <w:pPr>
        <w:pStyle w:val="Odlomakpopisa"/>
        <w:ind w:left="0" w:firstLine="696"/>
        <w:jc w:val="both"/>
        <w:rPr>
          <w:rStyle w:val="ListLabel9"/>
        </w:rPr>
      </w:pPr>
      <w:r w:rsidRPr="005E29EF">
        <w:rPr>
          <w:rStyle w:val="ListLabel9"/>
        </w:rPr>
        <w:t>Grad Makarska i Turistička zajednica uz podršku udruga organizirali su preko 20 kulturnih, zabavnih i sportskih događanja raspoređenih kroz cijeli mjesec listopad.</w:t>
      </w:r>
    </w:p>
    <w:p w:rsidR="002149FA" w:rsidRPr="005E29EF" w:rsidRDefault="002149FA" w:rsidP="007060F8">
      <w:pPr>
        <w:pStyle w:val="Odlomakpopisa"/>
        <w:jc w:val="both"/>
        <w:rPr>
          <w:rStyle w:val="ListLabel9"/>
        </w:rPr>
      </w:pPr>
      <w:r w:rsidRPr="005E29EF">
        <w:rPr>
          <w:rStyle w:val="ListLabel9"/>
        </w:rPr>
        <w:lastRenderedPageBreak/>
        <w:t xml:space="preserve">Udruženje obrtnika Makarska, u suradnji s Gradom Makarska, po prvi put organizira Obrtničke dane u Makarskoj 11. i 12. listopada. U sklopu ove gastronomske manifestacije, održala se Večer obrtnika uz gastro i kulturno-zabavni program na Kačićevom trgu. Gastro program za građane uz prezentaciju specijaliteta 12 udruženja obrtnika iz Zagrebačke, Krapinsko-zagorske, Vukovarsko-srijemske i Splitsko-dalmatinske županije  popratio je i kulturni i zabavni dio. Održana je modna revija Olje </w:t>
      </w:r>
      <w:proofErr w:type="spellStart"/>
      <w:r w:rsidRPr="005E29EF">
        <w:rPr>
          <w:rStyle w:val="ListLabel9"/>
        </w:rPr>
        <w:t>Luetić</w:t>
      </w:r>
      <w:proofErr w:type="spellEnd"/>
      <w:r w:rsidRPr="005E29EF">
        <w:rPr>
          <w:rStyle w:val="ListLabel9"/>
        </w:rPr>
        <w:t xml:space="preserve">, talentirane makarske dizajnerice, te revija frizura Udruženja obrtnika Makarska, uz glazbenu kulisu klape </w:t>
      </w:r>
      <w:proofErr w:type="spellStart"/>
      <w:r w:rsidRPr="005E29EF">
        <w:rPr>
          <w:rStyle w:val="ListLabel9"/>
        </w:rPr>
        <w:t>Berulia</w:t>
      </w:r>
      <w:proofErr w:type="spellEnd"/>
      <w:r w:rsidRPr="005E29EF">
        <w:rPr>
          <w:rStyle w:val="ListLabel9"/>
        </w:rPr>
        <w:t>.</w:t>
      </w:r>
    </w:p>
    <w:p w:rsidR="002149FA" w:rsidRPr="005E29EF" w:rsidRDefault="002149FA" w:rsidP="007060F8">
      <w:pPr>
        <w:pStyle w:val="Odlomakpopisa"/>
        <w:jc w:val="both"/>
        <w:rPr>
          <w:rStyle w:val="ListLabel9"/>
        </w:rPr>
      </w:pPr>
      <w:r w:rsidRPr="005E29EF">
        <w:rPr>
          <w:rStyle w:val="ListLabel9"/>
        </w:rPr>
        <w:t xml:space="preserve">U organizaciji Veleposlanstva Republike Indije i Grada Makarske, a u sklopu 1. Festivala Indije u Hrvatskoj održan je i nastup plesne skupine iz Indije </w:t>
      </w:r>
      <w:proofErr w:type="spellStart"/>
      <w:r w:rsidRPr="005E29EF">
        <w:rPr>
          <w:rStyle w:val="ListLabel9"/>
        </w:rPr>
        <w:t>Manipuri</w:t>
      </w:r>
      <w:proofErr w:type="spellEnd"/>
      <w:r w:rsidRPr="005E29EF">
        <w:rPr>
          <w:rStyle w:val="ListLabel9"/>
        </w:rPr>
        <w:t xml:space="preserve"> </w:t>
      </w:r>
      <w:proofErr w:type="spellStart"/>
      <w:r w:rsidRPr="005E29EF">
        <w:rPr>
          <w:rStyle w:val="ListLabel9"/>
        </w:rPr>
        <w:t>Folk</w:t>
      </w:r>
      <w:proofErr w:type="spellEnd"/>
      <w:r w:rsidRPr="005E29EF">
        <w:rPr>
          <w:rStyle w:val="ListLabel9"/>
        </w:rPr>
        <w:t xml:space="preserve"> Dance.</w:t>
      </w:r>
    </w:p>
    <w:p w:rsidR="002149FA" w:rsidRPr="005E29EF" w:rsidRDefault="002149FA" w:rsidP="007060F8">
      <w:pPr>
        <w:pStyle w:val="Odlomakpopisa"/>
        <w:ind w:firstLine="696"/>
        <w:jc w:val="both"/>
        <w:rPr>
          <w:rStyle w:val="ListLabel9"/>
        </w:rPr>
      </w:pPr>
      <w:r w:rsidRPr="005E29EF">
        <w:rPr>
          <w:rStyle w:val="ListLabel9"/>
        </w:rPr>
        <w:t xml:space="preserve">Uz niz sportskih događanja, između ostalog organizirani su još jedni Dani fotografije u Makarskoj u sklopu kojih su održane </w:t>
      </w:r>
      <w:r>
        <w:rPr>
          <w:rStyle w:val="ListLabel9"/>
        </w:rPr>
        <w:t>tri</w:t>
      </w:r>
      <w:r w:rsidRPr="005E29EF">
        <w:rPr>
          <w:rStyle w:val="ListLabel9"/>
        </w:rPr>
        <w:t xml:space="preserve"> samostalne izložbe fotografija Filipa Vilima Šabića, Marine Andrijašević i Marine Šola Zelić. Brojne udruge i škole su se predstavile na još jednom Sajma mogućnosti. Matica hrvatska je organizirala promociju knjige prijevod knjige Marine Jurišić“ Ann </w:t>
      </w:r>
      <w:proofErr w:type="spellStart"/>
      <w:r w:rsidRPr="005E29EF">
        <w:rPr>
          <w:rStyle w:val="ListLabel9"/>
        </w:rPr>
        <w:t>radcliffe</w:t>
      </w:r>
      <w:proofErr w:type="spellEnd"/>
      <w:r w:rsidRPr="005E29EF">
        <w:rPr>
          <w:rStyle w:val="ListLabel9"/>
        </w:rPr>
        <w:t xml:space="preserve"> 1744-1823: Talijan“. </w:t>
      </w:r>
    </w:p>
    <w:p w:rsidR="002149FA" w:rsidRPr="005E29EF" w:rsidRDefault="002149FA" w:rsidP="007060F8">
      <w:pPr>
        <w:pStyle w:val="Odlomakpopisa"/>
        <w:jc w:val="both"/>
        <w:rPr>
          <w:rStyle w:val="ListLabel9"/>
        </w:rPr>
      </w:pPr>
      <w:r w:rsidRPr="005E29EF">
        <w:rPr>
          <w:rStyle w:val="ListLabel9"/>
        </w:rPr>
        <w:t>Članice Gradskog zbora Makarska su svečanim koncertom proslavile 20 godina djelovanja. Posebnim se programom obilježio centralni dan proslave otvaranje novoobnovljenih prostora Gradske knjižnice Makarska i Gradske glazbe Makarska, te 20. godina OŠ Oca Petra Perice.</w:t>
      </w:r>
    </w:p>
    <w:p w:rsidR="002149FA" w:rsidRDefault="002149FA" w:rsidP="007060F8">
      <w:pPr>
        <w:pStyle w:val="Odlomakpopisa"/>
        <w:ind w:firstLine="696"/>
        <w:jc w:val="both"/>
        <w:rPr>
          <w:rStyle w:val="ListLabel9"/>
        </w:rPr>
      </w:pPr>
      <w:r w:rsidRPr="005E29EF">
        <w:rPr>
          <w:rStyle w:val="ListLabel9"/>
        </w:rPr>
        <w:t xml:space="preserve">21. listopada dodjela nagrada volonterima u organizaciji udruge Lanterna i Grada Makarske.  Na sam Dan grada organizirana je proslava „Grad građanima“ gdje je u jutarnjim satima održan gastro – glazbeni program Fešta od pašticade Udrugu kuhara Makarskog primorja uz nastup klape Srdela, te u popodnevnom Torta Gradu. Tortu tešku stotinu kilograma u koju je  utrošeno  400 jaja i 80 litara mlijeka za svoj grad su izradili učenici i profesori Srednje strukovne škole Makarska. Najmlađe su razigrali i </w:t>
      </w:r>
      <w:proofErr w:type="spellStart"/>
      <w:r w:rsidRPr="005E29EF">
        <w:rPr>
          <w:rStyle w:val="ListLabel9"/>
        </w:rPr>
        <w:t>rasplesali</w:t>
      </w:r>
      <w:proofErr w:type="spellEnd"/>
      <w:r w:rsidRPr="005E29EF">
        <w:rPr>
          <w:rStyle w:val="ListLabel9"/>
        </w:rPr>
        <w:t xml:space="preserve"> klaun i </w:t>
      </w:r>
      <w:proofErr w:type="spellStart"/>
      <w:r w:rsidRPr="005E29EF">
        <w:rPr>
          <w:rStyle w:val="ListLabel9"/>
        </w:rPr>
        <w:t>klaunica</w:t>
      </w:r>
      <w:proofErr w:type="spellEnd"/>
      <w:r w:rsidRPr="005E29EF">
        <w:rPr>
          <w:rStyle w:val="ListLabel9"/>
        </w:rPr>
        <w:t xml:space="preserve"> </w:t>
      </w:r>
      <w:proofErr w:type="spellStart"/>
      <w:r w:rsidRPr="005E29EF">
        <w:rPr>
          <w:rStyle w:val="ListLabel9"/>
        </w:rPr>
        <w:t>Šarenko</w:t>
      </w:r>
      <w:proofErr w:type="spellEnd"/>
      <w:r w:rsidRPr="005E29EF">
        <w:rPr>
          <w:rStyle w:val="ListLabel9"/>
        </w:rPr>
        <w:t xml:space="preserve">. </w:t>
      </w:r>
    </w:p>
    <w:p w:rsidR="002149FA" w:rsidRPr="005E29EF" w:rsidRDefault="002149FA" w:rsidP="007060F8">
      <w:pPr>
        <w:pStyle w:val="Odlomakpopisa"/>
        <w:jc w:val="both"/>
        <w:rPr>
          <w:rStyle w:val="ListLabel9"/>
        </w:rPr>
      </w:pPr>
    </w:p>
    <w:p w:rsidR="002149FA" w:rsidRPr="00695D65" w:rsidRDefault="002149FA" w:rsidP="007060F8">
      <w:pPr>
        <w:pStyle w:val="Odlomakpopisa"/>
        <w:rPr>
          <w:rStyle w:val="ListLabel9"/>
        </w:rPr>
      </w:pPr>
      <w:r w:rsidRPr="005E29EF">
        <w:rPr>
          <w:rStyle w:val="ListLabel9"/>
        </w:rPr>
        <w:t>DAN TORTE MAKARANE</w:t>
      </w:r>
    </w:p>
    <w:p w:rsidR="002149FA" w:rsidRPr="005E29EF" w:rsidRDefault="002149FA" w:rsidP="007060F8">
      <w:pPr>
        <w:pStyle w:val="Odlomakpopisa"/>
        <w:ind w:firstLine="696"/>
        <w:jc w:val="both"/>
        <w:rPr>
          <w:rStyle w:val="ListLabel9"/>
        </w:rPr>
      </w:pPr>
      <w:r w:rsidRPr="005E29EF">
        <w:rPr>
          <w:rStyle w:val="ListLabel9"/>
        </w:rPr>
        <w:t xml:space="preserve">14. izdanje </w:t>
      </w:r>
      <w:r>
        <w:rPr>
          <w:rStyle w:val="ListLabel9"/>
        </w:rPr>
        <w:t>D</w:t>
      </w:r>
      <w:r w:rsidRPr="005E29EF">
        <w:rPr>
          <w:rStyle w:val="ListLabel9"/>
        </w:rPr>
        <w:t xml:space="preserve">ana torte </w:t>
      </w:r>
      <w:proofErr w:type="spellStart"/>
      <w:r w:rsidRPr="005E29EF">
        <w:rPr>
          <w:rStyle w:val="ListLabel9"/>
        </w:rPr>
        <w:t>makarane</w:t>
      </w:r>
      <w:proofErr w:type="spellEnd"/>
      <w:r w:rsidRPr="005E29EF">
        <w:rPr>
          <w:rStyle w:val="ListLabel9"/>
        </w:rPr>
        <w:t xml:space="preserve"> bilo je u revijalnom zdanju gdje se u dvorani Arte uz stihove Stipe Vele, prezentaciju učeničkih radova, te nastup FA </w:t>
      </w:r>
      <w:proofErr w:type="spellStart"/>
      <w:r w:rsidRPr="005E29EF">
        <w:rPr>
          <w:rStyle w:val="ListLabel9"/>
        </w:rPr>
        <w:t>Tempeta</w:t>
      </w:r>
      <w:proofErr w:type="spellEnd"/>
      <w:r w:rsidRPr="005E29EF">
        <w:rPr>
          <w:rStyle w:val="ListLabel9"/>
        </w:rPr>
        <w:t xml:space="preserve"> uz glazbenu pratnju, uručena priznanja svima koji su godinama svojim prisustvom pomogli da se ova manifestacija održi, a ponajviše makarskim majstoricama torte </w:t>
      </w:r>
      <w:proofErr w:type="spellStart"/>
      <w:r w:rsidRPr="005E29EF">
        <w:rPr>
          <w:rStyle w:val="ListLabel9"/>
        </w:rPr>
        <w:t>makarane</w:t>
      </w:r>
      <w:proofErr w:type="spellEnd"/>
      <w:r w:rsidRPr="005E29EF">
        <w:rPr>
          <w:rStyle w:val="ListLabel9"/>
        </w:rPr>
        <w:t xml:space="preserve"> koje su ove godine sudjelovale u internom natjecanju. Iste su pomogle u snimanju dokumentarnog filma o torti </w:t>
      </w:r>
      <w:proofErr w:type="spellStart"/>
      <w:r w:rsidRPr="005E29EF">
        <w:rPr>
          <w:rStyle w:val="ListLabel9"/>
        </w:rPr>
        <w:t>makarani</w:t>
      </w:r>
      <w:proofErr w:type="spellEnd"/>
      <w:r w:rsidRPr="005E29EF">
        <w:rPr>
          <w:rStyle w:val="ListLabel9"/>
        </w:rPr>
        <w:t xml:space="preserve"> u produkciji HRT-a te u konačnici pripremile devet torti za Makarane i sve goste. Vedrana Vela </w:t>
      </w:r>
      <w:proofErr w:type="spellStart"/>
      <w:r w:rsidRPr="005E29EF">
        <w:rPr>
          <w:rStyle w:val="ListLabel9"/>
        </w:rPr>
        <w:t>Puharić</w:t>
      </w:r>
      <w:proofErr w:type="spellEnd"/>
      <w:r w:rsidRPr="005E29EF">
        <w:rPr>
          <w:rStyle w:val="ListLabel9"/>
        </w:rPr>
        <w:t xml:space="preserve">, te Vido </w:t>
      </w:r>
      <w:proofErr w:type="spellStart"/>
      <w:r w:rsidRPr="005E29EF">
        <w:rPr>
          <w:rStyle w:val="ListLabel9"/>
        </w:rPr>
        <w:t>Bagur</w:t>
      </w:r>
      <w:proofErr w:type="spellEnd"/>
      <w:r w:rsidRPr="005E29EF">
        <w:rPr>
          <w:rStyle w:val="ListLabel9"/>
        </w:rPr>
        <w:t xml:space="preserve"> u ime snimateljske ekipe, uručili su i priznanja svim sudionicama – Sonji Borić,  Ivki Bušelić, Marijani Grubišić, Karmeli Mateljak te Ljubici Zovko. Inače, majstorice </w:t>
      </w:r>
      <w:proofErr w:type="spellStart"/>
      <w:r w:rsidRPr="005E29EF">
        <w:rPr>
          <w:rStyle w:val="ListLabel9"/>
        </w:rPr>
        <w:t>makarane</w:t>
      </w:r>
      <w:proofErr w:type="spellEnd"/>
      <w:r w:rsidRPr="005E29EF">
        <w:rPr>
          <w:rStyle w:val="ListLabel9"/>
        </w:rPr>
        <w:t xml:space="preserve"> su ove godine, revijalno, same između sebe birale najbolju tortu i ovogodišnju pobjednicu – ove su godine čast i prestiž pripali Sonji Borić.</w:t>
      </w:r>
    </w:p>
    <w:p w:rsidR="002149FA" w:rsidRPr="005E29EF" w:rsidRDefault="002149FA" w:rsidP="007060F8">
      <w:pPr>
        <w:pStyle w:val="Odlomakpopisa"/>
        <w:jc w:val="both"/>
        <w:rPr>
          <w:rStyle w:val="ListLabel9"/>
        </w:rPr>
      </w:pPr>
      <w:r w:rsidRPr="005E29EF">
        <w:rPr>
          <w:rStyle w:val="ListLabel9"/>
        </w:rPr>
        <w:t xml:space="preserve">Program se nastavio u Božićnom gradu uz Folklorni ansambl </w:t>
      </w:r>
      <w:proofErr w:type="spellStart"/>
      <w:r w:rsidRPr="005E29EF">
        <w:rPr>
          <w:rStyle w:val="ListLabel9"/>
        </w:rPr>
        <w:t>Tempet</w:t>
      </w:r>
      <w:proofErr w:type="spellEnd"/>
      <w:r w:rsidRPr="005E29EF">
        <w:rPr>
          <w:rStyle w:val="ListLabel9"/>
        </w:rPr>
        <w:t xml:space="preserve"> predstavivši se u punom sastavu glazbom, plesom i pjesmom, a posjetitelji su uživali u degustaciji torta </w:t>
      </w:r>
      <w:proofErr w:type="spellStart"/>
      <w:r w:rsidRPr="005E29EF">
        <w:rPr>
          <w:rStyle w:val="ListLabel9"/>
        </w:rPr>
        <w:t>makarana</w:t>
      </w:r>
      <w:proofErr w:type="spellEnd"/>
      <w:r w:rsidRPr="005E29EF">
        <w:rPr>
          <w:rStyle w:val="ListLabel9"/>
        </w:rPr>
        <w:t xml:space="preserve">.  </w:t>
      </w:r>
    </w:p>
    <w:p w:rsidR="002149FA" w:rsidRPr="005E29EF" w:rsidRDefault="002149FA" w:rsidP="007060F8">
      <w:pPr>
        <w:pStyle w:val="Odlomakpopisa"/>
        <w:rPr>
          <w:rStyle w:val="ListLabel9"/>
        </w:rPr>
      </w:pPr>
    </w:p>
    <w:p w:rsidR="009225EE" w:rsidRDefault="009225EE" w:rsidP="007060F8">
      <w:pPr>
        <w:pStyle w:val="Odlomakpopisa"/>
        <w:rPr>
          <w:rStyle w:val="ListLabel9"/>
        </w:rPr>
      </w:pPr>
    </w:p>
    <w:p w:rsidR="009225EE" w:rsidRDefault="009225EE" w:rsidP="007060F8">
      <w:pPr>
        <w:pStyle w:val="Odlomakpopisa"/>
        <w:rPr>
          <w:rStyle w:val="ListLabel9"/>
        </w:rPr>
      </w:pPr>
    </w:p>
    <w:p w:rsidR="002149FA" w:rsidRPr="00695D65" w:rsidRDefault="002149FA" w:rsidP="007060F8">
      <w:pPr>
        <w:pStyle w:val="Odlomakpopisa"/>
        <w:rPr>
          <w:rStyle w:val="ListLabel9"/>
        </w:rPr>
      </w:pPr>
      <w:r w:rsidRPr="005E29EF">
        <w:rPr>
          <w:rStyle w:val="ListLabel9"/>
        </w:rPr>
        <w:lastRenderedPageBreak/>
        <w:t>STOPA SV. MARTINA</w:t>
      </w:r>
    </w:p>
    <w:p w:rsidR="002149FA" w:rsidRPr="005E29EF" w:rsidRDefault="002149FA" w:rsidP="007060F8">
      <w:pPr>
        <w:pStyle w:val="Odlomakpopisa"/>
        <w:ind w:firstLine="696"/>
        <w:jc w:val="both"/>
        <w:rPr>
          <w:rStyle w:val="ListLabel9"/>
        </w:rPr>
      </w:pPr>
      <w:r w:rsidRPr="005E29EF">
        <w:rPr>
          <w:rStyle w:val="ListLabel9"/>
        </w:rPr>
        <w:t>Kulturni projekt „</w:t>
      </w:r>
      <w:bookmarkStart w:id="0" w:name="_Hlk43279836"/>
      <w:r w:rsidRPr="005E29EF">
        <w:rPr>
          <w:rStyle w:val="ListLabel9"/>
        </w:rPr>
        <w:t>Stopa sv. Martina</w:t>
      </w:r>
      <w:bookmarkEnd w:id="0"/>
      <w:r w:rsidRPr="005E29EF">
        <w:rPr>
          <w:rStyle w:val="ListLabel9"/>
        </w:rPr>
        <w:t xml:space="preserve">“ svečano je predstavljen 8. studenog u dvorani Arte i to kroz predavanja arheologa i ravnatelj Gradskog muzeja Makarska Marinka </w:t>
      </w:r>
      <w:proofErr w:type="spellStart"/>
      <w:r w:rsidRPr="005E29EF">
        <w:rPr>
          <w:rStyle w:val="ListLabel9"/>
        </w:rPr>
        <w:t>Tomasovića</w:t>
      </w:r>
      <w:proofErr w:type="spellEnd"/>
      <w:r w:rsidRPr="005E29EF">
        <w:rPr>
          <w:rStyle w:val="ListLabel9"/>
        </w:rPr>
        <w:t xml:space="preserve">, predsjednika makarskog ogranka Matice Hrvatske Ante </w:t>
      </w:r>
      <w:proofErr w:type="spellStart"/>
      <w:r w:rsidRPr="005E29EF">
        <w:rPr>
          <w:rStyle w:val="ListLabel9"/>
        </w:rPr>
        <w:t>Škrabića</w:t>
      </w:r>
      <w:proofErr w:type="spellEnd"/>
      <w:r w:rsidRPr="005E29EF">
        <w:rPr>
          <w:rStyle w:val="ListLabel9"/>
        </w:rPr>
        <w:t>, prof. dr.sc</w:t>
      </w:r>
      <w:r>
        <w:rPr>
          <w:rStyle w:val="ListLabel9"/>
        </w:rPr>
        <w:t xml:space="preserve">. </w:t>
      </w:r>
      <w:r w:rsidRPr="005E29EF">
        <w:rPr>
          <w:rStyle w:val="ListLabel9"/>
        </w:rPr>
        <w:t xml:space="preserve">Antonija </w:t>
      </w:r>
      <w:proofErr w:type="spellStart"/>
      <w:r w:rsidRPr="005E29EF">
        <w:rPr>
          <w:rStyle w:val="ListLabel9"/>
        </w:rPr>
        <w:t>Zaradija</w:t>
      </w:r>
      <w:proofErr w:type="spellEnd"/>
      <w:r w:rsidRPr="005E29EF">
        <w:rPr>
          <w:rStyle w:val="ListLabel9"/>
        </w:rPr>
        <w:t xml:space="preserve"> Kiš iz Instituta za etnologiju i folkloristiku, te uz zanimljiv popratni program izlaganje i kratki nastup dr.sc.</w:t>
      </w:r>
      <w:r>
        <w:rPr>
          <w:rStyle w:val="ListLabel9"/>
        </w:rPr>
        <w:t xml:space="preserve"> </w:t>
      </w:r>
      <w:r w:rsidRPr="005E29EF">
        <w:rPr>
          <w:rStyle w:val="ListLabel9"/>
        </w:rPr>
        <w:t xml:space="preserve">Lidije Bajuk iz Instituta za etnologiju i folkloristiku, te nastup vokalne skupine makarskog FA </w:t>
      </w:r>
      <w:proofErr w:type="spellStart"/>
      <w:r w:rsidRPr="005E29EF">
        <w:rPr>
          <w:rStyle w:val="ListLabel9"/>
        </w:rPr>
        <w:t>Tempeta</w:t>
      </w:r>
      <w:proofErr w:type="spellEnd"/>
      <w:r w:rsidRPr="005E29EF">
        <w:rPr>
          <w:rStyle w:val="ListLabel9"/>
        </w:rPr>
        <w:t xml:space="preserve">. </w:t>
      </w:r>
    </w:p>
    <w:p w:rsidR="002149FA" w:rsidRDefault="002149FA" w:rsidP="002149FA">
      <w:pPr>
        <w:pStyle w:val="Odlomakpopisa"/>
        <w:jc w:val="both"/>
        <w:rPr>
          <w:rStyle w:val="ListLabel9"/>
        </w:rPr>
      </w:pPr>
    </w:p>
    <w:p w:rsidR="002149FA" w:rsidRPr="00695D65" w:rsidRDefault="002149FA" w:rsidP="002149FA">
      <w:pPr>
        <w:pStyle w:val="Odlomakpopisa"/>
        <w:rPr>
          <w:rStyle w:val="ListLabel9"/>
        </w:rPr>
      </w:pPr>
      <w:r w:rsidRPr="005E29EF">
        <w:rPr>
          <w:rStyle w:val="ListLabel9"/>
        </w:rPr>
        <w:t>BOŽIĆNI GRAD 2019.</w:t>
      </w:r>
    </w:p>
    <w:p w:rsidR="002149FA" w:rsidRPr="005E29EF" w:rsidRDefault="002149FA" w:rsidP="002149FA">
      <w:pPr>
        <w:pStyle w:val="Odlomakpopisa"/>
        <w:ind w:firstLine="696"/>
        <w:jc w:val="both"/>
        <w:rPr>
          <w:rStyle w:val="ListLabel9"/>
        </w:rPr>
      </w:pPr>
      <w:r w:rsidRPr="005E29EF">
        <w:rPr>
          <w:rStyle w:val="ListLabel9"/>
        </w:rPr>
        <w:t>Advent</w:t>
      </w:r>
      <w:r>
        <w:rPr>
          <w:rStyle w:val="ListLabel9"/>
        </w:rPr>
        <w:t>ska manifestacija „</w:t>
      </w:r>
      <w:r w:rsidRPr="005E29EF">
        <w:rPr>
          <w:rStyle w:val="ListLabel9"/>
        </w:rPr>
        <w:t>Božićni grad 2019</w:t>
      </w:r>
      <w:r>
        <w:rPr>
          <w:rStyle w:val="ListLabel9"/>
        </w:rPr>
        <w:t>“</w:t>
      </w:r>
      <w:r w:rsidRPr="005E29EF">
        <w:rPr>
          <w:rStyle w:val="ListLabel9"/>
        </w:rPr>
        <w:t>.</w:t>
      </w:r>
      <w:r>
        <w:rPr>
          <w:rStyle w:val="ListLabel9"/>
        </w:rPr>
        <w:t xml:space="preserve"> organizirana je u razdoblju</w:t>
      </w:r>
      <w:r w:rsidRPr="005E29EF">
        <w:rPr>
          <w:rStyle w:val="ListLabel9"/>
        </w:rPr>
        <w:t xml:space="preserve"> od </w:t>
      </w:r>
      <w:r>
        <w:rPr>
          <w:rStyle w:val="ListLabel9"/>
        </w:rPr>
        <w:t>28</w:t>
      </w:r>
      <w:r w:rsidRPr="005E29EF">
        <w:rPr>
          <w:rStyle w:val="ListLabel9"/>
        </w:rPr>
        <w:t>.</w:t>
      </w:r>
      <w:r>
        <w:rPr>
          <w:rStyle w:val="ListLabel9"/>
        </w:rPr>
        <w:t xml:space="preserve"> </w:t>
      </w:r>
      <w:r w:rsidRPr="005E29EF">
        <w:rPr>
          <w:rStyle w:val="ListLabel9"/>
        </w:rPr>
        <w:t>studenog do 6. siječnja 2020. godine s preko pedesetak događanja</w:t>
      </w:r>
      <w:r>
        <w:rPr>
          <w:rStyle w:val="ListLabel9"/>
        </w:rPr>
        <w:t xml:space="preserve">. </w:t>
      </w:r>
      <w:r w:rsidRPr="005E29EF">
        <w:rPr>
          <w:rStyle w:val="ListLabel9"/>
        </w:rPr>
        <w:t>Uz božićne kućice na platou poseban šušur makarskoj božićnoj čaroliji dalo je klizalište tik uz more i dječji vrtuljak koji su činili jedinstveni morski Advent. Park dr. fra Jure Radića ove je godine postao Čarobna šuma sa kućicom Djeda Božićnjaka, Jaslicama i mnoštvom ukrasa u čijoj čaroliji su uživali brojni sugrađani, gosti i posjetitelji grada Makarske.</w:t>
      </w:r>
    </w:p>
    <w:p w:rsidR="002149FA" w:rsidRPr="005E29EF" w:rsidRDefault="002149FA" w:rsidP="002149FA">
      <w:pPr>
        <w:pStyle w:val="Odlomakpopisa"/>
        <w:jc w:val="both"/>
        <w:rPr>
          <w:rStyle w:val="ListLabel9"/>
        </w:rPr>
      </w:pPr>
      <w:r w:rsidRPr="005E29EF">
        <w:rPr>
          <w:rStyle w:val="ListLabel9"/>
        </w:rPr>
        <w:t>Uz Ninu Badrić, koja je otvorila ovogodišnji Advent u Makarskoj, Božićni grad ugostio je i</w:t>
      </w:r>
      <w:r>
        <w:rPr>
          <w:rStyle w:val="ListLabel9"/>
        </w:rPr>
        <w:t xml:space="preserve"> brojne druge glazbenike</w:t>
      </w:r>
      <w:r w:rsidRPr="005E29EF">
        <w:rPr>
          <w:rStyle w:val="ListLabel9"/>
        </w:rPr>
        <w:t xml:space="preserve">: Grupa Viva, Maja </w:t>
      </w:r>
      <w:proofErr w:type="spellStart"/>
      <w:r w:rsidRPr="005E29EF">
        <w:rPr>
          <w:rStyle w:val="ListLabel9"/>
        </w:rPr>
        <w:t>Šuput</w:t>
      </w:r>
      <w:proofErr w:type="spellEnd"/>
      <w:r w:rsidRPr="005E29EF">
        <w:rPr>
          <w:rStyle w:val="ListLabel9"/>
        </w:rPr>
        <w:t xml:space="preserve">, Vucu, Klapa Iskon, Zabranjeno pušenje dok je na Silvestarsku noć nastupila Danijela Martinović. Domaće snage su se predstavile u najboljem svjetlu uz Rezerve, </w:t>
      </w:r>
      <w:proofErr w:type="spellStart"/>
      <w:r w:rsidRPr="005E29EF">
        <w:rPr>
          <w:rStyle w:val="ListLabel9"/>
        </w:rPr>
        <w:t>Ischariotzckly</w:t>
      </w:r>
      <w:proofErr w:type="spellEnd"/>
      <w:r w:rsidRPr="005E29EF">
        <w:rPr>
          <w:rStyle w:val="ListLabel9"/>
        </w:rPr>
        <w:t xml:space="preserve"> te veliki koncert Big benda i Gradsku glazbu Makarska.</w:t>
      </w:r>
    </w:p>
    <w:p w:rsidR="002149FA" w:rsidRPr="005E29EF" w:rsidRDefault="002149FA" w:rsidP="002149FA">
      <w:pPr>
        <w:pStyle w:val="Odlomakpopisa"/>
        <w:jc w:val="both"/>
        <w:rPr>
          <w:rStyle w:val="ListLabel9"/>
        </w:rPr>
      </w:pPr>
      <w:r w:rsidRPr="005E29EF">
        <w:rPr>
          <w:rStyle w:val="ListLabel9"/>
        </w:rPr>
        <w:t xml:space="preserve">Najmlađi posjetitelji imali su priliku doživjeti </w:t>
      </w:r>
      <w:r>
        <w:rPr>
          <w:rStyle w:val="ListLabel9"/>
        </w:rPr>
        <w:t>„</w:t>
      </w:r>
      <w:r w:rsidRPr="005E29EF">
        <w:rPr>
          <w:rStyle w:val="ListLabel9"/>
        </w:rPr>
        <w:t>Snježno kraljevstvo</w:t>
      </w:r>
      <w:r>
        <w:rPr>
          <w:rStyle w:val="ListLabel9"/>
        </w:rPr>
        <w:t>“</w:t>
      </w:r>
      <w:r w:rsidRPr="005E29EF">
        <w:rPr>
          <w:rStyle w:val="ListLabel9"/>
        </w:rPr>
        <w:t xml:space="preserve"> i </w:t>
      </w:r>
      <w:r>
        <w:rPr>
          <w:rStyle w:val="ListLabel9"/>
        </w:rPr>
        <w:t>„</w:t>
      </w:r>
      <w:r w:rsidRPr="005E29EF">
        <w:rPr>
          <w:rStyle w:val="ListLabel9"/>
        </w:rPr>
        <w:t>Čarobnu zimu</w:t>
      </w:r>
      <w:r>
        <w:rPr>
          <w:rStyle w:val="ListLabel9"/>
        </w:rPr>
        <w:t>“</w:t>
      </w:r>
      <w:r w:rsidRPr="005E29EF">
        <w:rPr>
          <w:rStyle w:val="ListLabel9"/>
        </w:rPr>
        <w:t xml:space="preserve"> u izvedbi klauna </w:t>
      </w:r>
      <w:proofErr w:type="spellStart"/>
      <w:r w:rsidRPr="005E29EF">
        <w:rPr>
          <w:rStyle w:val="ListLabel9"/>
        </w:rPr>
        <w:t>Šarenka</w:t>
      </w:r>
      <w:proofErr w:type="spellEnd"/>
      <w:r w:rsidRPr="005E29EF">
        <w:rPr>
          <w:rStyle w:val="ListLabel9"/>
        </w:rPr>
        <w:t xml:space="preserve"> i družine i uživati u dječjoj predstavi </w:t>
      </w:r>
      <w:r>
        <w:rPr>
          <w:rStyle w:val="ListLabel9"/>
        </w:rPr>
        <w:t>„</w:t>
      </w:r>
      <w:r w:rsidRPr="005E29EF">
        <w:rPr>
          <w:rStyle w:val="ListLabel9"/>
        </w:rPr>
        <w:t>Božićna medalja za dobrotu</w:t>
      </w:r>
      <w:r>
        <w:rPr>
          <w:rStyle w:val="ListLabel9"/>
        </w:rPr>
        <w:t>“</w:t>
      </w:r>
      <w:r w:rsidRPr="005E29EF">
        <w:rPr>
          <w:rStyle w:val="ListLabel9"/>
        </w:rPr>
        <w:t xml:space="preserve"> </w:t>
      </w:r>
      <w:r>
        <w:rPr>
          <w:rStyle w:val="ListLabel9"/>
        </w:rPr>
        <w:t xml:space="preserve">u izvedbi </w:t>
      </w:r>
      <w:r w:rsidRPr="005E29EF">
        <w:rPr>
          <w:rStyle w:val="ListLabel9"/>
        </w:rPr>
        <w:t xml:space="preserve">Produkcije Z. Uz dječji  program, glazbu, dječji šampanjac, dječji vatromet i razvlačenje najveće čestitke na Silvestrovo točno u podne brojni mališani su proslavili Dječju Novu Godinu. </w:t>
      </w:r>
    </w:p>
    <w:p w:rsidR="002149FA" w:rsidRDefault="002149FA" w:rsidP="002149FA">
      <w:pPr>
        <w:pStyle w:val="Odlomakpopisa"/>
        <w:jc w:val="both"/>
        <w:rPr>
          <w:rStyle w:val="ListLabel9"/>
        </w:rPr>
      </w:pPr>
    </w:p>
    <w:p w:rsidR="002149FA" w:rsidRPr="00695D65" w:rsidRDefault="002149FA" w:rsidP="002149FA">
      <w:pPr>
        <w:pStyle w:val="Odlomakpopisa"/>
        <w:jc w:val="both"/>
        <w:rPr>
          <w:rStyle w:val="ListLabel9"/>
        </w:rPr>
      </w:pPr>
      <w:r w:rsidRPr="005E29EF">
        <w:rPr>
          <w:rStyle w:val="ListLabel9"/>
        </w:rPr>
        <w:t>UDRUGE</w:t>
      </w:r>
    </w:p>
    <w:p w:rsidR="002149FA" w:rsidRPr="005E29EF" w:rsidRDefault="002149FA" w:rsidP="002149FA">
      <w:pPr>
        <w:pStyle w:val="Odlomakpopisa"/>
        <w:ind w:firstLine="696"/>
        <w:jc w:val="both"/>
        <w:rPr>
          <w:rStyle w:val="ListLabel9"/>
        </w:rPr>
      </w:pPr>
      <w:r w:rsidRPr="005E29EF">
        <w:rPr>
          <w:rStyle w:val="ListLabel9"/>
        </w:rPr>
        <w:t xml:space="preserve"> Svi segmenti kulture su pokriveni s udrugama koje se nalaze na Proračunu grada Makarske. Za rad udruga i organizaciju njihovih manifestacija Grad Makarska pokriva veći financijski, te dijelom organizacijski dio. </w:t>
      </w:r>
    </w:p>
    <w:p w:rsidR="002149FA" w:rsidRPr="005E29EF" w:rsidRDefault="002149FA" w:rsidP="002149FA">
      <w:pPr>
        <w:pStyle w:val="Odlomakpopisa"/>
        <w:jc w:val="both"/>
        <w:rPr>
          <w:rStyle w:val="ListLabel9"/>
        </w:rPr>
      </w:pPr>
      <w:r w:rsidRPr="005E29EF">
        <w:rPr>
          <w:rStyle w:val="ListLabel9"/>
        </w:rPr>
        <w:t xml:space="preserve">Za sva važnija događanja u organizaciji Grada Makarske angažirale su se Makarske Klape </w:t>
      </w:r>
      <w:proofErr w:type="spellStart"/>
      <w:r w:rsidRPr="005E29EF">
        <w:rPr>
          <w:rStyle w:val="ListLabel9"/>
        </w:rPr>
        <w:t>Garbin</w:t>
      </w:r>
      <w:proofErr w:type="spellEnd"/>
      <w:r w:rsidRPr="005E29EF">
        <w:rPr>
          <w:rStyle w:val="ListLabel9"/>
        </w:rPr>
        <w:t xml:space="preserve"> i Srdela, te Gradski zbor Makarska i HKD Napredak, Zbor umirovljenica </w:t>
      </w:r>
      <w:proofErr w:type="spellStart"/>
      <w:r w:rsidRPr="005E29EF">
        <w:rPr>
          <w:rStyle w:val="ListLabel9"/>
        </w:rPr>
        <w:t>Marineta</w:t>
      </w:r>
      <w:proofErr w:type="spellEnd"/>
      <w:r w:rsidRPr="005E29EF">
        <w:rPr>
          <w:rStyle w:val="ListLabel9"/>
        </w:rPr>
        <w:t xml:space="preserve">, te nezaobilazni Fa </w:t>
      </w:r>
      <w:proofErr w:type="spellStart"/>
      <w:r w:rsidRPr="005E29EF">
        <w:rPr>
          <w:rStyle w:val="ListLabel9"/>
        </w:rPr>
        <w:t>Tempet</w:t>
      </w:r>
      <w:proofErr w:type="spellEnd"/>
      <w:r w:rsidRPr="005E29EF">
        <w:rPr>
          <w:rStyle w:val="ListLabel9"/>
        </w:rPr>
        <w:t xml:space="preserve"> ,Gradska glazba Makarska i Big band Makarska. </w:t>
      </w:r>
    </w:p>
    <w:p w:rsidR="002149FA" w:rsidRPr="005E29EF" w:rsidRDefault="002149FA" w:rsidP="002149FA">
      <w:pPr>
        <w:pStyle w:val="Odlomakpopisa"/>
        <w:jc w:val="both"/>
        <w:rPr>
          <w:rStyle w:val="ListLabel9"/>
        </w:rPr>
      </w:pPr>
      <w:r w:rsidRPr="005E29EF">
        <w:rPr>
          <w:rStyle w:val="ListLabel9"/>
        </w:rPr>
        <w:t xml:space="preserve">Foton – nova udruga koja pokriva segment fotografije, udruga </w:t>
      </w:r>
      <w:proofErr w:type="spellStart"/>
      <w:r w:rsidRPr="005E29EF">
        <w:rPr>
          <w:rStyle w:val="ListLabel9"/>
        </w:rPr>
        <w:t>Rokatansky</w:t>
      </w:r>
      <w:proofErr w:type="spellEnd"/>
      <w:r w:rsidRPr="005E29EF">
        <w:rPr>
          <w:rStyle w:val="ListLabel9"/>
        </w:rPr>
        <w:t xml:space="preserve"> – organizira izložbe i koncerte tokom cijele godine;</w:t>
      </w:r>
    </w:p>
    <w:p w:rsidR="002149FA" w:rsidRPr="005E29EF" w:rsidRDefault="002149FA" w:rsidP="002149FA">
      <w:pPr>
        <w:pStyle w:val="Odlomakpopisa"/>
        <w:jc w:val="both"/>
        <w:rPr>
          <w:rStyle w:val="ListLabel9"/>
        </w:rPr>
      </w:pPr>
      <w:r w:rsidRPr="005E29EF">
        <w:rPr>
          <w:rStyle w:val="ListLabel9"/>
        </w:rPr>
        <w:t xml:space="preserve">Gradska glazba Makarska i Big Band Makarska angažirani su od strane Grada Makarske za skoro sva događanja u organizaciji Grada Makarske, te samostalna organizacija u sklopu </w:t>
      </w:r>
      <w:proofErr w:type="spellStart"/>
      <w:r w:rsidRPr="005E29EF">
        <w:rPr>
          <w:rStyle w:val="ListLabel9"/>
        </w:rPr>
        <w:t>MKLj</w:t>
      </w:r>
      <w:proofErr w:type="spellEnd"/>
      <w:r w:rsidRPr="005E29EF">
        <w:rPr>
          <w:rStyle w:val="ListLabel9"/>
        </w:rPr>
        <w:t>-a radionice i koncert Big banda Makarska sa</w:t>
      </w:r>
      <w:r>
        <w:rPr>
          <w:rStyle w:val="ListLabel9"/>
        </w:rPr>
        <w:t xml:space="preserve"> </w:t>
      </w:r>
      <w:r w:rsidRPr="005E29EF">
        <w:rPr>
          <w:rStyle w:val="ListLabel9"/>
        </w:rPr>
        <w:t xml:space="preserve">Nenom </w:t>
      </w:r>
      <w:proofErr w:type="spellStart"/>
      <w:r w:rsidRPr="005E29EF">
        <w:rPr>
          <w:rStyle w:val="ListLabel9"/>
        </w:rPr>
        <w:t>Belanom</w:t>
      </w:r>
      <w:proofErr w:type="spellEnd"/>
      <w:r w:rsidRPr="005E29EF">
        <w:rPr>
          <w:rStyle w:val="ListLabel9"/>
        </w:rPr>
        <w:t xml:space="preserve"> </w:t>
      </w:r>
    </w:p>
    <w:p w:rsidR="002149FA" w:rsidRPr="005E29EF" w:rsidRDefault="002149FA" w:rsidP="002149FA">
      <w:pPr>
        <w:pStyle w:val="Odlomakpopisa"/>
        <w:jc w:val="both"/>
        <w:rPr>
          <w:rStyle w:val="ListLabel9"/>
        </w:rPr>
      </w:pPr>
      <w:r w:rsidRPr="005E29EF">
        <w:rPr>
          <w:rStyle w:val="ListLabel9"/>
        </w:rPr>
        <w:t>Udruga Adria – osmišljava i održava već 4-u godinu za redom Jazz festival s radionicama i brojnim gostovanjima eminentnih glazbenika</w:t>
      </w:r>
    </w:p>
    <w:p w:rsidR="002149FA" w:rsidRDefault="002149FA" w:rsidP="002149FA">
      <w:pPr>
        <w:pStyle w:val="Odlomakpopisa"/>
        <w:rPr>
          <w:rStyle w:val="ListLabel9"/>
        </w:rPr>
      </w:pPr>
    </w:p>
    <w:p w:rsidR="002149FA" w:rsidRPr="00695D65" w:rsidRDefault="002149FA" w:rsidP="002149FA">
      <w:pPr>
        <w:pStyle w:val="Odlomakpopisa"/>
        <w:rPr>
          <w:rStyle w:val="ListLabel9"/>
        </w:rPr>
      </w:pPr>
      <w:r w:rsidRPr="005E29EF">
        <w:rPr>
          <w:rStyle w:val="ListLabel9"/>
        </w:rPr>
        <w:t xml:space="preserve">GRADSKA KNJIŽNICA MAKARSKA </w:t>
      </w:r>
    </w:p>
    <w:p w:rsidR="002149FA" w:rsidRPr="00695D65" w:rsidRDefault="002149FA" w:rsidP="002149FA">
      <w:pPr>
        <w:pStyle w:val="Odlomakpopisa"/>
        <w:ind w:firstLine="696"/>
        <w:jc w:val="both"/>
        <w:rPr>
          <w:rStyle w:val="ListLabel9"/>
        </w:rPr>
      </w:pPr>
      <w:r w:rsidRPr="005E29EF">
        <w:rPr>
          <w:rStyle w:val="ListLabel9"/>
        </w:rPr>
        <w:t>Nastavak rada na katalogizaciji knjižničnog fonda</w:t>
      </w:r>
      <w:r>
        <w:rPr>
          <w:rStyle w:val="ListLabel9"/>
        </w:rPr>
        <w:t xml:space="preserve">. </w:t>
      </w:r>
      <w:r w:rsidRPr="00695D65">
        <w:rPr>
          <w:rStyle w:val="ListLabel9"/>
        </w:rPr>
        <w:t xml:space="preserve">U drugoj polovici 2019. godine Gradska knjižnica je nastavila sa stručnom obradom knjižnične građe u računalnom katalogu ZAKI. Time će se putem web stranice knjižnice, korisnicima omogućiti računalna pretraga građe koju knjižnica posjeduje s svom fondu. </w:t>
      </w:r>
    </w:p>
    <w:p w:rsidR="002149FA" w:rsidRPr="005E29EF" w:rsidRDefault="002149FA" w:rsidP="002149FA">
      <w:pPr>
        <w:pStyle w:val="Odlomakpopisa"/>
        <w:jc w:val="both"/>
        <w:rPr>
          <w:rStyle w:val="ListLabel9"/>
        </w:rPr>
      </w:pPr>
      <w:r w:rsidRPr="005E29EF">
        <w:rPr>
          <w:rStyle w:val="ListLabel9"/>
        </w:rPr>
        <w:lastRenderedPageBreak/>
        <w:t xml:space="preserve">U rujnu 2019. godine dovršen je projekt adaptacije prosta Gradske knjižnice Makarska na adresi „Don Mihovila </w:t>
      </w:r>
      <w:proofErr w:type="spellStart"/>
      <w:r w:rsidRPr="005E29EF">
        <w:rPr>
          <w:rStyle w:val="ListLabel9"/>
        </w:rPr>
        <w:t>Pavlinovića</w:t>
      </w:r>
      <w:proofErr w:type="spellEnd"/>
      <w:r w:rsidRPr="005E29EF">
        <w:rPr>
          <w:rStyle w:val="ListLabel9"/>
        </w:rPr>
        <w:t xml:space="preserve"> 1, 21300 Makarska“.</w:t>
      </w:r>
    </w:p>
    <w:p w:rsidR="002149FA" w:rsidRPr="005E29EF" w:rsidRDefault="002149FA" w:rsidP="002149FA">
      <w:pPr>
        <w:pStyle w:val="Odlomakpopisa"/>
        <w:jc w:val="both"/>
        <w:rPr>
          <w:rStyle w:val="ListLabel9"/>
        </w:rPr>
      </w:pPr>
      <w:r w:rsidRPr="005E29EF">
        <w:rPr>
          <w:rStyle w:val="ListLabel9"/>
        </w:rPr>
        <w:t xml:space="preserve">Prostor Knjižnice sada može zadovoljiti potrebe smještaja naraslih fondova knjižnične građe, ali i potrebe građana Makarske za novim knjižničnim uslugama i prostorima u kojima će u Knjižnici čitati, učiti i družiti se. Čak dvije trećine knjiga i druge građe već niz godina nisu bile dostupne korisnicima u slobodnom pristupu jer su se nalazile u zatvorenom spremištu koje je bilo neadekvatno opremljeno da bi bilo dostupno korisnicima. Riješen je i problem skučenog i neprimjerenog prostora za rad s djecom i mladima. </w:t>
      </w:r>
    </w:p>
    <w:p w:rsidR="002149FA" w:rsidRPr="005E29EF" w:rsidRDefault="002149FA" w:rsidP="002149FA">
      <w:pPr>
        <w:pStyle w:val="Odlomakpopisa"/>
        <w:jc w:val="both"/>
        <w:rPr>
          <w:rStyle w:val="ListLabel9"/>
        </w:rPr>
      </w:pPr>
      <w:r w:rsidRPr="005E29EF">
        <w:rPr>
          <w:rStyle w:val="ListLabel9"/>
        </w:rPr>
        <w:t xml:space="preserve">23. listopada 2019. godine, dan uoči Dana grada svečano je otvoren renovirani prostor Knjižnice. Ovaj značajan kulturni događaj uz gradonačelnika  Juru Brkana, dogradonačelnike Jozu </w:t>
      </w:r>
      <w:proofErr w:type="spellStart"/>
      <w:r w:rsidRPr="005E29EF">
        <w:rPr>
          <w:rStyle w:val="ListLabel9"/>
        </w:rPr>
        <w:t>Vranješa</w:t>
      </w:r>
      <w:proofErr w:type="spellEnd"/>
      <w:r w:rsidRPr="005E29EF">
        <w:rPr>
          <w:rStyle w:val="ListLabel9"/>
        </w:rPr>
        <w:t xml:space="preserve"> i Dražena </w:t>
      </w:r>
      <w:proofErr w:type="spellStart"/>
      <w:r w:rsidRPr="005E29EF">
        <w:rPr>
          <w:rStyle w:val="ListLabel9"/>
        </w:rPr>
        <w:t>Nemčića</w:t>
      </w:r>
      <w:proofErr w:type="spellEnd"/>
      <w:r w:rsidRPr="005E29EF">
        <w:rPr>
          <w:rStyle w:val="ListLabel9"/>
        </w:rPr>
        <w:t xml:space="preserve">, uveličali su ministrica kulture Nina Obuljen Koržinek, saborska zastupnica Dragica </w:t>
      </w:r>
      <w:proofErr w:type="spellStart"/>
      <w:r w:rsidRPr="005E29EF">
        <w:rPr>
          <w:rStyle w:val="ListLabel9"/>
        </w:rPr>
        <w:t>Vranješ</w:t>
      </w:r>
      <w:proofErr w:type="spellEnd"/>
      <w:r w:rsidRPr="005E29EF">
        <w:rPr>
          <w:rStyle w:val="ListLabel9"/>
        </w:rPr>
        <w:t>, kolege iz Matične službe za narodne i školske knjižnice Splitsko-dalmatinske županije, a Knjižnicu u novom ruhu blagoslovio je mons. Pavao Banić.</w:t>
      </w:r>
    </w:p>
    <w:p w:rsidR="002149FA" w:rsidRPr="005E29EF" w:rsidRDefault="002149FA" w:rsidP="002149FA">
      <w:pPr>
        <w:pStyle w:val="Odlomakpopisa"/>
        <w:jc w:val="both"/>
        <w:rPr>
          <w:rStyle w:val="ListLabel9"/>
        </w:rPr>
      </w:pPr>
      <w:r w:rsidRPr="005E29EF">
        <w:rPr>
          <w:rStyle w:val="ListLabel9"/>
        </w:rPr>
        <w:t xml:space="preserve">Renoviranje i adaptacija Gradske knjižnice Makarska kao jedine narodne knjižnice od Gradca do Omiša, predstavlja najveće ulaganje u knjižnicu od njenog osnutka, prije više od stotinu godina. </w:t>
      </w:r>
    </w:p>
    <w:p w:rsidR="002149FA" w:rsidRDefault="002149FA" w:rsidP="002149FA">
      <w:pPr>
        <w:pStyle w:val="Odlomakpopisa"/>
        <w:rPr>
          <w:rStyle w:val="ListLabel9"/>
        </w:rPr>
      </w:pPr>
    </w:p>
    <w:p w:rsidR="002149FA" w:rsidRPr="00695D65" w:rsidRDefault="002149FA" w:rsidP="002149FA">
      <w:pPr>
        <w:pStyle w:val="Odlomakpopisa"/>
        <w:rPr>
          <w:rStyle w:val="ListLabel9"/>
        </w:rPr>
      </w:pPr>
      <w:r w:rsidRPr="005E29EF">
        <w:rPr>
          <w:rStyle w:val="ListLabel9"/>
        </w:rPr>
        <w:t>GRADSKA GALERIJA ANTUN GOJAK</w:t>
      </w:r>
    </w:p>
    <w:p w:rsidR="002149FA" w:rsidRPr="00334099" w:rsidRDefault="002149FA" w:rsidP="002149FA">
      <w:pPr>
        <w:pStyle w:val="Odlomakpopisa"/>
        <w:ind w:firstLine="696"/>
        <w:jc w:val="both"/>
        <w:rPr>
          <w:rStyle w:val="ListLabel9"/>
        </w:rPr>
      </w:pPr>
      <w:r w:rsidRPr="005E29EF">
        <w:rPr>
          <w:rStyle w:val="ListLabel9"/>
        </w:rPr>
        <w:t>Gradska galerija Antun Gojak je u razdoblju od lipnja do srpnja 2019.godine bila organizator ili suorganizator deset različitih događanja</w:t>
      </w:r>
      <w:r>
        <w:rPr>
          <w:rStyle w:val="ListLabel9"/>
        </w:rPr>
        <w:t>, a potom je o</w:t>
      </w:r>
      <w:r w:rsidRPr="00334099">
        <w:rPr>
          <w:rStyle w:val="ListLabel9"/>
        </w:rPr>
        <w:t xml:space="preserve">rganizirana </w:t>
      </w:r>
      <w:r>
        <w:rPr>
          <w:rStyle w:val="ListLabel9"/>
        </w:rPr>
        <w:t>i</w:t>
      </w:r>
      <w:r w:rsidRPr="00334099">
        <w:rPr>
          <w:rStyle w:val="ListLabel9"/>
        </w:rPr>
        <w:t xml:space="preserve"> 16. Likovna kolonija </w:t>
      </w:r>
      <w:r>
        <w:rPr>
          <w:rStyle w:val="ListLabel9"/>
        </w:rPr>
        <w:t xml:space="preserve">- </w:t>
      </w:r>
      <w:r w:rsidRPr="00334099">
        <w:rPr>
          <w:rStyle w:val="ListLabel9"/>
        </w:rPr>
        <w:t>Makarska 2019.</w:t>
      </w:r>
      <w:r>
        <w:rPr>
          <w:rStyle w:val="ListLabel9"/>
        </w:rPr>
        <w:t xml:space="preserve"> Za izdvojiti je i </w:t>
      </w:r>
      <w:r w:rsidRPr="00334099">
        <w:rPr>
          <w:rStyle w:val="ListLabel9"/>
        </w:rPr>
        <w:t xml:space="preserve">Međunarodna izložba </w:t>
      </w:r>
      <w:r>
        <w:rPr>
          <w:rStyle w:val="ListLabel9"/>
        </w:rPr>
        <w:t>„P</w:t>
      </w:r>
      <w:r w:rsidRPr="00334099">
        <w:rPr>
          <w:rStyle w:val="ListLabel9"/>
        </w:rPr>
        <w:t>et umjetnika iz Makarske</w:t>
      </w:r>
      <w:r>
        <w:rPr>
          <w:rStyle w:val="ListLabel9"/>
        </w:rPr>
        <w:t>“</w:t>
      </w:r>
      <w:r w:rsidRPr="00334099">
        <w:rPr>
          <w:rStyle w:val="ListLabel9"/>
        </w:rPr>
        <w:t xml:space="preserve"> realizirana tijekom prosinca u </w:t>
      </w:r>
      <w:r>
        <w:rPr>
          <w:rStyle w:val="ListLabel9"/>
        </w:rPr>
        <w:t xml:space="preserve">prijateljskom gradu </w:t>
      </w:r>
      <w:proofErr w:type="spellStart"/>
      <w:r w:rsidRPr="00334099">
        <w:rPr>
          <w:rStyle w:val="ListLabel9"/>
        </w:rPr>
        <w:t>Olomoucu</w:t>
      </w:r>
      <w:proofErr w:type="spellEnd"/>
      <w:r w:rsidRPr="00334099">
        <w:rPr>
          <w:rStyle w:val="ListLabel9"/>
        </w:rPr>
        <w:t xml:space="preserve">, </w:t>
      </w:r>
      <w:r>
        <w:rPr>
          <w:rStyle w:val="ListLabel9"/>
        </w:rPr>
        <w:t xml:space="preserve">u </w:t>
      </w:r>
      <w:r w:rsidRPr="00334099">
        <w:rPr>
          <w:rStyle w:val="ListLabel9"/>
        </w:rPr>
        <w:t>Češk</w:t>
      </w:r>
      <w:r>
        <w:rPr>
          <w:rStyle w:val="ListLabel9"/>
        </w:rPr>
        <w:t>oj</w:t>
      </w:r>
      <w:r w:rsidRPr="00334099">
        <w:rPr>
          <w:rStyle w:val="ListLabel9"/>
        </w:rPr>
        <w:t xml:space="preserve"> Republi</w:t>
      </w:r>
      <w:r>
        <w:rPr>
          <w:rStyle w:val="ListLabel9"/>
        </w:rPr>
        <w:t>ci</w:t>
      </w:r>
      <w:r w:rsidRPr="00334099">
        <w:rPr>
          <w:rStyle w:val="ListLabel9"/>
        </w:rPr>
        <w:t xml:space="preserve">. </w:t>
      </w:r>
    </w:p>
    <w:p w:rsidR="002149FA" w:rsidRPr="005E29EF" w:rsidRDefault="002149FA" w:rsidP="002149FA">
      <w:pPr>
        <w:pStyle w:val="Odlomakpopisa"/>
        <w:jc w:val="both"/>
        <w:rPr>
          <w:rStyle w:val="ListLabel9"/>
        </w:rPr>
      </w:pPr>
      <w:r w:rsidRPr="005E29EF">
        <w:rPr>
          <w:rStyle w:val="ListLabel9"/>
        </w:rPr>
        <w:t xml:space="preserve">U suradnji s makarskim udrugama – Foton, Sunce, HPD Biokovo i HKD Napredak  ostvarene su četiri izložbe. </w:t>
      </w:r>
    </w:p>
    <w:p w:rsidR="002149FA" w:rsidRPr="005E29EF" w:rsidRDefault="002149FA" w:rsidP="002149FA">
      <w:pPr>
        <w:pStyle w:val="Odlomakpopisa"/>
        <w:jc w:val="both"/>
        <w:rPr>
          <w:rStyle w:val="ListLabel9"/>
        </w:rPr>
      </w:pPr>
    </w:p>
    <w:p w:rsidR="002149FA" w:rsidRPr="00695D65" w:rsidRDefault="002149FA" w:rsidP="002149FA">
      <w:pPr>
        <w:pStyle w:val="Odlomakpopisa"/>
        <w:rPr>
          <w:rStyle w:val="ListLabel9"/>
        </w:rPr>
      </w:pPr>
      <w:r w:rsidRPr="005E29EF">
        <w:rPr>
          <w:rStyle w:val="ListLabel9"/>
        </w:rPr>
        <w:t>GRADSKI MUZEJ MAKARSK</w:t>
      </w:r>
      <w:r>
        <w:rPr>
          <w:rStyle w:val="ListLabel9"/>
        </w:rPr>
        <w:t>A</w:t>
      </w:r>
    </w:p>
    <w:p w:rsidR="002149FA" w:rsidRPr="005E29EF" w:rsidRDefault="002149FA" w:rsidP="002149FA">
      <w:pPr>
        <w:pStyle w:val="Odlomakpopisa"/>
        <w:ind w:firstLine="696"/>
        <w:jc w:val="both"/>
        <w:rPr>
          <w:rStyle w:val="ListLabel9"/>
        </w:rPr>
      </w:pPr>
      <w:r w:rsidRPr="005E29EF">
        <w:rPr>
          <w:rStyle w:val="ListLabel9"/>
        </w:rPr>
        <w:t xml:space="preserve">U lipnju 2019. odvijala su se zaštitna arheološka istraživanja na prostoru crkve sv. Ante u </w:t>
      </w:r>
      <w:proofErr w:type="spellStart"/>
      <w:r w:rsidRPr="005E29EF">
        <w:rPr>
          <w:rStyle w:val="ListLabel9"/>
        </w:rPr>
        <w:t>Kotišini</w:t>
      </w:r>
      <w:proofErr w:type="spellEnd"/>
      <w:r w:rsidRPr="005E29EF">
        <w:rPr>
          <w:rStyle w:val="ListLabel9"/>
        </w:rPr>
        <w:t xml:space="preserve"> kao sastavni dio projekta Grada Makarske Revitalizacija kulturno</w:t>
      </w:r>
      <w:r>
        <w:rPr>
          <w:rStyle w:val="ListLabel9"/>
        </w:rPr>
        <w:t xml:space="preserve"> </w:t>
      </w:r>
      <w:r w:rsidRPr="005E29EF">
        <w:rPr>
          <w:rStyle w:val="ListLabel9"/>
        </w:rPr>
        <w:t xml:space="preserve">-povijesne baštine zaseoka </w:t>
      </w:r>
      <w:proofErr w:type="spellStart"/>
      <w:r w:rsidRPr="005E29EF">
        <w:rPr>
          <w:rStyle w:val="ListLabel9"/>
        </w:rPr>
        <w:t>Kotišina</w:t>
      </w:r>
      <w:proofErr w:type="spellEnd"/>
      <w:r w:rsidRPr="005E29EF">
        <w:rPr>
          <w:rStyle w:val="ListLabel9"/>
        </w:rPr>
        <w:t xml:space="preserve">. Voditelj istraživanja bio je Marinko </w:t>
      </w:r>
      <w:proofErr w:type="spellStart"/>
      <w:r w:rsidRPr="005E29EF">
        <w:rPr>
          <w:rStyle w:val="ListLabel9"/>
        </w:rPr>
        <w:t>Tomasović</w:t>
      </w:r>
      <w:proofErr w:type="spellEnd"/>
      <w:r w:rsidRPr="005E29EF">
        <w:rPr>
          <w:rStyle w:val="ListLabel9"/>
        </w:rPr>
        <w:t xml:space="preserve"> ispred Gradskog muzeja Makarska, člana projektnog tima.</w:t>
      </w:r>
    </w:p>
    <w:p w:rsidR="002149FA" w:rsidRPr="005E29EF" w:rsidRDefault="002149FA" w:rsidP="002149FA">
      <w:pPr>
        <w:pStyle w:val="Odlomakpopisa"/>
        <w:jc w:val="both"/>
        <w:rPr>
          <w:rStyle w:val="ListLabel9"/>
        </w:rPr>
      </w:pPr>
      <w:r w:rsidRPr="005E29EF">
        <w:rPr>
          <w:rStyle w:val="ListLabel9"/>
        </w:rPr>
        <w:t>Otkriveni su temeljni ostatci crkve iz 17. st. i njene dogradnje u 18. st.</w:t>
      </w:r>
    </w:p>
    <w:p w:rsidR="002149FA" w:rsidRPr="00334099" w:rsidRDefault="002149FA" w:rsidP="002149FA">
      <w:pPr>
        <w:pStyle w:val="Odlomakpopisa"/>
        <w:jc w:val="both"/>
        <w:rPr>
          <w:rStyle w:val="ListLabel9"/>
        </w:rPr>
      </w:pPr>
      <w:r w:rsidRPr="005E29EF">
        <w:rPr>
          <w:rStyle w:val="ListLabel9"/>
        </w:rPr>
        <w:t xml:space="preserve">U srpnju 2019. trajao je arheološki nadzor nad radovima na ograđenom prostoru </w:t>
      </w:r>
      <w:proofErr w:type="spellStart"/>
      <w:r w:rsidRPr="005E29EF">
        <w:rPr>
          <w:rStyle w:val="ListLabel9"/>
        </w:rPr>
        <w:t>šimatorja</w:t>
      </w:r>
      <w:proofErr w:type="spellEnd"/>
      <w:r w:rsidRPr="005E29EF">
        <w:rPr>
          <w:rStyle w:val="ListLabel9"/>
        </w:rPr>
        <w:t xml:space="preserve"> jugozapadno od ulaza u postojeću crkvu sv. Ante</w:t>
      </w:r>
      <w:r>
        <w:rPr>
          <w:rStyle w:val="ListLabel9"/>
        </w:rPr>
        <w:t>, a o</w:t>
      </w:r>
      <w:r w:rsidRPr="00334099">
        <w:rPr>
          <w:rStyle w:val="ListLabel9"/>
        </w:rPr>
        <w:t xml:space="preserve">d kolovoza do studenoga 2019. ravnatelj muzeja Marinko </w:t>
      </w:r>
      <w:proofErr w:type="spellStart"/>
      <w:r w:rsidRPr="00334099">
        <w:rPr>
          <w:rStyle w:val="ListLabel9"/>
        </w:rPr>
        <w:t>Tomasović</w:t>
      </w:r>
      <w:proofErr w:type="spellEnd"/>
      <w:r w:rsidRPr="00334099">
        <w:rPr>
          <w:rStyle w:val="ListLabel9"/>
        </w:rPr>
        <w:t xml:space="preserve"> rukovodio je sustavnom istraživačkom kampanjom na lokalitetu Sv. Petar u Makarskoj. </w:t>
      </w:r>
    </w:p>
    <w:p w:rsidR="002149FA" w:rsidRDefault="002149FA" w:rsidP="002149FA">
      <w:pPr>
        <w:pStyle w:val="Odlomakpopisa"/>
        <w:jc w:val="both"/>
        <w:rPr>
          <w:rStyle w:val="ListLabel9"/>
        </w:rPr>
      </w:pPr>
      <w:r>
        <w:rPr>
          <w:rStyle w:val="ListLabel9"/>
        </w:rPr>
        <w:t>Također, o</w:t>
      </w:r>
      <w:r w:rsidRPr="005E29EF">
        <w:rPr>
          <w:rStyle w:val="ListLabel9"/>
        </w:rPr>
        <w:t xml:space="preserve">čišćeni su i razvrstani te pripremljeni za konzervaciju i dokumentaciju brojni nalazi sa zaštitnih i sistematskog arheološkog istraživanja, metal, keramika, staklo, novac, perle, kosti i školjke, pohranjeni su u Gradskom muzeju Makarska. </w:t>
      </w:r>
      <w:r w:rsidRPr="00334099">
        <w:rPr>
          <w:rStyle w:val="ListLabel9"/>
        </w:rPr>
        <w:t xml:space="preserve">Nastavljeno je s upisom u sve zbirke u programu  M++ , dopunjavanjem podacima ili fotografijama za unijete kataloške jedinice. </w:t>
      </w:r>
    </w:p>
    <w:p w:rsidR="002149FA" w:rsidRDefault="002149FA" w:rsidP="002149FA">
      <w:pPr>
        <w:pStyle w:val="Odlomakpopisa"/>
        <w:jc w:val="both"/>
        <w:rPr>
          <w:rStyle w:val="ListLabel9"/>
          <w:sz w:val="28"/>
          <w:szCs w:val="28"/>
        </w:rPr>
      </w:pPr>
    </w:p>
    <w:p w:rsidR="009225EE" w:rsidRPr="007060F8" w:rsidRDefault="009225EE" w:rsidP="002149FA">
      <w:pPr>
        <w:pStyle w:val="Odlomakpopisa"/>
        <w:jc w:val="both"/>
        <w:rPr>
          <w:rStyle w:val="ListLabel9"/>
          <w:sz w:val="28"/>
          <w:szCs w:val="28"/>
        </w:rPr>
      </w:pPr>
    </w:p>
    <w:p w:rsidR="007060F8" w:rsidRPr="009225EE" w:rsidRDefault="002149FA" w:rsidP="009225EE">
      <w:pPr>
        <w:pStyle w:val="Odlomakpopisa"/>
        <w:numPr>
          <w:ilvl w:val="0"/>
          <w:numId w:val="11"/>
        </w:numPr>
        <w:rPr>
          <w:rStyle w:val="ListLabel9"/>
          <w:b/>
          <w:bCs/>
        </w:rPr>
      </w:pPr>
      <w:r w:rsidRPr="009225EE">
        <w:rPr>
          <w:rStyle w:val="ListLabel9"/>
          <w:b/>
          <w:bCs/>
        </w:rPr>
        <w:lastRenderedPageBreak/>
        <w:t>PREDŠKOLSKI ODGOJ</w:t>
      </w:r>
    </w:p>
    <w:p w:rsidR="002149FA" w:rsidRPr="005E29EF" w:rsidRDefault="002149FA" w:rsidP="002149FA">
      <w:pPr>
        <w:pStyle w:val="Odlomakpopisa"/>
        <w:ind w:firstLine="696"/>
        <w:jc w:val="both"/>
        <w:rPr>
          <w:rStyle w:val="ListLabel9"/>
        </w:rPr>
      </w:pPr>
      <w:r w:rsidRPr="005E29EF">
        <w:rPr>
          <w:rStyle w:val="ListLabel9"/>
        </w:rPr>
        <w:t xml:space="preserve">Početkom srpnja 2019. godine Grad Makarska je dao suglasnost </w:t>
      </w:r>
      <w:r>
        <w:rPr>
          <w:rStyle w:val="ListLabel9"/>
        </w:rPr>
        <w:t>Dječjem v</w:t>
      </w:r>
      <w:r w:rsidRPr="005E29EF">
        <w:rPr>
          <w:rStyle w:val="ListLabel9"/>
        </w:rPr>
        <w:t xml:space="preserve">rtiću </w:t>
      </w:r>
      <w:r>
        <w:rPr>
          <w:rStyle w:val="ListLabel9"/>
        </w:rPr>
        <w:t xml:space="preserve">„Biokovsko zvonce“ Makarska </w:t>
      </w:r>
      <w:r w:rsidRPr="005E29EF">
        <w:rPr>
          <w:rStyle w:val="ListLabel9"/>
        </w:rPr>
        <w:t>na visinu upisnine za pedagošku godinu 2019./2020. S obzirom da se projekt „Pomoćnici u vrtiću“ pokazao kvalitetan i održiv, sredinom srpnja, Vrtić se obratio Gradu Makarskoj za suglasnost za nastavak projekta – pet pomoćnika u Vrtiću za rad s djecom s teškoćama u razvoju. Grad Makarska je dao suglasnost za navedeni projekt koji se pokazao kao produžena ruka projektu Pomoćnici u nastavi makarskih školaraca koji se provodi u osnovnim školama Grada Makarske. U rujnu je Vrtić dostavio Godišnje izvješće o ostvarivanju plana i programa rada za pedagošku godinu 2018./2019. S obzirom na velik broj zahtjeva za upis djece u vrtić krajem kolovoza su razmatrani konačni rezultati upisa djece u vrtić/jaslice za pedagošku godinu 2019./2020. U redovnom upisnom roku je zaprimljeno 400 zahtjeva za obnovu upisa dosadašnjih korisnika i 186 zahtjeva za upis novih korisnika. Po završetku žalbenog roka formirane su skupine koje su, prema raspoloživim mjestima te rangu na bodovnoj listi, uključeni novi korisnici.</w:t>
      </w:r>
    </w:p>
    <w:p w:rsidR="002149FA" w:rsidRPr="005E29EF" w:rsidRDefault="002149FA" w:rsidP="002149FA">
      <w:pPr>
        <w:pStyle w:val="Odlomakpopisa"/>
        <w:rPr>
          <w:rStyle w:val="ListLabel9"/>
        </w:rPr>
      </w:pPr>
    </w:p>
    <w:tbl>
      <w:tblPr>
        <w:tblW w:w="0" w:type="auto"/>
        <w:tblInd w:w="1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718"/>
        <w:gridCol w:w="1036"/>
        <w:gridCol w:w="934"/>
        <w:gridCol w:w="1164"/>
        <w:gridCol w:w="713"/>
        <w:gridCol w:w="160"/>
        <w:gridCol w:w="1068"/>
      </w:tblGrid>
      <w:tr w:rsidR="002149FA" w:rsidRPr="005E29EF" w:rsidTr="00691BEA">
        <w:trPr>
          <w:cantSplit/>
          <w:trHeight w:val="1869"/>
        </w:trPr>
        <w:tc>
          <w:tcPr>
            <w:tcW w:w="2274" w:type="dxa"/>
            <w:tcBorders>
              <w:top w:val="single" w:sz="4" w:space="0" w:color="auto"/>
              <w:left w:val="single" w:sz="4" w:space="0" w:color="auto"/>
              <w:bottom w:val="single" w:sz="4" w:space="0" w:color="auto"/>
              <w:right w:val="single" w:sz="4" w:space="0" w:color="auto"/>
            </w:tcBorders>
          </w:tcPr>
          <w:p w:rsidR="002149FA" w:rsidRPr="005E29EF" w:rsidRDefault="002149FA" w:rsidP="00691BEA">
            <w:pPr>
              <w:pStyle w:val="Odlomakpopisa"/>
              <w:rPr>
                <w:rStyle w:val="ListLabel9"/>
              </w:rPr>
            </w:pPr>
          </w:p>
        </w:tc>
        <w:tc>
          <w:tcPr>
            <w:tcW w:w="721" w:type="dxa"/>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JASLICE</w:t>
            </w:r>
          </w:p>
        </w:tc>
        <w:tc>
          <w:tcPr>
            <w:tcW w:w="1066" w:type="dxa"/>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CJELODNEVNI BORAVAK</w:t>
            </w:r>
          </w:p>
        </w:tc>
        <w:tc>
          <w:tcPr>
            <w:tcW w:w="955" w:type="dxa"/>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JUTARNJI BORAVAK</w:t>
            </w:r>
          </w:p>
        </w:tc>
        <w:tc>
          <w:tcPr>
            <w:tcW w:w="1204" w:type="dxa"/>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POSLIJE-PODNEVNI BORAVAK</w:t>
            </w:r>
          </w:p>
        </w:tc>
        <w:tc>
          <w:tcPr>
            <w:tcW w:w="890" w:type="dxa"/>
            <w:gridSpan w:val="2"/>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PROGRAM PREDŠKOLE</w:t>
            </w:r>
          </w:p>
        </w:tc>
        <w:tc>
          <w:tcPr>
            <w:tcW w:w="1100" w:type="dxa"/>
            <w:tcBorders>
              <w:top w:val="single" w:sz="4" w:space="0" w:color="auto"/>
              <w:left w:val="single" w:sz="4" w:space="0" w:color="auto"/>
              <w:bottom w:val="single" w:sz="4" w:space="0" w:color="auto"/>
              <w:right w:val="single" w:sz="4" w:space="0" w:color="auto"/>
            </w:tcBorders>
            <w:textDirection w:val="btLr"/>
            <w:hideMark/>
          </w:tcPr>
          <w:p w:rsidR="002149FA" w:rsidRPr="008C33F8" w:rsidRDefault="002149FA" w:rsidP="00691BEA">
            <w:pPr>
              <w:ind w:left="113" w:right="113"/>
              <w:jc w:val="center"/>
              <w:rPr>
                <w:rStyle w:val="ListLabel9"/>
                <w:rFonts w:cs="Times New Roman"/>
              </w:rPr>
            </w:pPr>
            <w:r w:rsidRPr="008C33F8">
              <w:rPr>
                <w:rStyle w:val="ListLabel9"/>
                <w:rFonts w:cs="Times New Roman"/>
              </w:rPr>
              <w:t>UKUPNO</w:t>
            </w:r>
          </w:p>
        </w:tc>
      </w:tr>
      <w:tr w:rsidR="002149FA" w:rsidRPr="005E29EF" w:rsidTr="00691BEA">
        <w:tc>
          <w:tcPr>
            <w:tcW w:w="2274" w:type="dxa"/>
            <w:tcBorders>
              <w:top w:val="single" w:sz="4" w:space="0" w:color="auto"/>
              <w:left w:val="single" w:sz="4" w:space="0" w:color="auto"/>
              <w:bottom w:val="single" w:sz="4" w:space="0" w:color="auto"/>
              <w:right w:val="single" w:sz="4" w:space="0" w:color="auto"/>
            </w:tcBorders>
            <w:hideMark/>
          </w:tcPr>
          <w:p w:rsidR="002149FA" w:rsidRPr="008C33F8" w:rsidRDefault="002149FA" w:rsidP="00691BEA">
            <w:pPr>
              <w:rPr>
                <w:rStyle w:val="ListLabel9"/>
                <w:rFonts w:cs="Times New Roman"/>
                <w:szCs w:val="24"/>
              </w:rPr>
            </w:pPr>
            <w:r w:rsidRPr="008C33F8">
              <w:rPr>
                <w:rStyle w:val="ListLabel9"/>
                <w:rFonts w:cs="Times New Roman"/>
                <w:szCs w:val="24"/>
              </w:rPr>
              <w:t>Dosadašnji korisnici</w:t>
            </w:r>
          </w:p>
        </w:tc>
        <w:tc>
          <w:tcPr>
            <w:tcW w:w="721"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32</w:t>
            </w:r>
          </w:p>
        </w:tc>
        <w:tc>
          <w:tcPr>
            <w:tcW w:w="1066"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186</w:t>
            </w:r>
          </w:p>
        </w:tc>
        <w:tc>
          <w:tcPr>
            <w:tcW w:w="955"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117</w:t>
            </w:r>
          </w:p>
        </w:tc>
        <w:tc>
          <w:tcPr>
            <w:tcW w:w="1204"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63</w:t>
            </w:r>
          </w:p>
        </w:tc>
        <w:tc>
          <w:tcPr>
            <w:tcW w:w="719"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w:t>
            </w:r>
          </w:p>
        </w:tc>
        <w:tc>
          <w:tcPr>
            <w:tcW w:w="1271" w:type="dxa"/>
            <w:gridSpan w:val="2"/>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399</w:t>
            </w:r>
          </w:p>
        </w:tc>
      </w:tr>
      <w:tr w:rsidR="002149FA" w:rsidRPr="005E29EF" w:rsidTr="00691BEA">
        <w:tc>
          <w:tcPr>
            <w:tcW w:w="2274" w:type="dxa"/>
            <w:tcBorders>
              <w:top w:val="single" w:sz="4" w:space="0" w:color="auto"/>
              <w:left w:val="single" w:sz="4" w:space="0" w:color="auto"/>
              <w:bottom w:val="single" w:sz="4" w:space="0" w:color="auto"/>
              <w:right w:val="single" w:sz="4" w:space="0" w:color="auto"/>
            </w:tcBorders>
            <w:hideMark/>
          </w:tcPr>
          <w:p w:rsidR="002149FA" w:rsidRPr="008C33F8" w:rsidRDefault="002149FA" w:rsidP="00691BEA">
            <w:pPr>
              <w:rPr>
                <w:rStyle w:val="ListLabel9"/>
                <w:rFonts w:cs="Times New Roman"/>
                <w:szCs w:val="24"/>
              </w:rPr>
            </w:pPr>
            <w:r w:rsidRPr="008C33F8">
              <w:rPr>
                <w:rStyle w:val="ListLabel9"/>
                <w:rFonts w:cs="Times New Roman"/>
                <w:szCs w:val="24"/>
              </w:rPr>
              <w:t>Novi korisnici</w:t>
            </w:r>
          </w:p>
        </w:tc>
        <w:tc>
          <w:tcPr>
            <w:tcW w:w="721"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38</w:t>
            </w:r>
          </w:p>
        </w:tc>
        <w:tc>
          <w:tcPr>
            <w:tcW w:w="1066"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33</w:t>
            </w:r>
          </w:p>
        </w:tc>
        <w:tc>
          <w:tcPr>
            <w:tcW w:w="955"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46</w:t>
            </w:r>
          </w:p>
        </w:tc>
        <w:tc>
          <w:tcPr>
            <w:tcW w:w="1204"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50</w:t>
            </w:r>
          </w:p>
        </w:tc>
        <w:tc>
          <w:tcPr>
            <w:tcW w:w="719"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2</w:t>
            </w:r>
          </w:p>
        </w:tc>
        <w:tc>
          <w:tcPr>
            <w:tcW w:w="1271" w:type="dxa"/>
            <w:gridSpan w:val="2"/>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168</w:t>
            </w:r>
          </w:p>
        </w:tc>
      </w:tr>
      <w:tr w:rsidR="002149FA" w:rsidRPr="005E29EF" w:rsidTr="00691BEA">
        <w:tc>
          <w:tcPr>
            <w:tcW w:w="2274" w:type="dxa"/>
            <w:tcBorders>
              <w:top w:val="single" w:sz="4" w:space="0" w:color="auto"/>
              <w:left w:val="single" w:sz="4" w:space="0" w:color="auto"/>
              <w:bottom w:val="single" w:sz="4" w:space="0" w:color="auto"/>
              <w:right w:val="single" w:sz="4" w:space="0" w:color="auto"/>
            </w:tcBorders>
            <w:hideMark/>
          </w:tcPr>
          <w:p w:rsidR="002149FA" w:rsidRPr="008C33F8" w:rsidRDefault="002149FA" w:rsidP="00691BEA">
            <w:pPr>
              <w:rPr>
                <w:rStyle w:val="ListLabel9"/>
                <w:rFonts w:cs="Times New Roman"/>
                <w:szCs w:val="24"/>
              </w:rPr>
            </w:pPr>
            <w:r w:rsidRPr="008C33F8">
              <w:rPr>
                <w:rStyle w:val="ListLabel9"/>
                <w:rFonts w:cs="Times New Roman"/>
                <w:szCs w:val="24"/>
              </w:rPr>
              <w:t>UKUPNO</w:t>
            </w:r>
          </w:p>
        </w:tc>
        <w:tc>
          <w:tcPr>
            <w:tcW w:w="721"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70</w:t>
            </w:r>
          </w:p>
        </w:tc>
        <w:tc>
          <w:tcPr>
            <w:tcW w:w="1066"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218</w:t>
            </w:r>
          </w:p>
        </w:tc>
        <w:tc>
          <w:tcPr>
            <w:tcW w:w="955"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163</w:t>
            </w:r>
          </w:p>
        </w:tc>
        <w:tc>
          <w:tcPr>
            <w:tcW w:w="1204"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113</w:t>
            </w:r>
          </w:p>
        </w:tc>
        <w:tc>
          <w:tcPr>
            <w:tcW w:w="719"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w:t>
            </w:r>
          </w:p>
        </w:tc>
        <w:tc>
          <w:tcPr>
            <w:tcW w:w="1271" w:type="dxa"/>
            <w:gridSpan w:val="2"/>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567</w:t>
            </w:r>
          </w:p>
        </w:tc>
      </w:tr>
    </w:tbl>
    <w:p w:rsidR="002149FA" w:rsidRDefault="002149FA" w:rsidP="002149FA">
      <w:pPr>
        <w:pStyle w:val="Odlomakpopisa"/>
        <w:rPr>
          <w:rStyle w:val="ListLabel9"/>
        </w:rPr>
      </w:pPr>
      <w:r w:rsidRPr="005E29EF">
        <w:rPr>
          <w:rStyle w:val="ListLabel9"/>
        </w:rPr>
        <w:t xml:space="preserve"> </w:t>
      </w:r>
    </w:p>
    <w:p w:rsidR="002149FA" w:rsidRPr="005E29EF" w:rsidRDefault="002149FA" w:rsidP="002149FA">
      <w:pPr>
        <w:pStyle w:val="Odlomakpopisa"/>
        <w:rPr>
          <w:rStyle w:val="ListLabel9"/>
        </w:rPr>
      </w:pPr>
      <w:r w:rsidRPr="005E29EF">
        <w:rPr>
          <w:rStyle w:val="ListLabel9"/>
        </w:rPr>
        <w:t xml:space="preserve">Broj neupisane djece novih korisnika prema vrsti boravka </w:t>
      </w:r>
    </w:p>
    <w:p w:rsidR="002149FA" w:rsidRPr="005E29EF" w:rsidRDefault="002149FA" w:rsidP="002149FA">
      <w:pPr>
        <w:pStyle w:val="Odlomakpopisa"/>
        <w:rPr>
          <w:rStyle w:val="ListLabel9"/>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7"/>
        <w:gridCol w:w="4428"/>
      </w:tblGrid>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Cjelodnevni boravak</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0</w:t>
            </w:r>
          </w:p>
        </w:tc>
      </w:tr>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Jaslički boravak</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3</w:t>
            </w:r>
          </w:p>
        </w:tc>
      </w:tr>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Jutarnji boravak</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2</w:t>
            </w:r>
          </w:p>
        </w:tc>
      </w:tr>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Poslijepodnevni boravak</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0</w:t>
            </w:r>
          </w:p>
        </w:tc>
      </w:tr>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Drugo prebivalište</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3 (jaslice)</w:t>
            </w:r>
          </w:p>
          <w:p w:rsidR="002149FA" w:rsidRPr="005E29EF" w:rsidRDefault="002149FA" w:rsidP="00691BEA">
            <w:pPr>
              <w:pStyle w:val="Odlomakpopisa"/>
              <w:rPr>
                <w:rStyle w:val="ListLabel9"/>
              </w:rPr>
            </w:pPr>
            <w:r w:rsidRPr="005E29EF">
              <w:rPr>
                <w:rStyle w:val="ListLabel9"/>
              </w:rPr>
              <w:t>1 (jutarnji boravak)</w:t>
            </w:r>
          </w:p>
        </w:tc>
      </w:tr>
      <w:tr w:rsidR="002149FA" w:rsidRPr="005E29EF" w:rsidTr="00691BEA">
        <w:tc>
          <w:tcPr>
            <w:tcW w:w="3893"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Nema dob</w:t>
            </w:r>
          </w:p>
        </w:tc>
        <w:tc>
          <w:tcPr>
            <w:tcW w:w="4578" w:type="dxa"/>
            <w:tcBorders>
              <w:top w:val="single" w:sz="4" w:space="0" w:color="auto"/>
              <w:left w:val="single" w:sz="4" w:space="0" w:color="auto"/>
              <w:bottom w:val="single" w:sz="4" w:space="0" w:color="auto"/>
              <w:right w:val="single" w:sz="4" w:space="0" w:color="auto"/>
            </w:tcBorders>
            <w:hideMark/>
          </w:tcPr>
          <w:p w:rsidR="002149FA" w:rsidRPr="005E29EF" w:rsidRDefault="002149FA" w:rsidP="00691BEA">
            <w:pPr>
              <w:pStyle w:val="Odlomakpopisa"/>
              <w:rPr>
                <w:rStyle w:val="ListLabel9"/>
              </w:rPr>
            </w:pPr>
            <w:r w:rsidRPr="005E29EF">
              <w:rPr>
                <w:rStyle w:val="ListLabel9"/>
              </w:rPr>
              <w:t>7 (jaslice)</w:t>
            </w:r>
          </w:p>
          <w:p w:rsidR="002149FA" w:rsidRPr="005E29EF" w:rsidRDefault="002149FA" w:rsidP="00691BEA">
            <w:pPr>
              <w:pStyle w:val="Odlomakpopisa"/>
              <w:rPr>
                <w:rStyle w:val="ListLabel9"/>
              </w:rPr>
            </w:pPr>
            <w:r w:rsidRPr="005E29EF">
              <w:rPr>
                <w:rStyle w:val="ListLabel9"/>
              </w:rPr>
              <w:t>3 (jutarnji boravak)</w:t>
            </w:r>
          </w:p>
        </w:tc>
      </w:tr>
    </w:tbl>
    <w:p w:rsidR="002149FA" w:rsidRPr="005E29EF" w:rsidRDefault="002149FA" w:rsidP="002149FA">
      <w:pPr>
        <w:pStyle w:val="Odlomakpopisa"/>
        <w:rPr>
          <w:rStyle w:val="ListLabel9"/>
        </w:rPr>
      </w:pPr>
    </w:p>
    <w:p w:rsidR="002149FA" w:rsidRPr="005E29EF" w:rsidRDefault="002149FA" w:rsidP="009225EE">
      <w:pPr>
        <w:pStyle w:val="Odlomakpopisa"/>
        <w:jc w:val="both"/>
        <w:rPr>
          <w:rStyle w:val="ListLabel9"/>
        </w:rPr>
      </w:pPr>
      <w:r w:rsidRPr="005E29EF">
        <w:rPr>
          <w:rStyle w:val="ListLabel9"/>
        </w:rPr>
        <w:t>Vrtić provodi projekt „Unaprjeđenje usluga za djecu u sustavu ranog i predškolskog odgoja i obrazovanja“ koji se financira iz Europskog socijalnog fona u financijskom razdoblju od 2014.-2020. (Ugovor o dodjeli bespovratnih sredstava UP.02.2.2.08.0026. U skladu s projektom u pedagoškoj godini 2019./2020. je organiziran produljeni i smjenski boravak djece s čime je usklađeno i radno vrijeme prema potrebama roditelja – korisnika usluga</w:t>
      </w:r>
    </w:p>
    <w:p w:rsidR="007060F8" w:rsidRPr="009225EE" w:rsidRDefault="002149FA" w:rsidP="009225EE">
      <w:pPr>
        <w:pStyle w:val="Odlomakpopisa"/>
        <w:numPr>
          <w:ilvl w:val="0"/>
          <w:numId w:val="11"/>
        </w:numPr>
        <w:rPr>
          <w:rStyle w:val="ListLabel9"/>
          <w:b/>
          <w:bCs/>
        </w:rPr>
      </w:pPr>
      <w:r w:rsidRPr="009225EE">
        <w:rPr>
          <w:rStyle w:val="ListLabel9"/>
          <w:b/>
          <w:bCs/>
        </w:rPr>
        <w:lastRenderedPageBreak/>
        <w:t>OSNOVNOŠKOLSKO OBRAZOVANJE</w:t>
      </w:r>
    </w:p>
    <w:p w:rsidR="002149FA" w:rsidRPr="005E29EF" w:rsidRDefault="002149FA" w:rsidP="002149FA">
      <w:pPr>
        <w:pStyle w:val="Odlomakpopisa"/>
        <w:ind w:firstLine="696"/>
        <w:jc w:val="both"/>
        <w:rPr>
          <w:rStyle w:val="ListLabel9"/>
        </w:rPr>
      </w:pPr>
      <w:r w:rsidRPr="005E29EF">
        <w:rPr>
          <w:rStyle w:val="ListLabel9"/>
        </w:rPr>
        <w:t xml:space="preserve">Grad Makarska je sukladno Zakonu o odgoju i obrazovanju u osnovnoj i srednjoj školi te Pravilniku o organizaciji i provedbi produženog boravka u osnovnoj školi, donio Odluku o organizaciji i provođenju Programa produženog boravka u osnovnim školama. Grad Makarska je donio Zaključak o kupnji radnih bilježnica, zbirki zadataka i izbornih predmeta učenicima osnovnih škola Grada Makarske u školskoj godini 2019./2020., sukladno Proračunu Grada Makarske za 2019. godinu i projekcije za 2020. i 2021. Početkom srpnja sukladno zahtjevu Ministarstva i obrazovanja, za potrebe implementacije projekata unapređenja kapitalnih investicija u školstvu, Grad Makarska je dostavi tražene podatke i dokumentaciju koja se odnosila na Glazbenu školu Makarska (rekonstrukcija i opremanje). Početkom rujna prema Odluci Ured državne uprave Splitsko-dalmatinske županije u Osnovnoj školi Stjepana </w:t>
      </w:r>
      <w:proofErr w:type="spellStart"/>
      <w:r w:rsidRPr="005E29EF">
        <w:rPr>
          <w:rStyle w:val="ListLabel9"/>
        </w:rPr>
        <w:t>Ivičevića</w:t>
      </w:r>
      <w:proofErr w:type="spellEnd"/>
      <w:r w:rsidRPr="005E29EF">
        <w:rPr>
          <w:rStyle w:val="ListLabel9"/>
        </w:rPr>
        <w:t xml:space="preserve"> Makarska u školskoj godini 2019./2020., ustrojavaju se 33 redovita razredna odjela za 704 učenika od I. do VIII. Razreda, od toga 21 učenik kojima je rješenje utvrđen primjereni program obrazovanja i 2 razredna odjela posebnog programa za 7 učenika te 2 odgojno-obrazovne skupine za 9 učenika. U Osnovnoj školi oca Petra Perice Makarska, ustrojava se 24 razredna odjela i 1 kombinirani razredni odjel za 491 učenika, od toga 16 učenika kojima je rješenjem utvrđen primjereni program obrazovanja. U Glazbenoj školi Makarska, ustrojavaju se 32 razredna odjela za 303 učenika. Sukladno traženju Ministarstva znanosti i obrazovanja, Grad Makarska je dostavio podatke o ukupnom broju učenika, razrednih odjela i građevina u osnovnim školama u školskoj godini 2019./2020. Prema Planu kapitalnih ulaganja i investicijskog održavanja u osnovnim školama Grada Makarske, radovi su realizirani do kraja, sukladno dostavljenim računima su doznačena i sredstava. </w:t>
      </w:r>
    </w:p>
    <w:p w:rsidR="002149FA" w:rsidRPr="005E29EF" w:rsidRDefault="002149FA" w:rsidP="002149FA">
      <w:pPr>
        <w:pStyle w:val="Odlomakpopisa"/>
        <w:jc w:val="both"/>
        <w:rPr>
          <w:rStyle w:val="ListLabel9"/>
        </w:rPr>
      </w:pPr>
    </w:p>
    <w:p w:rsidR="002149FA" w:rsidRPr="005E29EF" w:rsidRDefault="002149FA" w:rsidP="002149FA">
      <w:pPr>
        <w:pStyle w:val="Odlomakpopisa"/>
        <w:jc w:val="both"/>
        <w:rPr>
          <w:rStyle w:val="ListLabel9"/>
        </w:rPr>
      </w:pPr>
      <w:r w:rsidRPr="005E29EF">
        <w:rPr>
          <w:rStyle w:val="ListLabel9"/>
        </w:rPr>
        <w:t>Projekt s osmijehom u školu II – Pomoćnici u nastavi makarskih školaraca 0040 za školsku godinu 2019./2020.</w:t>
      </w:r>
    </w:p>
    <w:p w:rsidR="002149FA" w:rsidRPr="005E29EF" w:rsidRDefault="002149FA" w:rsidP="002149FA">
      <w:pPr>
        <w:pStyle w:val="Odlomakpopisa"/>
        <w:jc w:val="both"/>
        <w:rPr>
          <w:rStyle w:val="ListLabel9"/>
        </w:rPr>
      </w:pPr>
      <w:r w:rsidRPr="005E29EF">
        <w:rPr>
          <w:rStyle w:val="ListLabel9"/>
        </w:rPr>
        <w:t xml:space="preserve">Početkom srpnja je održan koordinacijski sastanak sa predstavnicima osnovnih škola, JU Mara koji su partneri u projektu. Sastanak je održan radi što bolje pripreme dokumentacije za učenike kojima su potrebni pomoćnici u nastavi. U kolovozu je Grad Makarska zatražio suglasnost za uključivanje pomoćnika u nastavi (za učenike prvih razreda osnovnih škola), ista je odobrena krajem kolovoza. Nakon svih prikupljenih suglasnosti, Grad Makarska je na vrijeme dostavio svu dokumentaciju Agenciji za strukovno obrazovanje i obrazovane odraslih, Organizacijska jedinica za provedbu strukturnih instrumenata Europske unije te smo na isto dobili suglasnost za uključivanje učenika u provedbu projekta. U prosincu je obavljena Provjera na licu mjesta u postupku izvršenja Ugovora o dodjeli bespovratnih sredstava UP.03.2.1.03.0040 u Osnovnoj školi Stjepana </w:t>
      </w:r>
      <w:proofErr w:type="spellStart"/>
      <w:r w:rsidRPr="005E29EF">
        <w:rPr>
          <w:rStyle w:val="ListLabel9"/>
        </w:rPr>
        <w:t>Ivičevića</w:t>
      </w:r>
      <w:proofErr w:type="spellEnd"/>
      <w:r w:rsidRPr="005E29EF">
        <w:rPr>
          <w:rStyle w:val="ListLabel9"/>
        </w:rPr>
        <w:t xml:space="preserve"> te smo o istom dobili uredan Izvještaj bez primjedbi.</w:t>
      </w:r>
    </w:p>
    <w:p w:rsidR="002149FA" w:rsidRPr="005E29EF" w:rsidRDefault="002149FA" w:rsidP="002149FA">
      <w:pPr>
        <w:pStyle w:val="Odlomakpopisa"/>
        <w:rPr>
          <w:rStyle w:val="ListLabel9"/>
        </w:rPr>
      </w:pPr>
    </w:p>
    <w:p w:rsidR="002149FA" w:rsidRPr="009225EE" w:rsidRDefault="002149FA" w:rsidP="009225EE">
      <w:pPr>
        <w:pStyle w:val="Odlomakpopisa"/>
        <w:numPr>
          <w:ilvl w:val="0"/>
          <w:numId w:val="11"/>
        </w:numPr>
        <w:rPr>
          <w:rStyle w:val="ListLabel9"/>
          <w:b/>
          <w:bCs/>
        </w:rPr>
      </w:pPr>
      <w:r w:rsidRPr="009225EE">
        <w:rPr>
          <w:rStyle w:val="ListLabel9"/>
          <w:b/>
          <w:bCs/>
        </w:rPr>
        <w:t>VISOKO ŠKOLSTVO</w:t>
      </w:r>
    </w:p>
    <w:p w:rsidR="002149FA" w:rsidRPr="005E29EF" w:rsidRDefault="002149FA" w:rsidP="002149FA">
      <w:pPr>
        <w:pStyle w:val="Odlomakpopisa"/>
        <w:ind w:firstLine="696"/>
        <w:jc w:val="both"/>
        <w:rPr>
          <w:rStyle w:val="ListLabel9"/>
        </w:rPr>
      </w:pPr>
      <w:r w:rsidRPr="005E29EF">
        <w:rPr>
          <w:rStyle w:val="ListLabel9"/>
        </w:rPr>
        <w:t xml:space="preserve">Krajem rujna je objavljen Javni poziv za redovite studente s područja grada Makarske (nove i stare studente) vezano uz sufinanciranje putne karte prema odredištu studiranja. Od rujna do prosinca 2020. godine pravo na sufinanciranje povratne karte zatražilo je novih 80 studenata. Dosta upita je bilo vezano uz prijevoz studenata koji studiraju iz Zadra i Rijeke. U kontaktima sa studentima i autoprijevoznicima najveći problem je u linijama, a popuste na karte dobiju na indeks ili uz studentski pokaz. </w:t>
      </w:r>
      <w:r w:rsidRPr="005E29EF">
        <w:rPr>
          <w:rStyle w:val="ListLabel9"/>
        </w:rPr>
        <w:lastRenderedPageBreak/>
        <w:t xml:space="preserve">Početkom listopada Grad Makarska je raspisao Natječaj za dodjelu stipendija studentima s područja grada Makarske i dodijelio 35 stipendija u četiri kategorije i to: osam (8) stipendija za uspješne studente, 15 (petnaest) stipendija za studente u deficitarnim fakultetima, sedam (7) stipendija za studente slabijeg imovnog stanja i pet (5) stipendija za studente umjetničkih sveučilišnih studija. Na natječaj se prijavilo 67 kandidata. Svi su studenti u ostavljenom roku dostavili traženu dokumentaciju. Temeljem natječaja i bodovne liste Gradonačelnik grada Makarske je dodijelio 35 stipendija studentima s područja grada Makarske. Krajem prosinca je održano svečano potpisivanje ugovora o dodjeli stipendija sa svim studentima. Isplata stipendija ide redovito. </w:t>
      </w:r>
    </w:p>
    <w:p w:rsidR="002149FA" w:rsidRPr="005E29EF" w:rsidRDefault="002149FA" w:rsidP="002149FA">
      <w:pPr>
        <w:pStyle w:val="Odlomakpopisa"/>
        <w:rPr>
          <w:rStyle w:val="ListLabel9"/>
        </w:rPr>
      </w:pPr>
    </w:p>
    <w:p w:rsidR="002149FA" w:rsidRPr="009225EE" w:rsidRDefault="002149FA" w:rsidP="009225EE">
      <w:pPr>
        <w:pStyle w:val="Odlomakpopisa"/>
        <w:numPr>
          <w:ilvl w:val="0"/>
          <w:numId w:val="11"/>
        </w:numPr>
        <w:rPr>
          <w:rStyle w:val="ListLabel9"/>
          <w:b/>
          <w:bCs/>
        </w:rPr>
      </w:pPr>
      <w:r w:rsidRPr="009225EE">
        <w:rPr>
          <w:rStyle w:val="ListLabel9"/>
          <w:b/>
          <w:bCs/>
        </w:rPr>
        <w:t>SPORT</w:t>
      </w:r>
    </w:p>
    <w:p w:rsidR="002149FA" w:rsidRPr="005E29EF" w:rsidRDefault="002149FA" w:rsidP="002149FA">
      <w:pPr>
        <w:pStyle w:val="Odlomakpopisa"/>
        <w:ind w:firstLine="696"/>
        <w:rPr>
          <w:rStyle w:val="ListLabel9"/>
        </w:rPr>
      </w:pPr>
      <w:r w:rsidRPr="005E29EF">
        <w:rPr>
          <w:rStyle w:val="ListLabel9"/>
        </w:rPr>
        <w:t xml:space="preserve">Zajednica športskih udruga Grada Makarske redovito nam dostavi broj sportaša na području grada Makarske po kategorijama.  </w:t>
      </w:r>
    </w:p>
    <w:p w:rsidR="002149FA" w:rsidRPr="005E29EF" w:rsidRDefault="002149FA" w:rsidP="002149FA">
      <w:pPr>
        <w:pStyle w:val="Odlomakpopisa"/>
        <w:rPr>
          <w:rStyle w:val="ListLabel9"/>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1274"/>
        <w:gridCol w:w="1275"/>
        <w:gridCol w:w="1275"/>
        <w:gridCol w:w="1275"/>
        <w:gridCol w:w="1275"/>
        <w:gridCol w:w="1191"/>
      </w:tblGrid>
      <w:tr w:rsidR="002149FA" w:rsidRPr="005E29EF" w:rsidTr="00691BEA">
        <w:trPr>
          <w:cantSplit/>
          <w:trHeight w:val="2065"/>
        </w:trPr>
        <w:tc>
          <w:tcPr>
            <w:tcW w:w="524"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Seniori</w:t>
            </w:r>
          </w:p>
        </w:tc>
        <w:tc>
          <w:tcPr>
            <w:tcW w:w="1340"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jc w:val="both"/>
              <w:rPr>
                <w:rStyle w:val="ListLabel9"/>
                <w:rFonts w:cs="Times New Roman"/>
                <w:szCs w:val="24"/>
              </w:rPr>
            </w:pPr>
            <w:r w:rsidRPr="0058667B">
              <w:rPr>
                <w:rStyle w:val="ListLabel9"/>
                <w:rFonts w:cs="Times New Roman"/>
                <w:szCs w:val="24"/>
              </w:rPr>
              <w:t>Juniori</w:t>
            </w:r>
          </w:p>
        </w:tc>
        <w:tc>
          <w:tcPr>
            <w:tcW w:w="1340"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Kadeti</w:t>
            </w:r>
          </w:p>
        </w:tc>
        <w:tc>
          <w:tcPr>
            <w:tcW w:w="1340"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Mlađe kadeti</w:t>
            </w:r>
          </w:p>
        </w:tc>
        <w:tc>
          <w:tcPr>
            <w:tcW w:w="1340"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Dječaci/djevojčice</w:t>
            </w:r>
          </w:p>
        </w:tc>
        <w:tc>
          <w:tcPr>
            <w:tcW w:w="1340"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Sportske škole</w:t>
            </w:r>
          </w:p>
        </w:tc>
        <w:tc>
          <w:tcPr>
            <w:tcW w:w="1247" w:type="dxa"/>
            <w:tcBorders>
              <w:top w:val="single" w:sz="4" w:space="0" w:color="auto"/>
              <w:left w:val="single" w:sz="4" w:space="0" w:color="auto"/>
              <w:bottom w:val="single" w:sz="4" w:space="0" w:color="auto"/>
              <w:right w:val="single" w:sz="4" w:space="0" w:color="auto"/>
            </w:tcBorders>
            <w:textDirection w:val="btLr"/>
            <w:hideMark/>
          </w:tcPr>
          <w:p w:rsidR="002149FA" w:rsidRPr="0058667B" w:rsidRDefault="002149FA" w:rsidP="00691BEA">
            <w:pPr>
              <w:ind w:left="113" w:right="113"/>
              <w:rPr>
                <w:rStyle w:val="ListLabel9"/>
                <w:rFonts w:cs="Times New Roman"/>
                <w:szCs w:val="24"/>
              </w:rPr>
            </w:pPr>
            <w:r w:rsidRPr="0058667B">
              <w:rPr>
                <w:rStyle w:val="ListLabel9"/>
                <w:rFonts w:cs="Times New Roman"/>
                <w:szCs w:val="24"/>
              </w:rPr>
              <w:t>Veterani</w:t>
            </w:r>
          </w:p>
        </w:tc>
      </w:tr>
      <w:tr w:rsidR="002149FA" w:rsidRPr="005E29EF" w:rsidTr="00691BEA">
        <w:tc>
          <w:tcPr>
            <w:tcW w:w="524"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847</w:t>
            </w:r>
          </w:p>
        </w:tc>
        <w:tc>
          <w:tcPr>
            <w:tcW w:w="1340"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156</w:t>
            </w:r>
          </w:p>
        </w:tc>
        <w:tc>
          <w:tcPr>
            <w:tcW w:w="1340"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155</w:t>
            </w:r>
          </w:p>
        </w:tc>
        <w:tc>
          <w:tcPr>
            <w:tcW w:w="1340"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244</w:t>
            </w:r>
          </w:p>
        </w:tc>
        <w:tc>
          <w:tcPr>
            <w:tcW w:w="1340"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340</w:t>
            </w:r>
          </w:p>
        </w:tc>
        <w:tc>
          <w:tcPr>
            <w:tcW w:w="1340"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293</w:t>
            </w:r>
          </w:p>
        </w:tc>
        <w:tc>
          <w:tcPr>
            <w:tcW w:w="1247" w:type="dxa"/>
            <w:tcBorders>
              <w:top w:val="single" w:sz="4" w:space="0" w:color="auto"/>
              <w:left w:val="single" w:sz="4" w:space="0" w:color="auto"/>
              <w:bottom w:val="single" w:sz="4" w:space="0" w:color="auto"/>
              <w:right w:val="single" w:sz="4" w:space="0" w:color="auto"/>
            </w:tcBorders>
            <w:hideMark/>
          </w:tcPr>
          <w:p w:rsidR="002149FA" w:rsidRPr="0058667B" w:rsidRDefault="002149FA" w:rsidP="00691BEA">
            <w:pPr>
              <w:rPr>
                <w:rStyle w:val="ListLabel9"/>
                <w:rFonts w:cs="Times New Roman"/>
                <w:szCs w:val="24"/>
              </w:rPr>
            </w:pPr>
            <w:r w:rsidRPr="0058667B">
              <w:rPr>
                <w:rStyle w:val="ListLabel9"/>
                <w:rFonts w:cs="Times New Roman"/>
                <w:szCs w:val="24"/>
              </w:rPr>
              <w:t>97</w:t>
            </w:r>
          </w:p>
        </w:tc>
      </w:tr>
    </w:tbl>
    <w:p w:rsidR="002149FA" w:rsidRPr="005E29EF" w:rsidRDefault="002149FA" w:rsidP="002149FA">
      <w:pPr>
        <w:pStyle w:val="Odlomakpopisa"/>
        <w:rPr>
          <w:rStyle w:val="ListLabel9"/>
        </w:rPr>
      </w:pPr>
    </w:p>
    <w:p w:rsidR="002149FA" w:rsidRPr="005E29EF" w:rsidRDefault="002149FA" w:rsidP="002149FA">
      <w:pPr>
        <w:pStyle w:val="Odlomakpopisa"/>
        <w:jc w:val="both"/>
        <w:rPr>
          <w:rStyle w:val="ListLabel9"/>
        </w:rPr>
      </w:pPr>
      <w:r w:rsidRPr="005E29EF">
        <w:rPr>
          <w:rStyle w:val="ListLabel9"/>
        </w:rPr>
        <w:t>ZSUGM je dostavila Izvješće o radu i Financijsko izvješće za 2019. godinu. Sukladno Odluci o financiranju rada stručnog kadra – trenera, ZSUGM redovito dostavlja Izvješća o radu i Financijsko izvješće o radu trenera (za svakog trenera pojedinačno) u razdoblju od srpnja do prosinca 2019. godine.</w:t>
      </w:r>
    </w:p>
    <w:p w:rsidR="002149FA" w:rsidRPr="005E29EF" w:rsidRDefault="002149FA" w:rsidP="002149FA">
      <w:pPr>
        <w:pStyle w:val="Odlomakpopisa"/>
        <w:rPr>
          <w:rStyle w:val="ListLabel9"/>
        </w:rPr>
      </w:pPr>
    </w:p>
    <w:p w:rsidR="002149FA" w:rsidRPr="005E29EF" w:rsidRDefault="002149FA" w:rsidP="002149FA">
      <w:pPr>
        <w:pStyle w:val="Odlomakpopisa"/>
        <w:rPr>
          <w:rStyle w:val="ListLabel9"/>
        </w:rPr>
      </w:pPr>
      <w:r w:rsidRPr="005E29EF">
        <w:rPr>
          <w:rStyle w:val="ListLabel9"/>
        </w:rPr>
        <w:t>MAH (provedba preventivnog programa)</w:t>
      </w:r>
    </w:p>
    <w:p w:rsidR="002149FA" w:rsidRPr="005E29EF" w:rsidRDefault="002149FA" w:rsidP="002149FA">
      <w:pPr>
        <w:pStyle w:val="Odlomakpopisa"/>
        <w:rPr>
          <w:rStyle w:val="ListLabel9"/>
        </w:rPr>
      </w:pPr>
    </w:p>
    <w:p w:rsidR="002149FA" w:rsidRPr="005E29EF" w:rsidRDefault="002149FA" w:rsidP="002149FA">
      <w:pPr>
        <w:pStyle w:val="Odlomakpopisa"/>
        <w:jc w:val="both"/>
        <w:rPr>
          <w:rStyle w:val="ListLabel9"/>
        </w:rPr>
      </w:pPr>
      <w:r w:rsidRPr="005E29EF">
        <w:rPr>
          <w:rStyle w:val="ListLabel9"/>
        </w:rPr>
        <w:t xml:space="preserve">U listopadu je uspješno održan „9. Sajam mogućnosti“ na Trgu 156. brigade koji se svake godine organizira povodom proslave Dana grada Makarske. Ovim sajmom se potiču djeca, mladi ali i roditelji na izbor izvanškolskih aktivnosti, razvoj kreativnosti, kako provesti slobodno vrijeme, potaknuti mlade na volonterski rad – pomoć drugima. Sajam se predstavlja kroz sportske, kulturno-umjetničke, tehničke i druge razine poučnim i kreativnim sadržajem uz podršku roditelja, prosvjetnih djelatnika i udruga građana. Ove godine je organiziran 18. listopada 2019. godine. Na sajmu su sudjelovali Osnovna škola oca Petra Perice – Učenička zadruga Make, Osnovna škola Stjepana </w:t>
      </w:r>
      <w:proofErr w:type="spellStart"/>
      <w:r w:rsidRPr="005E29EF">
        <w:rPr>
          <w:rStyle w:val="ListLabel9"/>
        </w:rPr>
        <w:t>Ivičevića</w:t>
      </w:r>
      <w:proofErr w:type="spellEnd"/>
      <w:r w:rsidRPr="005E29EF">
        <w:rPr>
          <w:rStyle w:val="ListLabel9"/>
        </w:rPr>
        <w:t xml:space="preserve"> – Učenička zadruga Rogač, Dječji vrtić „Biokovsko zvonce“ Makarska s recitacijama i mješovitom dječjom vrtićkom klapom Radost, Klub mladih tehničara Zelenka, Udruga Savjetovalište Lanterna, Udruga OSI Sunce, Srednja škola fra Andrije Kačića Miošića, Srednja strukovna škola Makarska – (kuhari, konobari, frizeri, turističko-hotelijerski smjer komercijalisti) – predstavili su se kulinarskim umijećima i </w:t>
      </w:r>
      <w:r w:rsidRPr="005E29EF">
        <w:rPr>
          <w:rStyle w:val="ListLabel9"/>
        </w:rPr>
        <w:lastRenderedPageBreak/>
        <w:t xml:space="preserve">pozdravili „kuharskim pozdravom“, natjecanjem konobara, a frizerke su predstavile svoja umijeća izradom frizura za sve koji su to željeli (frizure slobodnog stila), PP Makarska, Gorska služba spašavanja, Dobrovoljno vatrogasno društvo Makarska je održalo radionicu za djecu gdje su im prezentirali gašenje požara u kojima su i djeca sama mogla sudjelovati ali naravno uz kontrolu Vatrogasaca, Područni odjel Juraj </w:t>
      </w:r>
      <w:proofErr w:type="spellStart"/>
      <w:r w:rsidRPr="005E29EF">
        <w:rPr>
          <w:rStyle w:val="ListLabel9"/>
        </w:rPr>
        <w:t>Bonači</w:t>
      </w:r>
      <w:proofErr w:type="spellEnd"/>
      <w:r w:rsidRPr="005E29EF">
        <w:rPr>
          <w:rStyle w:val="ListLabel9"/>
        </w:rPr>
        <w:t xml:space="preserve"> Split sa svojom radionicom, Crveni križ za svojim interventnim timom, Zajednica sportskih udruga garada Makarska je prezentirala sportske klubove u Makarskoj gdje su joj se priključili Jedriličarski klub Bura, i Veslački klub „Biokovo“, Razvojna agencija MARA, Hitna služba Makarska i Udruga Dijabetičara Makarska. Kroz svoje izložbene štandove svi sudionici su se predstavili posjetiteljima kroz zadruge, radove koje su izradila djeca od vrtićke do srednjoškolske dobi. Dječji vrtić Biokovsko zvonce Makarska predstavio se sa starim makarskim plesovima i predstavljanje knjige „Naše priče“.</w:t>
      </w:r>
    </w:p>
    <w:p w:rsidR="002149FA" w:rsidRPr="0058667B" w:rsidRDefault="002149FA" w:rsidP="002149FA">
      <w:pPr>
        <w:pStyle w:val="Odlomakpopisa"/>
        <w:rPr>
          <w:rStyle w:val="ListLabel9"/>
          <w:b/>
          <w:bCs/>
        </w:rPr>
      </w:pPr>
    </w:p>
    <w:p w:rsidR="002149FA" w:rsidRPr="009225EE" w:rsidRDefault="002149FA" w:rsidP="009225EE">
      <w:pPr>
        <w:pStyle w:val="Odlomakpopisa"/>
        <w:numPr>
          <w:ilvl w:val="0"/>
          <w:numId w:val="11"/>
        </w:numPr>
        <w:rPr>
          <w:rStyle w:val="ListLabel9"/>
          <w:b/>
          <w:bCs/>
        </w:rPr>
      </w:pPr>
      <w:r w:rsidRPr="009225EE">
        <w:rPr>
          <w:rStyle w:val="ListLabel9"/>
          <w:b/>
          <w:bCs/>
        </w:rPr>
        <w:t>SOCIJALNA SKRB</w:t>
      </w:r>
    </w:p>
    <w:p w:rsidR="002149FA" w:rsidRPr="00695D65" w:rsidRDefault="002149FA" w:rsidP="002149FA">
      <w:pPr>
        <w:pStyle w:val="Odlomakpopisa"/>
        <w:ind w:firstLine="696"/>
        <w:jc w:val="both"/>
        <w:rPr>
          <w:rStyle w:val="ListLabel9"/>
        </w:rPr>
      </w:pPr>
      <w:r w:rsidRPr="005E29EF">
        <w:rPr>
          <w:rStyle w:val="ListLabel9"/>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odlukama istog i obavijesti o ne udovoljenju zahtjevima.</w:t>
      </w:r>
    </w:p>
    <w:p w:rsidR="002149FA" w:rsidRPr="005E29EF" w:rsidRDefault="002149FA" w:rsidP="002149FA">
      <w:pPr>
        <w:pStyle w:val="Odlomakpopisa"/>
        <w:ind w:firstLine="696"/>
        <w:jc w:val="both"/>
        <w:rPr>
          <w:rStyle w:val="ListLabel9"/>
        </w:rPr>
      </w:pPr>
      <w:r w:rsidRPr="005E29EF">
        <w:rPr>
          <w:rStyle w:val="ListLabel9"/>
        </w:rPr>
        <w:t xml:space="preserve">Pristigli zahtjevi su razmatrani na tri sjednice Socijalnog vijeća Grada Makarska, koliko ih je u ovom razdoblju održano, i to: 7. kolovoza, 25. rujna i 27. studenoga 2019. godine. </w:t>
      </w:r>
    </w:p>
    <w:p w:rsidR="002149FA" w:rsidRPr="002005F7" w:rsidRDefault="002149FA" w:rsidP="002149FA">
      <w:pPr>
        <w:pStyle w:val="Odlomakpopisa"/>
        <w:jc w:val="both"/>
        <w:rPr>
          <w:rStyle w:val="ListLabel9"/>
          <w:rFonts w:cs="Times New Roman"/>
        </w:rPr>
      </w:pPr>
      <w:r w:rsidRPr="002005F7">
        <w:rPr>
          <w:rStyle w:val="ListLabel9"/>
          <w:rFonts w:cs="Times New Roman"/>
        </w:rPr>
        <w:t>Na predmetnim sjednicama odobrene su 4 socijalne pomoći za subvenciju troškova stanovanja (voda, struja, odvoz otpada) i 3 jednokratne naknade.</w:t>
      </w:r>
    </w:p>
    <w:p w:rsidR="002149FA" w:rsidRPr="002005F7" w:rsidRDefault="002149FA" w:rsidP="002149FA">
      <w:pPr>
        <w:spacing w:after="0"/>
        <w:ind w:left="708"/>
        <w:jc w:val="both"/>
        <w:rPr>
          <w:rStyle w:val="ListLabel9"/>
          <w:rFonts w:ascii="Times New Roman" w:hAnsi="Times New Roman" w:cs="Times New Roman"/>
          <w:sz w:val="24"/>
          <w:szCs w:val="24"/>
        </w:rPr>
      </w:pPr>
      <w:r w:rsidRPr="002005F7">
        <w:rPr>
          <w:rStyle w:val="ListLabel9"/>
          <w:rFonts w:ascii="Times New Roman" w:hAnsi="Times New Roman" w:cs="Times New Roman"/>
          <w:sz w:val="24"/>
          <w:szCs w:val="24"/>
        </w:rPr>
        <w:t xml:space="preserve">Iz razloga što podnositelji nisu ispunjavali uvjete Odluke o socijalnoj skrbi Grada Makarske, u istom razdoblju nije udovoljeno podnositeljima 2 zahtjeva za subvenciju troškova stanovanja i 1 zahtjevu za jednokratnu naknadu. Za 29 podnositelja zahtjeva isplaćeno je 68.094,00 kuna jednokratne pomoći. </w:t>
      </w:r>
    </w:p>
    <w:p w:rsidR="002149FA" w:rsidRPr="002005F7" w:rsidRDefault="002149FA" w:rsidP="002149FA">
      <w:pPr>
        <w:pStyle w:val="Odlomakpopisa"/>
        <w:ind w:firstLine="696"/>
        <w:jc w:val="both"/>
        <w:rPr>
          <w:rStyle w:val="ListLabel9"/>
          <w:rFonts w:cs="Times New Roman"/>
        </w:rPr>
      </w:pPr>
      <w:r w:rsidRPr="002005F7">
        <w:rPr>
          <w:rStyle w:val="ListLabel9"/>
          <w:rFonts w:cs="Times New Roman"/>
        </w:rPr>
        <w:t>Kako Odjel redovito provodi i kontrolu korisnika socijalne pomoći Grada Makarske za podmirenje troškova stanovanja, u ovom razdoblju sedmorici korisnika Zajamčene minimalne naknade Centra za socijalnu skrb subvencija je ukinuta zbog gubitka prava ili smrti osobe.</w:t>
      </w:r>
    </w:p>
    <w:p w:rsidR="002149FA" w:rsidRPr="002005F7" w:rsidRDefault="002149FA" w:rsidP="002149FA">
      <w:pPr>
        <w:spacing w:after="0"/>
        <w:ind w:left="708" w:firstLine="708"/>
        <w:jc w:val="both"/>
        <w:rPr>
          <w:rStyle w:val="ListLabel9"/>
          <w:rFonts w:ascii="Times New Roman" w:hAnsi="Times New Roman" w:cs="Times New Roman"/>
          <w:sz w:val="24"/>
          <w:szCs w:val="24"/>
        </w:rPr>
      </w:pPr>
      <w:r w:rsidRPr="002005F7">
        <w:rPr>
          <w:rStyle w:val="ListLabel9"/>
          <w:rFonts w:ascii="Times New Roman" w:hAnsi="Times New Roman" w:cs="Times New Roman"/>
          <w:sz w:val="24"/>
          <w:szCs w:val="24"/>
        </w:rPr>
        <w:t>Zaprimljena su 62 zahtjeva za isplatu novčanog poklona Grada Makarske roditelju novorođenog djeteta, 5 je odbijeno zbog neispunjavanja uvjeta.</w:t>
      </w:r>
    </w:p>
    <w:p w:rsidR="002149FA" w:rsidRPr="002005F7" w:rsidRDefault="002149FA" w:rsidP="002149FA">
      <w:pPr>
        <w:pStyle w:val="Odlomakpopisa"/>
        <w:jc w:val="both"/>
        <w:rPr>
          <w:rStyle w:val="ListLabel9"/>
          <w:rFonts w:cs="Times New Roman"/>
        </w:rPr>
      </w:pPr>
      <w:r w:rsidRPr="002005F7">
        <w:rPr>
          <w:rStyle w:val="ListLabel9"/>
          <w:rFonts w:cs="Times New Roman"/>
        </w:rPr>
        <w:t xml:space="preserve">Za 57 podnositelja zahtjeva isplaćeno je 161.500,00 kuna za isplatu novčanog poklona roditelju novorođenog djeteta. </w:t>
      </w:r>
    </w:p>
    <w:p w:rsidR="002149FA" w:rsidRPr="002005F7" w:rsidRDefault="002149FA" w:rsidP="002149FA">
      <w:pPr>
        <w:spacing w:after="0"/>
        <w:ind w:left="708"/>
        <w:jc w:val="both"/>
        <w:rPr>
          <w:rStyle w:val="ListLabel9"/>
          <w:rFonts w:ascii="Times New Roman" w:hAnsi="Times New Roman" w:cs="Times New Roman"/>
          <w:sz w:val="24"/>
          <w:szCs w:val="24"/>
        </w:rPr>
      </w:pPr>
      <w:r w:rsidRPr="002005F7">
        <w:rPr>
          <w:rStyle w:val="ListLabel9"/>
          <w:rFonts w:ascii="Times New Roman" w:hAnsi="Times New Roman" w:cs="Times New Roman"/>
          <w:sz w:val="24"/>
          <w:szCs w:val="24"/>
        </w:rPr>
        <w:t>Vezano za isplatu novčanih potpora roditeljima/starateljima djece vrtićke dobi u novčanom iznosu od 1.000,00 kuna, u srpnju su izdana rješenja za 4 roditelja, kolovozu za 8 roditelja te u pedagoškoj godini 2019./20. godini u rujnu za 78 roditelja, listopadu za 45 roditelja, studenome za 31 roditelja i prosincu za 9 roditelja.</w:t>
      </w:r>
    </w:p>
    <w:p w:rsidR="002149FA" w:rsidRPr="002005F7" w:rsidRDefault="002149FA" w:rsidP="002149FA">
      <w:pPr>
        <w:pStyle w:val="Odlomakpopisa"/>
        <w:jc w:val="both"/>
        <w:rPr>
          <w:rStyle w:val="ListLabel9"/>
          <w:rFonts w:cs="Times New Roman"/>
        </w:rPr>
      </w:pPr>
      <w:r w:rsidRPr="002005F7">
        <w:rPr>
          <w:rStyle w:val="ListLabel9"/>
          <w:rFonts w:cs="Times New Roman"/>
        </w:rPr>
        <w:t>Iz razloga što podnositelji zahtjeva nisu ispunjavala uvjete Odluke o socijalnoj skrbi Grada Makarske, za navedeno pravo odbijena su 4 podnositelja zahtjeva.</w:t>
      </w:r>
    </w:p>
    <w:p w:rsidR="002149FA" w:rsidRPr="002005F7" w:rsidRDefault="002149FA" w:rsidP="002149FA">
      <w:pPr>
        <w:pStyle w:val="Odlomakpopisa"/>
        <w:jc w:val="both"/>
        <w:rPr>
          <w:rStyle w:val="ListLabel9"/>
          <w:rFonts w:cs="Times New Roman"/>
        </w:rPr>
      </w:pPr>
      <w:r w:rsidRPr="002005F7">
        <w:rPr>
          <w:rStyle w:val="ListLabel9"/>
          <w:rFonts w:cs="Times New Roman"/>
        </w:rPr>
        <w:t xml:space="preserve">Sa mjesečne liste za plaćanje brišu se roditelji čije dijete tekućeg mjeseca puni 3 godine života. </w:t>
      </w:r>
    </w:p>
    <w:p w:rsidR="002149FA" w:rsidRPr="002005F7" w:rsidRDefault="002149FA" w:rsidP="002149FA">
      <w:pPr>
        <w:ind w:left="708"/>
        <w:rPr>
          <w:rStyle w:val="ListLabel9"/>
          <w:rFonts w:ascii="Times New Roman" w:hAnsi="Times New Roman" w:cs="Times New Roman"/>
          <w:sz w:val="24"/>
          <w:szCs w:val="24"/>
        </w:rPr>
      </w:pPr>
      <w:r w:rsidRPr="002005F7">
        <w:rPr>
          <w:rStyle w:val="ListLabel9"/>
          <w:rFonts w:ascii="Times New Roman" w:hAnsi="Times New Roman" w:cs="Times New Roman"/>
          <w:sz w:val="24"/>
          <w:szCs w:val="24"/>
        </w:rPr>
        <w:lastRenderedPageBreak/>
        <w:t xml:space="preserve">U studenome započete su aktivnosti u vezi podjele poklon bonova umirovljenicima sa područja grada Makarske, te je zatražen od Hrvatskog zavoda za mirovinsko osiguranje spisak umirovljenika sa područja grada Makarske koji imaju mirovinu do 3.500,00 kuna, uključujući i stranu mirovinu, u vezi čega su doneseni potrebiti akti.  </w:t>
      </w:r>
    </w:p>
    <w:p w:rsidR="002149FA" w:rsidRPr="002005F7" w:rsidRDefault="002149FA" w:rsidP="002149FA">
      <w:pPr>
        <w:pStyle w:val="Odlomakpopisa"/>
        <w:jc w:val="both"/>
        <w:rPr>
          <w:rStyle w:val="ListLabel9"/>
          <w:rFonts w:cs="Times New Roman"/>
        </w:rPr>
      </w:pPr>
      <w:r w:rsidRPr="002005F7">
        <w:rPr>
          <w:rStyle w:val="ListLabel9"/>
          <w:rFonts w:cs="Times New Roman"/>
        </w:rPr>
        <w:t>Podjela božićnih poklon – bonova Grada Makarske u apoenu od 200 kuna organizirana je u prostorijama Matice umirovljenika Makarska u vremenu od 16.- 20. prosinca 219. godine. Podijeljeno je 2.166 bonova.</w:t>
      </w:r>
    </w:p>
    <w:p w:rsidR="002149FA" w:rsidRPr="002005F7" w:rsidRDefault="002149FA" w:rsidP="002149FA">
      <w:pPr>
        <w:spacing w:after="0"/>
        <w:jc w:val="both"/>
        <w:rPr>
          <w:rStyle w:val="ListLabel9"/>
          <w:rFonts w:ascii="Times New Roman" w:hAnsi="Times New Roman" w:cs="Times New Roman"/>
          <w:sz w:val="24"/>
          <w:szCs w:val="24"/>
        </w:rPr>
      </w:pPr>
    </w:p>
    <w:p w:rsidR="002149FA" w:rsidRPr="002005F7" w:rsidRDefault="002149FA" w:rsidP="002149FA">
      <w:pPr>
        <w:pStyle w:val="Odlomakpopisa"/>
        <w:jc w:val="both"/>
        <w:rPr>
          <w:rStyle w:val="ListLabel9"/>
          <w:rFonts w:cs="Times New Roman"/>
        </w:rPr>
      </w:pPr>
      <w:r w:rsidRPr="002005F7">
        <w:rPr>
          <w:rStyle w:val="ListLabel9"/>
          <w:rFonts w:cs="Times New Roman"/>
        </w:rPr>
        <w:t>Nakon što je Upravni odjel za društvene djelatnosti pripremio, a Gradsko vijeće Grada Makarske usvojilo Odluku o osnivanju Javne ustanove javna vatrogasna postrojba Grada Makarske, zatražena je i dobivena suglasnost na istu od Hrvatske vatrogasne zajednice. U listopadu 2019. je sazvana 1. sjednica Upravnog vijeće javne ustanove Javna vatrogasna postrojba Grada Makarske kojom je pokrenut postupak organizacije rada Ustanove.</w:t>
      </w:r>
    </w:p>
    <w:p w:rsidR="002149FA" w:rsidRPr="002005F7" w:rsidRDefault="002149FA" w:rsidP="002149FA">
      <w:pPr>
        <w:pStyle w:val="Odlomakpopisa"/>
        <w:jc w:val="both"/>
        <w:rPr>
          <w:rStyle w:val="ListLabel9"/>
          <w:rFonts w:cs="Times New Roman"/>
        </w:rPr>
      </w:pPr>
      <w:r w:rsidRPr="002005F7">
        <w:rPr>
          <w:rStyle w:val="ListLabel9"/>
          <w:rFonts w:cs="Times New Roman"/>
        </w:rPr>
        <w:t>Postrojba je upisana u sudski registar Trgovačkog suda u Splitu čime je stekla svojstvo pravne osobe.</w:t>
      </w:r>
    </w:p>
    <w:p w:rsidR="002149FA" w:rsidRPr="002005F7" w:rsidRDefault="002149FA" w:rsidP="002149FA">
      <w:pPr>
        <w:pStyle w:val="Odlomakpopisa"/>
        <w:jc w:val="both"/>
        <w:rPr>
          <w:rStyle w:val="ListLabel9"/>
          <w:rFonts w:cs="Times New Roman"/>
        </w:rPr>
      </w:pPr>
      <w:r w:rsidRPr="002005F7">
        <w:rPr>
          <w:rStyle w:val="ListLabel9"/>
          <w:rFonts w:cs="Times New Roman"/>
        </w:rPr>
        <w:t xml:space="preserve">Upravno vijeće se sastalo sedam puta kroz koje vrijeme je donesen statut i drugi  potrebiti podzakonski akti. </w:t>
      </w:r>
    </w:p>
    <w:p w:rsidR="002149FA" w:rsidRPr="002005F7" w:rsidRDefault="002149FA" w:rsidP="002149FA">
      <w:pPr>
        <w:pStyle w:val="Odlomakpopisa"/>
        <w:jc w:val="both"/>
        <w:rPr>
          <w:rStyle w:val="ListLabel9"/>
          <w:rFonts w:cs="Times New Roman"/>
        </w:rPr>
      </w:pPr>
    </w:p>
    <w:p w:rsidR="002149FA" w:rsidRPr="002005F7" w:rsidRDefault="002149FA" w:rsidP="002149FA">
      <w:pPr>
        <w:pStyle w:val="Odlomakpopisa"/>
        <w:jc w:val="both"/>
        <w:rPr>
          <w:rStyle w:val="ListLabel9"/>
          <w:rFonts w:cs="Times New Roman"/>
        </w:rPr>
      </w:pPr>
      <w:r w:rsidRPr="002005F7">
        <w:rPr>
          <w:rStyle w:val="ListLabel9"/>
          <w:rFonts w:cs="Times New Roman"/>
        </w:rPr>
        <w:t xml:space="preserve">Sukladno isplati naknade za ogrjev korisnicima zajamčene minimalne naknade Centra za socijalnu skrb, napisane su obavijesti o vremenu i načinu isplate te dostavljena rješenja Splitsko – dalmatinske županije za 37 korisnika, 950,00 kuna po osobi, koja isplata je izvršena od 16. – 18. listopada 2019. godine. </w:t>
      </w:r>
    </w:p>
    <w:p w:rsidR="002149FA" w:rsidRPr="002005F7" w:rsidRDefault="002149FA" w:rsidP="002149FA">
      <w:pPr>
        <w:pStyle w:val="Odlomakpopisa"/>
        <w:jc w:val="both"/>
        <w:rPr>
          <w:rStyle w:val="ListLabel9"/>
          <w:rFonts w:cs="Times New Roman"/>
        </w:rPr>
      </w:pPr>
    </w:p>
    <w:p w:rsidR="002149FA" w:rsidRPr="002005F7" w:rsidRDefault="002149FA" w:rsidP="002149FA">
      <w:pPr>
        <w:pStyle w:val="Odlomakpopisa"/>
        <w:jc w:val="both"/>
        <w:rPr>
          <w:rStyle w:val="ListLabel9"/>
          <w:rFonts w:cs="Times New Roman"/>
        </w:rPr>
      </w:pPr>
      <w:r w:rsidRPr="002005F7">
        <w:rPr>
          <w:rStyle w:val="ListLabel9"/>
          <w:rFonts w:cs="Times New Roman"/>
        </w:rPr>
        <w:t xml:space="preserve">Vijeće za prevenciju sastalo se 29. studenoga s točkama dnevnog reda: Analiza turističke sezone i priprema za Advent 2019. </w:t>
      </w:r>
    </w:p>
    <w:p w:rsidR="002149FA" w:rsidRDefault="002149FA" w:rsidP="00691BEA">
      <w:pPr>
        <w:pStyle w:val="Odlomakpopisa"/>
        <w:jc w:val="center"/>
        <w:rPr>
          <w:rStyle w:val="ListLabel9"/>
          <w:rFonts w:cs="Times New Roman"/>
          <w:b/>
          <w:bCs/>
          <w:sz w:val="32"/>
          <w:szCs w:val="32"/>
        </w:rPr>
      </w:pPr>
    </w:p>
    <w:p w:rsidR="00691BEA" w:rsidRDefault="00691BEA"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Default="009225EE" w:rsidP="009225EE">
      <w:pPr>
        <w:pStyle w:val="Odlomakpopisa"/>
        <w:rPr>
          <w:rStyle w:val="ListLabel9"/>
          <w:rFonts w:cs="Times New Roman"/>
          <w:b/>
          <w:bCs/>
          <w:sz w:val="32"/>
          <w:szCs w:val="32"/>
        </w:rPr>
      </w:pPr>
    </w:p>
    <w:p w:rsidR="009225EE" w:rsidRPr="009225EE" w:rsidRDefault="009225EE" w:rsidP="009225EE">
      <w:pPr>
        <w:pStyle w:val="Odlomakpopisa"/>
        <w:rPr>
          <w:rStyle w:val="ListLabel9"/>
          <w:rFonts w:cs="Times New Roman"/>
          <w:b/>
          <w:bCs/>
          <w:vanish/>
          <w:sz w:val="28"/>
          <w:szCs w:val="28"/>
          <w:specVanish/>
        </w:rPr>
      </w:pPr>
    </w:p>
    <w:p w:rsidR="002149FA" w:rsidRPr="009225EE" w:rsidRDefault="00691BEA" w:rsidP="009225EE">
      <w:pPr>
        <w:rPr>
          <w:rStyle w:val="ListLabel9"/>
          <w:rFonts w:ascii="Times New Roman" w:hAnsi="Times New Roman" w:cs="Times New Roman"/>
          <w:b/>
          <w:bCs/>
          <w:sz w:val="28"/>
          <w:szCs w:val="28"/>
        </w:rPr>
      </w:pPr>
      <w:r w:rsidRPr="009225EE">
        <w:rPr>
          <w:rStyle w:val="ListLabel9"/>
          <w:rFonts w:ascii="Times New Roman" w:hAnsi="Times New Roman" w:cs="Times New Roman"/>
          <w:b/>
          <w:bCs/>
          <w:sz w:val="28"/>
          <w:szCs w:val="28"/>
        </w:rPr>
        <w:t>2. KOMUNALNE DJELATNOSTI</w:t>
      </w:r>
    </w:p>
    <w:p w:rsidR="00691BEA" w:rsidRPr="00A033C5" w:rsidRDefault="00A033C5" w:rsidP="00A033C5">
      <w:pPr>
        <w:pStyle w:val="Odlomakpopisa"/>
        <w:numPr>
          <w:ilvl w:val="0"/>
          <w:numId w:val="11"/>
        </w:numPr>
        <w:rPr>
          <w:b/>
          <w:bCs/>
        </w:rPr>
      </w:pPr>
      <w:r w:rsidRPr="00A033C5">
        <w:rPr>
          <w:b/>
          <w:bCs/>
        </w:rPr>
        <w:t>INFRASTRUKTURNI RADOVI I SL.:</w:t>
      </w:r>
    </w:p>
    <w:p w:rsidR="00691BEA" w:rsidRPr="00691BEA" w:rsidRDefault="00691BEA" w:rsidP="00691BEA">
      <w:pPr>
        <w:spacing w:after="0" w:line="240" w:lineRule="auto"/>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U periodu od </w:t>
      </w:r>
      <w:r w:rsidRPr="00691BEA">
        <w:rPr>
          <w:rFonts w:ascii="Times New Roman" w:eastAsia="SimSun" w:hAnsi="Times New Roman" w:cs="Times New Roman"/>
          <w:bCs/>
          <w:sz w:val="24"/>
          <w:szCs w:val="24"/>
          <w:lang w:eastAsia="zh-CN"/>
        </w:rPr>
        <w:t>01.07. do 31.12.2019. godine</w:t>
      </w:r>
      <w:r w:rsidRPr="00691BEA">
        <w:rPr>
          <w:rFonts w:ascii="Times New Roman" w:eastAsia="SimSun" w:hAnsi="Times New Roman" w:cs="Times New Roman"/>
          <w:sz w:val="24"/>
          <w:szCs w:val="24"/>
          <w:lang w:eastAsia="zh-CN"/>
        </w:rPr>
        <w:t xml:space="preserve"> izvodili su se slijedeći infrastrukturni radovi:</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Izgradnja oborinske kanalizacije u Zadarskoj ulici </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Izgradnja i rekonstrukcija Zadarske ulice</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Uređenje Šetališta dr. Franje Tuđmana</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Radovi na oblaganju AB zidova na spoju ulica Put </w:t>
      </w:r>
      <w:proofErr w:type="spellStart"/>
      <w:r w:rsidRPr="00691BEA">
        <w:rPr>
          <w:rFonts w:ascii="Times New Roman" w:eastAsia="SimSun" w:hAnsi="Times New Roman" w:cs="Times New Roman"/>
          <w:sz w:val="24"/>
          <w:szCs w:val="24"/>
          <w:lang w:eastAsia="zh-CN"/>
        </w:rPr>
        <w:t>Makra</w:t>
      </w:r>
      <w:proofErr w:type="spellEnd"/>
      <w:r w:rsidRPr="00691BEA">
        <w:rPr>
          <w:rFonts w:ascii="Times New Roman" w:eastAsia="SimSun" w:hAnsi="Times New Roman" w:cs="Times New Roman"/>
          <w:sz w:val="24"/>
          <w:szCs w:val="24"/>
          <w:lang w:eastAsia="zh-CN"/>
        </w:rPr>
        <w:t xml:space="preserve"> i D8 pored nadvožnjaka</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Izgradnja i rekonstrukcija ulice Stari </w:t>
      </w:r>
      <w:proofErr w:type="spellStart"/>
      <w:r w:rsidRPr="00691BEA">
        <w:rPr>
          <w:rFonts w:ascii="Times New Roman" w:eastAsia="SimSun" w:hAnsi="Times New Roman" w:cs="Times New Roman"/>
          <w:sz w:val="24"/>
          <w:szCs w:val="24"/>
          <w:lang w:eastAsia="zh-CN"/>
        </w:rPr>
        <w:t>Velikobrdski</w:t>
      </w:r>
      <w:proofErr w:type="spellEnd"/>
      <w:r w:rsidRPr="00691BEA">
        <w:rPr>
          <w:rFonts w:ascii="Times New Roman" w:eastAsia="SimSun" w:hAnsi="Times New Roman" w:cs="Times New Roman"/>
          <w:sz w:val="24"/>
          <w:szCs w:val="24"/>
          <w:lang w:eastAsia="zh-CN"/>
        </w:rPr>
        <w:t xml:space="preserve"> put</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Hortikulturno uređenje groblja u Velikom Brdu</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Rekonstrukcija ulica ne predjelu </w:t>
      </w:r>
      <w:proofErr w:type="spellStart"/>
      <w:r w:rsidRPr="00691BEA">
        <w:rPr>
          <w:rFonts w:ascii="Times New Roman" w:eastAsia="SimSun" w:hAnsi="Times New Roman" w:cs="Times New Roman"/>
          <w:sz w:val="24"/>
          <w:szCs w:val="24"/>
          <w:lang w:eastAsia="zh-CN"/>
        </w:rPr>
        <w:t>Dugiš</w:t>
      </w:r>
      <w:proofErr w:type="spellEnd"/>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Rekonstrukcija kolnika u ulici Put Moče</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Asfaltiranje ulica na predjelu Put Bilaja</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Asfaltiranje spojne prometnice između Slavonske ulice i ulice Stari </w:t>
      </w:r>
      <w:proofErr w:type="spellStart"/>
      <w:r w:rsidRPr="00691BEA">
        <w:rPr>
          <w:rFonts w:ascii="Times New Roman" w:eastAsia="SimSun" w:hAnsi="Times New Roman" w:cs="Times New Roman"/>
          <w:sz w:val="24"/>
          <w:szCs w:val="24"/>
          <w:lang w:eastAsia="zh-CN"/>
        </w:rPr>
        <w:t>Velikobrdski</w:t>
      </w:r>
      <w:proofErr w:type="spellEnd"/>
      <w:r w:rsidRPr="00691BEA">
        <w:rPr>
          <w:rFonts w:ascii="Times New Roman" w:eastAsia="SimSun" w:hAnsi="Times New Roman" w:cs="Times New Roman"/>
          <w:sz w:val="24"/>
          <w:szCs w:val="24"/>
          <w:lang w:eastAsia="zh-CN"/>
        </w:rPr>
        <w:t xml:space="preserve"> put</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Rekonstrukcija kolnika u Baranjskoj ulici</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Asfaltiranje dijela ulice Put </w:t>
      </w:r>
      <w:proofErr w:type="spellStart"/>
      <w:r w:rsidRPr="00691BEA">
        <w:rPr>
          <w:rFonts w:ascii="Times New Roman" w:eastAsia="SimSun" w:hAnsi="Times New Roman" w:cs="Times New Roman"/>
          <w:sz w:val="24"/>
          <w:szCs w:val="24"/>
          <w:lang w:eastAsia="zh-CN"/>
        </w:rPr>
        <w:t>Makra</w:t>
      </w:r>
      <w:proofErr w:type="spellEnd"/>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Asfaltiranje parkirališta u ulici Marka Marulića</w:t>
      </w:r>
    </w:p>
    <w:p w:rsidR="00691BEA" w:rsidRPr="00691BEA" w:rsidRDefault="00691BEA" w:rsidP="00F75C07">
      <w:pPr>
        <w:numPr>
          <w:ilvl w:val="0"/>
          <w:numId w:val="6"/>
        </w:num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Radovi na održavanju i </w:t>
      </w:r>
      <w:proofErr w:type="spellStart"/>
      <w:r w:rsidRPr="00691BEA">
        <w:rPr>
          <w:rFonts w:ascii="Times New Roman" w:eastAsia="SimSun" w:hAnsi="Times New Roman" w:cs="Times New Roman"/>
          <w:sz w:val="24"/>
          <w:szCs w:val="24"/>
          <w:lang w:eastAsia="zh-CN"/>
        </w:rPr>
        <w:t>nadohrani</w:t>
      </w:r>
      <w:proofErr w:type="spellEnd"/>
      <w:r w:rsidRPr="00691BEA">
        <w:rPr>
          <w:rFonts w:ascii="Times New Roman" w:eastAsia="SimSun" w:hAnsi="Times New Roman" w:cs="Times New Roman"/>
          <w:sz w:val="24"/>
          <w:szCs w:val="24"/>
          <w:lang w:eastAsia="zh-CN"/>
        </w:rPr>
        <w:t xml:space="preserve"> plaža</w:t>
      </w:r>
    </w:p>
    <w:p w:rsidR="00A033C5" w:rsidRDefault="00A033C5" w:rsidP="00691BEA">
      <w:pPr>
        <w:spacing w:after="0" w:line="240" w:lineRule="auto"/>
        <w:jc w:val="both"/>
        <w:rPr>
          <w:rFonts w:ascii="Times New Roman" w:eastAsia="SimSun" w:hAnsi="Times New Roman" w:cs="Times New Roman"/>
          <w:color w:val="FF0000"/>
          <w:sz w:val="24"/>
          <w:szCs w:val="24"/>
          <w:lang w:eastAsia="zh-CN"/>
        </w:rPr>
      </w:pPr>
    </w:p>
    <w:p w:rsidR="00691BEA" w:rsidRPr="00A033C5" w:rsidRDefault="00691BEA" w:rsidP="00A033C5">
      <w:pPr>
        <w:pStyle w:val="Odlomakpopisa"/>
        <w:numPr>
          <w:ilvl w:val="0"/>
          <w:numId w:val="11"/>
        </w:numPr>
        <w:jc w:val="both"/>
        <w:rPr>
          <w:b/>
          <w:bCs/>
          <w:iCs/>
        </w:rPr>
      </w:pPr>
      <w:r w:rsidRPr="00A033C5">
        <w:rPr>
          <w:b/>
          <w:bCs/>
          <w:iCs/>
        </w:rPr>
        <w:t xml:space="preserve">PROJEKTI  </w:t>
      </w:r>
    </w:p>
    <w:p w:rsidR="00691BEA" w:rsidRPr="00A033C5" w:rsidRDefault="00691BEA" w:rsidP="00A033C5">
      <w:pPr>
        <w:suppressAutoHyphens/>
        <w:spacing w:after="0" w:line="240" w:lineRule="auto"/>
        <w:jc w:val="both"/>
        <w:rPr>
          <w:rFonts w:ascii="Times New Roman" w:eastAsia="SimSun" w:hAnsi="Times New Roman" w:cs="Times New Roman"/>
          <w:iCs/>
          <w:sz w:val="24"/>
          <w:szCs w:val="24"/>
          <w:lang w:eastAsia="zh-CN"/>
        </w:rPr>
      </w:pPr>
      <w:r w:rsidRPr="00A033C5">
        <w:rPr>
          <w:rFonts w:ascii="Times New Roman" w:eastAsia="Times New Roman" w:hAnsi="Times New Roman" w:cs="Times New Roman"/>
          <w:iCs/>
          <w:sz w:val="24"/>
          <w:szCs w:val="24"/>
          <w:lang w:eastAsia="zh-CN"/>
        </w:rPr>
        <w:t>ŽIČARA</w:t>
      </w:r>
      <w:r w:rsidRPr="00A033C5">
        <w:rPr>
          <w:rFonts w:ascii="Times New Roman" w:eastAsia="SimSun" w:hAnsi="Times New Roman" w:cs="Times New Roman"/>
          <w:iCs/>
          <w:sz w:val="24"/>
          <w:szCs w:val="24"/>
          <w:lang w:eastAsia="zh-CN"/>
        </w:rPr>
        <w:t xml:space="preserve"> MAKARSKA – BIOKOVO </w:t>
      </w:r>
      <w:r w:rsidR="00A033C5">
        <w:rPr>
          <w:rFonts w:ascii="Times New Roman" w:eastAsia="SimSun" w:hAnsi="Times New Roman" w:cs="Times New Roman"/>
          <w:iCs/>
          <w:sz w:val="24"/>
          <w:szCs w:val="24"/>
          <w:lang w:eastAsia="zh-CN"/>
        </w:rPr>
        <w:t xml:space="preserve">: </w:t>
      </w:r>
      <w:r w:rsidRPr="00691BEA">
        <w:rPr>
          <w:rFonts w:ascii="Times New Roman" w:eastAsia="Arial" w:hAnsi="Times New Roman" w:cs="Times New Roman"/>
          <w:sz w:val="24"/>
          <w:szCs w:val="24"/>
          <w:lang w:eastAsia="zh-CN"/>
        </w:rPr>
        <w:t>U tijeku je provođenje postupka Glavne ocjene prihvatljivosti zahvata za ekološku mrežu za zahvat izgradnje žičare Makarska (</w:t>
      </w:r>
      <w:proofErr w:type="spellStart"/>
      <w:r w:rsidRPr="00691BEA">
        <w:rPr>
          <w:rFonts w:ascii="Times New Roman" w:eastAsia="Arial" w:hAnsi="Times New Roman" w:cs="Times New Roman"/>
          <w:sz w:val="24"/>
          <w:szCs w:val="24"/>
          <w:lang w:eastAsia="zh-CN"/>
        </w:rPr>
        <w:t>Zagon</w:t>
      </w:r>
      <w:proofErr w:type="spellEnd"/>
      <w:r w:rsidRPr="00691BEA">
        <w:rPr>
          <w:rFonts w:ascii="Times New Roman" w:eastAsia="Arial" w:hAnsi="Times New Roman" w:cs="Times New Roman"/>
          <w:sz w:val="24"/>
          <w:szCs w:val="24"/>
          <w:lang w:eastAsia="zh-CN"/>
        </w:rPr>
        <w:t>) – Biokovo (</w:t>
      </w:r>
      <w:proofErr w:type="spellStart"/>
      <w:r w:rsidRPr="00691BEA">
        <w:rPr>
          <w:rFonts w:ascii="Times New Roman" w:eastAsia="Arial" w:hAnsi="Times New Roman" w:cs="Times New Roman"/>
          <w:sz w:val="24"/>
          <w:szCs w:val="24"/>
          <w:lang w:eastAsia="zh-CN"/>
        </w:rPr>
        <w:t>Štrbina</w:t>
      </w:r>
      <w:proofErr w:type="spellEnd"/>
      <w:r w:rsidRPr="00691BEA">
        <w:rPr>
          <w:rFonts w:ascii="Times New Roman" w:eastAsia="Arial" w:hAnsi="Times New Roman" w:cs="Times New Roman"/>
          <w:sz w:val="24"/>
          <w:szCs w:val="24"/>
          <w:lang w:eastAsia="zh-CN"/>
        </w:rPr>
        <w:t xml:space="preserve">), koje provodi Upravni odjel za komunalnu infrastrukturu, komunalne poslove i zaštitu okoliša SDŽ-e u Splitu,  te je u tijeku istog, zatraženo mišljenje od Ministarstva zaštite okoliša i energetike. </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Arial" w:hAnsi="Times New Roman" w:cs="Times New Roman"/>
          <w:sz w:val="24"/>
          <w:szCs w:val="24"/>
          <w:lang w:eastAsia="zh-CN"/>
        </w:rPr>
        <w:t>Ministarstvo je stavilo primjedbu na „Studiju glavne ocjene” i  zatražilo dodatno istraživanje na području Parka prirode Biokovo te nadopunu podataka u samu studiju, jer se za po</w:t>
      </w:r>
      <w:r w:rsidRPr="00691BEA">
        <w:rPr>
          <w:rFonts w:ascii="Times New Roman" w:eastAsia="SimSun" w:hAnsi="Times New Roman" w:cs="Times New Roman"/>
          <w:sz w:val="24"/>
          <w:szCs w:val="24"/>
          <w:lang w:eastAsia="zh-CN"/>
        </w:rPr>
        <w:t>dručje zahvata -  koridor trase žičare pretpostavlja, da se zadržavaju tri ciljne vrste značajne za ekološku mrežu: suri orao, zmijar i sivi sokol.</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Arial" w:hAnsi="Times New Roman" w:cs="Times New Roman"/>
          <w:sz w:val="24"/>
          <w:szCs w:val="24"/>
          <w:lang w:eastAsia="zh-CN"/>
        </w:rPr>
        <w:t>Nakon rasprave sa predstavnicima Ministarstva zaključeno je da je potrebno izvršiti dodatno istraživanje na području Biokova, odnosno da je nužno dodatno angažirati ornitologe, radi istraživačkih radova na Biokovu, u  području i oko trase žičare, i to na više različitih visinskih točaka, te dobivene podatke kvantificirati i izraditi karte preleta i zadržavanja pojedinih vrsta, kao i pozicioniranje eventualnih gnijezda.</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Arial" w:hAnsi="Times New Roman" w:cs="Times New Roman"/>
          <w:sz w:val="24"/>
          <w:szCs w:val="24"/>
          <w:lang w:eastAsia="zh-CN"/>
        </w:rPr>
        <w:t>Angažirana su dva ornitologa za promatranje i kartiranje, te je isto odrađeno tijekom srpnja, kolovoza i dijelom rujna 2019. godine.</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Arial" w:hAnsi="Times New Roman" w:cs="Times New Roman"/>
          <w:sz w:val="24"/>
          <w:szCs w:val="24"/>
          <w:lang w:eastAsia="zh-CN"/>
        </w:rPr>
        <w:t xml:space="preserve">Temeljem dobivenih podataka izvršena je nadopuna Studije glavne ocjene prihvatljivosti zahvata za ekološku mrežu i ista usuglašena sa mišljenjem nadležnog Ministarstva.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p>
    <w:p w:rsidR="00691BEA" w:rsidRPr="00A033C5" w:rsidRDefault="00691BEA" w:rsidP="00A033C5">
      <w:pPr>
        <w:spacing w:after="0" w:line="240" w:lineRule="auto"/>
        <w:jc w:val="both"/>
        <w:rPr>
          <w:rFonts w:ascii="Times New Roman" w:eastAsia="Calibri" w:hAnsi="Times New Roman" w:cs="Times New Roman"/>
          <w:iCs/>
          <w:sz w:val="24"/>
          <w:szCs w:val="24"/>
        </w:rPr>
      </w:pPr>
      <w:r w:rsidRPr="00A033C5">
        <w:rPr>
          <w:rFonts w:ascii="Times New Roman" w:eastAsia="Calibri" w:hAnsi="Times New Roman" w:cs="Times New Roman"/>
          <w:sz w:val="24"/>
          <w:szCs w:val="24"/>
        </w:rPr>
        <w:t>PALAČA TONOLI- Centar za posjetitelje</w:t>
      </w:r>
      <w:r w:rsidR="00A033C5">
        <w:rPr>
          <w:rFonts w:ascii="Times New Roman" w:eastAsia="Calibri" w:hAnsi="Times New Roman" w:cs="Times New Roman"/>
          <w:i/>
          <w:sz w:val="24"/>
          <w:szCs w:val="24"/>
        </w:rPr>
        <w:t>:</w:t>
      </w:r>
      <w:r w:rsidR="00A033C5">
        <w:rPr>
          <w:rFonts w:ascii="Times New Roman" w:eastAsia="Calibri" w:hAnsi="Times New Roman" w:cs="Times New Roman"/>
          <w:iCs/>
          <w:sz w:val="24"/>
          <w:szCs w:val="24"/>
        </w:rPr>
        <w:t xml:space="preserve"> </w:t>
      </w:r>
      <w:r w:rsidRPr="00691BEA">
        <w:rPr>
          <w:rFonts w:ascii="Times New Roman" w:eastAsia="Calibri" w:hAnsi="Times New Roman" w:cs="Times New Roman"/>
          <w:color w:val="000000"/>
          <w:sz w:val="24"/>
          <w:szCs w:val="24"/>
        </w:rPr>
        <w:t xml:space="preserve">Radovi na unutrašnjem uređenju Centra za posjetitelje su nastavljeni tijekom ljetnih mjeseci. Svi građevinski i zanatski radovi su završeni, pa se pristupilo unutrašnjem uređenju prostora. Ugrađen je posebno dizajnirani namještaj te je nabavljena i ugrađena dodatna opreme za multimediju, koja nije bila predviđena troškovnikom. </w:t>
      </w:r>
      <w:r w:rsidRPr="00691BEA">
        <w:rPr>
          <w:rFonts w:ascii="Times New Roman" w:eastAsia="Calibri" w:hAnsi="Times New Roman" w:cs="Times New Roman"/>
          <w:color w:val="000000"/>
          <w:sz w:val="24"/>
          <w:szCs w:val="24"/>
        </w:rPr>
        <w:lastRenderedPageBreak/>
        <w:t>Kompletno uređenje prostora, sa ugrađenom opremom završeno je u studenom 2019 god. Zbog dodatne nabave su rokovi za završetak produženi, pa je otvorenje Centra planirano u 2020.</w:t>
      </w:r>
    </w:p>
    <w:p w:rsidR="00691BEA" w:rsidRPr="00A033C5" w:rsidRDefault="00691BEA" w:rsidP="00691BEA">
      <w:pPr>
        <w:spacing w:after="0" w:line="240" w:lineRule="auto"/>
        <w:rPr>
          <w:rFonts w:ascii="Times New Roman" w:eastAsia="Times New Roman" w:hAnsi="Times New Roman" w:cs="Times New Roman"/>
          <w:color w:val="8EAADB"/>
          <w:sz w:val="24"/>
          <w:szCs w:val="24"/>
          <w:lang w:eastAsia="hr-HR"/>
        </w:rPr>
      </w:pPr>
    </w:p>
    <w:p w:rsidR="00691BEA" w:rsidRPr="00A033C5" w:rsidRDefault="00691BEA" w:rsidP="00A033C5">
      <w:pPr>
        <w:spacing w:after="0" w:line="240" w:lineRule="auto"/>
        <w:rPr>
          <w:rFonts w:ascii="Times New Roman" w:eastAsia="SimSun" w:hAnsi="Times New Roman" w:cs="Times New Roman"/>
          <w:iCs/>
          <w:color w:val="000000"/>
          <w:sz w:val="24"/>
          <w:szCs w:val="24"/>
          <w:lang w:eastAsia="zh-CN"/>
        </w:rPr>
      </w:pPr>
      <w:r w:rsidRPr="00A033C5">
        <w:rPr>
          <w:rFonts w:ascii="Times New Roman" w:eastAsia="SimSun" w:hAnsi="Times New Roman" w:cs="Times New Roman"/>
          <w:color w:val="000000"/>
          <w:sz w:val="24"/>
          <w:szCs w:val="24"/>
          <w:lang w:eastAsia="zh-CN"/>
        </w:rPr>
        <w:t>PALAČA TONOLI- krovište</w:t>
      </w:r>
      <w:r w:rsidR="00A033C5">
        <w:rPr>
          <w:rFonts w:ascii="Times New Roman" w:eastAsia="SimSun" w:hAnsi="Times New Roman" w:cs="Times New Roman"/>
          <w:color w:val="000000"/>
          <w:sz w:val="24"/>
          <w:szCs w:val="24"/>
          <w:lang w:eastAsia="zh-CN"/>
        </w:rPr>
        <w:t>:</w:t>
      </w:r>
      <w:r w:rsidR="00A033C5">
        <w:rPr>
          <w:rFonts w:ascii="Times New Roman" w:eastAsia="SimSun" w:hAnsi="Times New Roman" w:cs="Times New Roman"/>
          <w:iCs/>
          <w:color w:val="000000"/>
          <w:sz w:val="24"/>
          <w:szCs w:val="24"/>
          <w:lang w:eastAsia="zh-CN"/>
        </w:rPr>
        <w:t xml:space="preserve"> </w:t>
      </w:r>
      <w:r w:rsidRPr="00691BEA">
        <w:rPr>
          <w:rFonts w:ascii="Times New Roman" w:eastAsia="SimSun" w:hAnsi="Times New Roman" w:cs="Times New Roman"/>
          <w:color w:val="000000"/>
          <w:sz w:val="24"/>
          <w:szCs w:val="24"/>
          <w:lang w:eastAsia="zh-CN"/>
        </w:rPr>
        <w:t xml:space="preserve">Radovi na sanaciji krovišta palače </w:t>
      </w:r>
      <w:proofErr w:type="spellStart"/>
      <w:r w:rsidRPr="00691BEA">
        <w:rPr>
          <w:rFonts w:ascii="Times New Roman" w:eastAsia="SimSun" w:hAnsi="Times New Roman" w:cs="Times New Roman"/>
          <w:color w:val="000000"/>
          <w:sz w:val="24"/>
          <w:szCs w:val="24"/>
          <w:lang w:eastAsia="zh-CN"/>
        </w:rPr>
        <w:t>Tonoli</w:t>
      </w:r>
      <w:proofErr w:type="spellEnd"/>
      <w:r w:rsidRPr="00691BEA">
        <w:rPr>
          <w:rFonts w:ascii="Times New Roman" w:eastAsia="SimSun" w:hAnsi="Times New Roman" w:cs="Times New Roman"/>
          <w:color w:val="000000"/>
          <w:sz w:val="24"/>
          <w:szCs w:val="24"/>
          <w:lang w:eastAsia="zh-CN"/>
        </w:rPr>
        <w:t xml:space="preserve"> započeli su 28.11.2019. a izvođač radova je RELIANCE iz Splita.</w:t>
      </w:r>
      <w:r w:rsidR="00A033C5">
        <w:rPr>
          <w:rFonts w:ascii="Times New Roman" w:eastAsia="SimSun" w:hAnsi="Times New Roman" w:cs="Times New Roman"/>
          <w:iCs/>
          <w:color w:val="000000"/>
          <w:sz w:val="24"/>
          <w:szCs w:val="24"/>
          <w:lang w:eastAsia="zh-CN"/>
        </w:rPr>
        <w:t xml:space="preserve"> </w:t>
      </w:r>
      <w:r w:rsidRPr="00691BEA">
        <w:rPr>
          <w:rFonts w:ascii="Times New Roman" w:eastAsia="SimSun" w:hAnsi="Times New Roman" w:cs="Times New Roman"/>
          <w:color w:val="000000"/>
          <w:sz w:val="24"/>
          <w:szCs w:val="24"/>
          <w:lang w:eastAsia="zh-CN"/>
        </w:rPr>
        <w:t>Obzirom na nepovoljne vremenske uvjete, radovi nisu završeni u planiranom i ugovorenom roku, tako da je rok za završetak radova produžen do 12.01. 2020.</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p>
    <w:p w:rsidR="00691BEA" w:rsidRPr="00A033C5" w:rsidRDefault="00691BEA" w:rsidP="00691BEA">
      <w:pPr>
        <w:spacing w:after="0" w:line="240" w:lineRule="auto"/>
        <w:jc w:val="both"/>
        <w:rPr>
          <w:rFonts w:ascii="Times New Roman" w:eastAsia="Calibri" w:hAnsi="Times New Roman" w:cs="Times New Roman"/>
          <w:sz w:val="24"/>
          <w:szCs w:val="24"/>
        </w:rPr>
      </w:pPr>
      <w:r w:rsidRPr="00A033C5">
        <w:rPr>
          <w:rFonts w:ascii="Times New Roman" w:eastAsia="Calibri" w:hAnsi="Times New Roman" w:cs="Times New Roman"/>
          <w:sz w:val="24"/>
          <w:szCs w:val="24"/>
        </w:rPr>
        <w:t>REVITALIZACIJA KULTURNO-POVIJESNE BAŠTINE ZASEOKA KOTIŠINA</w:t>
      </w:r>
      <w:r w:rsidR="00A033C5">
        <w:rPr>
          <w:rFonts w:ascii="Times New Roman" w:eastAsia="Calibri" w:hAnsi="Times New Roman" w:cs="Times New Roman"/>
          <w:sz w:val="24"/>
          <w:szCs w:val="24"/>
        </w:rPr>
        <w:t>:</w:t>
      </w:r>
    </w:p>
    <w:p w:rsidR="00691BEA" w:rsidRPr="00691BEA" w:rsidRDefault="00691BEA" w:rsidP="00691BEA">
      <w:pPr>
        <w:tabs>
          <w:tab w:val="left" w:pos="0"/>
        </w:tabs>
        <w:spacing w:after="0" w:line="240" w:lineRule="auto"/>
        <w:jc w:val="both"/>
        <w:rPr>
          <w:rFonts w:ascii="Times New Roman" w:eastAsia="Times New Roman" w:hAnsi="Times New Roman" w:cs="Times New Roman"/>
          <w:color w:val="000000"/>
          <w:sz w:val="24"/>
          <w:szCs w:val="24"/>
          <w:lang w:eastAsia="hr-HR"/>
        </w:rPr>
      </w:pPr>
      <w:r w:rsidRPr="00691BEA">
        <w:rPr>
          <w:rFonts w:ascii="Times New Roman" w:eastAsia="Times New Roman" w:hAnsi="Times New Roman" w:cs="Times New Roman"/>
          <w:color w:val="000000"/>
          <w:sz w:val="24"/>
          <w:szCs w:val="24"/>
          <w:lang w:eastAsia="hr-HR"/>
        </w:rPr>
        <w:t>Sanacija temelja  crkve Sv. Ante i uređenje okoliša</w:t>
      </w:r>
      <w:bookmarkStart w:id="1" w:name="_Hlk49503526"/>
      <w:r w:rsidRPr="00691BEA">
        <w:rPr>
          <w:rFonts w:ascii="Times New Roman" w:eastAsia="Times New Roman" w:hAnsi="Times New Roman" w:cs="Times New Roman"/>
          <w:color w:val="000000"/>
          <w:sz w:val="24"/>
          <w:szCs w:val="24"/>
          <w:lang w:eastAsia="hr-HR"/>
        </w:rPr>
        <w:t xml:space="preserve"> izvodi se u sklopu projekta revitalizacije povijesne baštine zaseoka </w:t>
      </w:r>
      <w:proofErr w:type="spellStart"/>
      <w:r w:rsidRPr="00691BEA">
        <w:rPr>
          <w:rFonts w:ascii="Times New Roman" w:eastAsia="Times New Roman" w:hAnsi="Times New Roman" w:cs="Times New Roman"/>
          <w:color w:val="000000"/>
          <w:sz w:val="24"/>
          <w:szCs w:val="24"/>
          <w:lang w:eastAsia="hr-HR"/>
        </w:rPr>
        <w:t>Kotišina</w:t>
      </w:r>
      <w:proofErr w:type="spellEnd"/>
      <w:r w:rsidRPr="00691BEA">
        <w:rPr>
          <w:rFonts w:ascii="Times New Roman" w:eastAsia="Times New Roman" w:hAnsi="Times New Roman" w:cs="Times New Roman"/>
          <w:color w:val="000000"/>
          <w:sz w:val="24"/>
          <w:szCs w:val="24"/>
          <w:lang w:eastAsia="hr-HR"/>
        </w:rPr>
        <w:t>, za koji se osiguravaju sredstva iz EU fondova.</w:t>
      </w:r>
    </w:p>
    <w:bookmarkEnd w:id="1"/>
    <w:p w:rsidR="00691BEA" w:rsidRPr="00691BEA" w:rsidRDefault="00691BEA" w:rsidP="00691BEA">
      <w:pPr>
        <w:tabs>
          <w:tab w:val="left" w:pos="0"/>
        </w:tabs>
        <w:spacing w:after="0" w:line="240" w:lineRule="auto"/>
        <w:jc w:val="both"/>
        <w:rPr>
          <w:rFonts w:ascii="Times New Roman" w:eastAsia="Times New Roman" w:hAnsi="Times New Roman" w:cs="Times New Roman"/>
          <w:sz w:val="24"/>
          <w:szCs w:val="24"/>
        </w:rPr>
      </w:pPr>
      <w:r w:rsidRPr="00691BEA">
        <w:rPr>
          <w:rFonts w:ascii="Times New Roman" w:eastAsia="Times New Roman" w:hAnsi="Times New Roman" w:cs="Times New Roman"/>
          <w:color w:val="000000"/>
          <w:sz w:val="24"/>
          <w:szCs w:val="24"/>
        </w:rPr>
        <w:t>Radovi su se  izvodili sukladno čl.5.</w:t>
      </w:r>
      <w:r w:rsidRPr="00691BEA">
        <w:rPr>
          <w:rFonts w:ascii="Times New Roman" w:eastAsia="Times New Roman" w:hAnsi="Times New Roman" w:cs="Times New Roman"/>
          <w:color w:val="FF0000"/>
          <w:sz w:val="24"/>
          <w:szCs w:val="24"/>
        </w:rPr>
        <w:t xml:space="preserve">  </w:t>
      </w:r>
      <w:r w:rsidRPr="00691BEA">
        <w:rPr>
          <w:rFonts w:ascii="Times New Roman" w:eastAsia="Times New Roman" w:hAnsi="Times New Roman" w:cs="Times New Roman"/>
          <w:sz w:val="24"/>
          <w:szCs w:val="24"/>
        </w:rPr>
        <w:t xml:space="preserve">Pravilnika o jednostavnim građevinama i radovima (NN79/14, 41/15,75/15 i 112/17) bez građevinske dozvole, prema glavnom projektu, izrađenom od  ARHITEKTONIKA  d.o.o. iz Makarske, od ovlaštenog arhitekta Gorana Juričića, dipl. ing. arh. </w:t>
      </w:r>
    </w:p>
    <w:p w:rsidR="00691BEA" w:rsidRPr="00691BEA" w:rsidRDefault="00691BEA" w:rsidP="00691BEA">
      <w:pPr>
        <w:tabs>
          <w:tab w:val="left" w:pos="0"/>
        </w:tabs>
        <w:spacing w:after="0" w:line="240" w:lineRule="auto"/>
        <w:jc w:val="both"/>
        <w:rPr>
          <w:rFonts w:ascii="Times New Roman" w:eastAsia="Times New Roman" w:hAnsi="Times New Roman" w:cs="Times New Roman"/>
          <w:sz w:val="24"/>
          <w:szCs w:val="24"/>
        </w:rPr>
      </w:pPr>
      <w:r w:rsidRPr="00691BEA">
        <w:rPr>
          <w:rFonts w:ascii="Times New Roman" w:eastAsia="Times New Roman" w:hAnsi="Times New Roman" w:cs="Times New Roman"/>
          <w:sz w:val="24"/>
          <w:szCs w:val="24"/>
        </w:rPr>
        <w:t xml:space="preserve">Kako je Crkva Sv. Ante registrirana kao kulturno dobro, </w:t>
      </w:r>
      <w:bookmarkStart w:id="2" w:name="_Hlk8210222"/>
      <w:r w:rsidRPr="00691BEA">
        <w:rPr>
          <w:rFonts w:ascii="Times New Roman" w:eastAsia="Times New Roman" w:hAnsi="Times New Roman" w:cs="Times New Roman"/>
          <w:sz w:val="24"/>
          <w:szCs w:val="24"/>
        </w:rPr>
        <w:t xml:space="preserve">bilo je nužno  organizirati izvođenje arheoloških radova. </w:t>
      </w:r>
      <w:bookmarkEnd w:id="2"/>
    </w:p>
    <w:p w:rsidR="00691BEA" w:rsidRPr="00691BEA" w:rsidRDefault="00691BEA" w:rsidP="00691BEA">
      <w:pPr>
        <w:tabs>
          <w:tab w:val="left" w:pos="0"/>
        </w:tabs>
        <w:spacing w:after="0" w:line="240" w:lineRule="auto"/>
        <w:jc w:val="both"/>
        <w:rPr>
          <w:rFonts w:ascii="Times New Roman" w:eastAsia="Times New Roman" w:hAnsi="Times New Roman" w:cs="Times New Roman"/>
          <w:color w:val="000000"/>
          <w:sz w:val="24"/>
          <w:szCs w:val="24"/>
          <w:lang w:eastAsia="hr-HR"/>
        </w:rPr>
      </w:pPr>
      <w:r w:rsidRPr="00691BEA">
        <w:rPr>
          <w:rFonts w:ascii="Times New Roman" w:eastAsia="Times New Roman" w:hAnsi="Times New Roman" w:cs="Times New Roman"/>
          <w:color w:val="000000"/>
          <w:sz w:val="24"/>
          <w:szCs w:val="24"/>
          <w:lang w:eastAsia="hr-HR"/>
        </w:rPr>
        <w:t>Radovi su zbog specifičnosti posla i vremenskih neprilika, te dodatnih  nepredviđenih radova produženi mimo prvobitno ugovorenih rokova, tako da su do kraja 2019.god. potpisana četiri aneksa ugovora. Rok za završetak predviđen je u 2020.god.</w:t>
      </w:r>
    </w:p>
    <w:p w:rsidR="00691BEA" w:rsidRPr="00691BEA" w:rsidRDefault="00691BEA" w:rsidP="00691BEA">
      <w:pPr>
        <w:spacing w:after="0" w:line="240" w:lineRule="auto"/>
        <w:jc w:val="both"/>
        <w:rPr>
          <w:rFonts w:ascii="Times New Roman" w:eastAsia="Calibri" w:hAnsi="Times New Roman" w:cs="Times New Roman"/>
          <w:sz w:val="24"/>
          <w:szCs w:val="24"/>
          <w:u w:val="single"/>
        </w:rPr>
      </w:pPr>
    </w:p>
    <w:p w:rsidR="00691BEA" w:rsidRPr="00691BEA" w:rsidRDefault="00691BEA" w:rsidP="00A033C5">
      <w:pPr>
        <w:spacing w:after="0" w:line="240" w:lineRule="auto"/>
        <w:rPr>
          <w:rFonts w:ascii="Times New Roman" w:eastAsia="SimSun" w:hAnsi="Times New Roman" w:cs="Times New Roman"/>
          <w:color w:val="000000"/>
          <w:sz w:val="24"/>
          <w:szCs w:val="24"/>
          <w:lang w:eastAsia="zh-CN"/>
        </w:rPr>
      </w:pPr>
      <w:r w:rsidRPr="00A033C5">
        <w:rPr>
          <w:rFonts w:ascii="Times New Roman" w:eastAsia="SimSun" w:hAnsi="Times New Roman" w:cs="Times New Roman"/>
          <w:color w:val="000000"/>
          <w:sz w:val="24"/>
          <w:szCs w:val="24"/>
          <w:lang w:eastAsia="zh-CN"/>
        </w:rPr>
        <w:t>KUĆA SUNCA</w:t>
      </w:r>
      <w:r w:rsidR="00A033C5">
        <w:rPr>
          <w:rFonts w:ascii="Times New Roman" w:eastAsia="SimSun" w:hAnsi="Times New Roman" w:cs="Times New Roman"/>
          <w:color w:val="000000"/>
          <w:sz w:val="24"/>
          <w:szCs w:val="24"/>
          <w:lang w:eastAsia="zh-CN"/>
        </w:rPr>
        <w:t xml:space="preserve">: </w:t>
      </w:r>
      <w:r w:rsidRPr="00691BEA">
        <w:rPr>
          <w:rFonts w:ascii="Times New Roman" w:eastAsia="SimSun" w:hAnsi="Times New Roman" w:cs="Times New Roman"/>
          <w:color w:val="000000"/>
          <w:sz w:val="24"/>
          <w:szCs w:val="24"/>
          <w:lang w:eastAsia="zh-CN"/>
        </w:rPr>
        <w:t>Pozvana su tri arhitekta da daju idejno rješenje za Centar za socijalne usluge u zajednici, radnog naziva KUĆA SUNCA.</w:t>
      </w:r>
      <w:r w:rsidRPr="00691BEA">
        <w:rPr>
          <w:rFonts w:ascii="Times New Roman" w:eastAsia="SimSun" w:hAnsi="Times New Roman" w:cs="Times New Roman"/>
          <w:color w:val="4472C4"/>
          <w:sz w:val="24"/>
          <w:szCs w:val="24"/>
          <w:lang w:eastAsia="zh-CN"/>
        </w:rPr>
        <w:t xml:space="preserve"> </w:t>
      </w:r>
      <w:r w:rsidRPr="00691BEA">
        <w:rPr>
          <w:rFonts w:ascii="Times New Roman" w:eastAsia="SimSun" w:hAnsi="Times New Roman" w:cs="Times New Roman"/>
          <w:color w:val="000000"/>
          <w:sz w:val="24"/>
          <w:szCs w:val="24"/>
          <w:lang w:eastAsia="zh-CN"/>
        </w:rPr>
        <w:t>Komisijski je odabrano rješenje Igora Rožića.</w:t>
      </w:r>
    </w:p>
    <w:p w:rsidR="00691BEA" w:rsidRPr="00691BEA" w:rsidRDefault="00691BEA" w:rsidP="00691BEA">
      <w:pPr>
        <w:spacing w:after="0" w:line="240" w:lineRule="auto"/>
        <w:rPr>
          <w:rFonts w:ascii="Times New Roman" w:eastAsia="SimSun" w:hAnsi="Times New Roman" w:cs="Times New Roman"/>
          <w:color w:val="000000"/>
          <w:sz w:val="24"/>
          <w:szCs w:val="24"/>
          <w:lang w:eastAsia="zh-CN"/>
        </w:rPr>
      </w:pPr>
      <w:r w:rsidRPr="00691BEA">
        <w:rPr>
          <w:rFonts w:ascii="Times New Roman" w:eastAsia="SimSun" w:hAnsi="Times New Roman" w:cs="Times New Roman"/>
          <w:color w:val="000000"/>
          <w:sz w:val="24"/>
          <w:szCs w:val="24"/>
          <w:lang w:eastAsia="zh-CN"/>
        </w:rPr>
        <w:t xml:space="preserve">Izrađena je snimka terena, dobiveni su svi prethodni uvjeti, te je izrađen idejni projekt. Potrebno je ugovoriti izradu glavnog projekta. </w:t>
      </w:r>
    </w:p>
    <w:p w:rsidR="00691BEA" w:rsidRPr="00691BEA" w:rsidRDefault="00691BEA" w:rsidP="00691BEA">
      <w:pPr>
        <w:spacing w:after="0" w:line="240" w:lineRule="auto"/>
        <w:rPr>
          <w:rFonts w:ascii="Times New Roman" w:eastAsia="SimSun" w:hAnsi="Times New Roman" w:cs="Times New Roman"/>
          <w:color w:val="000000"/>
          <w:sz w:val="24"/>
          <w:szCs w:val="24"/>
          <w:u w:val="single"/>
          <w:lang w:eastAsia="zh-CN"/>
        </w:rPr>
      </w:pPr>
    </w:p>
    <w:p w:rsidR="00691BEA" w:rsidRPr="00A033C5" w:rsidRDefault="00691BEA" w:rsidP="00A033C5">
      <w:pPr>
        <w:spacing w:after="0" w:line="240" w:lineRule="auto"/>
        <w:rPr>
          <w:rFonts w:ascii="Times New Roman" w:eastAsia="SimSun" w:hAnsi="Times New Roman" w:cs="Times New Roman"/>
          <w:color w:val="000000"/>
          <w:sz w:val="24"/>
          <w:szCs w:val="24"/>
          <w:u w:val="single"/>
          <w:lang w:eastAsia="zh-CN"/>
        </w:rPr>
      </w:pPr>
      <w:r w:rsidRPr="00A033C5">
        <w:rPr>
          <w:rFonts w:ascii="Times New Roman" w:eastAsia="SimSun" w:hAnsi="Times New Roman" w:cs="Times New Roman"/>
          <w:color w:val="000000"/>
          <w:sz w:val="24"/>
          <w:szCs w:val="24"/>
          <w:lang w:eastAsia="zh-CN"/>
        </w:rPr>
        <w:t xml:space="preserve">PODTRIBINSKI PROSTOR </w:t>
      </w:r>
      <w:r w:rsidRPr="00A033C5">
        <w:rPr>
          <w:rFonts w:ascii="Times New Roman" w:eastAsia="SimSun" w:hAnsi="Times New Roman" w:cs="Times New Roman"/>
          <w:i/>
          <w:sz w:val="24"/>
          <w:szCs w:val="24"/>
          <w:lang w:eastAsia="zh-CN"/>
        </w:rPr>
        <w:t>-</w:t>
      </w:r>
      <w:r w:rsidRPr="00A033C5">
        <w:rPr>
          <w:rFonts w:ascii="Times New Roman" w:eastAsia="SimSun" w:hAnsi="Times New Roman" w:cs="Times New Roman"/>
          <w:color w:val="000000"/>
          <w:sz w:val="24"/>
          <w:szCs w:val="24"/>
          <w:lang w:eastAsia="zh-CN"/>
        </w:rPr>
        <w:t>Izrađeni</w:t>
      </w:r>
      <w:r w:rsidRPr="00691BEA">
        <w:rPr>
          <w:rFonts w:ascii="Times New Roman" w:eastAsia="SimSun" w:hAnsi="Times New Roman" w:cs="Times New Roman"/>
          <w:color w:val="000000"/>
          <w:sz w:val="24"/>
          <w:szCs w:val="24"/>
          <w:lang w:eastAsia="zh-CN"/>
        </w:rPr>
        <w:t xml:space="preserve"> su projekti za energetsku obnovu </w:t>
      </w:r>
      <w:proofErr w:type="spellStart"/>
      <w:r w:rsidRPr="00691BEA">
        <w:rPr>
          <w:rFonts w:ascii="Times New Roman" w:eastAsia="SimSun" w:hAnsi="Times New Roman" w:cs="Times New Roman"/>
          <w:color w:val="000000"/>
          <w:sz w:val="24"/>
          <w:szCs w:val="24"/>
          <w:lang w:eastAsia="zh-CN"/>
        </w:rPr>
        <w:t>podtribinskog</w:t>
      </w:r>
      <w:proofErr w:type="spellEnd"/>
      <w:r w:rsidRPr="00691BEA">
        <w:rPr>
          <w:rFonts w:ascii="Times New Roman" w:eastAsia="SimSun" w:hAnsi="Times New Roman" w:cs="Times New Roman"/>
          <w:color w:val="000000"/>
          <w:sz w:val="24"/>
          <w:szCs w:val="24"/>
          <w:lang w:eastAsia="zh-CN"/>
        </w:rPr>
        <w:t xml:space="preserve"> prostora na sportskom centru.</w:t>
      </w:r>
      <w:r w:rsidR="00A033C5">
        <w:rPr>
          <w:rFonts w:ascii="Times New Roman" w:eastAsia="SimSun" w:hAnsi="Times New Roman" w:cs="Times New Roman"/>
          <w:color w:val="000000"/>
          <w:sz w:val="24"/>
          <w:szCs w:val="24"/>
          <w:lang w:eastAsia="zh-CN"/>
        </w:rPr>
        <w:t xml:space="preserve"> </w:t>
      </w:r>
      <w:r w:rsidRPr="00691BEA">
        <w:rPr>
          <w:rFonts w:ascii="Times New Roman" w:eastAsia="SimSun" w:hAnsi="Times New Roman" w:cs="Times New Roman"/>
          <w:color w:val="000000"/>
          <w:sz w:val="24"/>
          <w:szCs w:val="24"/>
          <w:lang w:eastAsia="zh-CN"/>
        </w:rPr>
        <w:t>Radovi će se izvoditi u sklopu projekta energetske obnove, za koji se osiguravaju sredstva iz EU fondova. Izvođač radova je firma JUKIĆ-DAM iz Splita</w:t>
      </w:r>
    </w:p>
    <w:p w:rsidR="00691BEA" w:rsidRPr="00691BEA" w:rsidRDefault="00691BEA" w:rsidP="00691BEA">
      <w:pPr>
        <w:spacing w:after="0" w:line="240" w:lineRule="auto"/>
        <w:jc w:val="both"/>
        <w:rPr>
          <w:rFonts w:ascii="Times New Roman" w:eastAsia="SimSun" w:hAnsi="Times New Roman" w:cs="Times New Roman"/>
          <w:color w:val="000000"/>
          <w:sz w:val="24"/>
          <w:szCs w:val="24"/>
          <w:u w:val="single"/>
          <w:lang w:eastAsia="zh-CN"/>
        </w:rPr>
      </w:pPr>
    </w:p>
    <w:p w:rsidR="00691BEA" w:rsidRPr="00A033C5" w:rsidRDefault="00691BEA" w:rsidP="00691BEA">
      <w:pPr>
        <w:spacing w:after="0" w:line="240" w:lineRule="auto"/>
        <w:jc w:val="both"/>
        <w:rPr>
          <w:rFonts w:ascii="Times New Roman" w:eastAsia="SimSun" w:hAnsi="Times New Roman" w:cs="Times New Roman"/>
          <w:iCs/>
          <w:color w:val="000000"/>
          <w:sz w:val="24"/>
          <w:szCs w:val="24"/>
          <w:lang w:eastAsia="zh-CN"/>
        </w:rPr>
      </w:pPr>
      <w:r w:rsidRPr="00A033C5">
        <w:rPr>
          <w:rFonts w:ascii="Times New Roman" w:eastAsia="SimSun" w:hAnsi="Times New Roman" w:cs="Times New Roman"/>
          <w:color w:val="000000"/>
          <w:sz w:val="24"/>
          <w:szCs w:val="24"/>
          <w:lang w:eastAsia="zh-CN"/>
        </w:rPr>
        <w:t>GARAZNI PROSTOR VOLICIJA</w:t>
      </w:r>
      <w:r w:rsidR="00A033C5">
        <w:rPr>
          <w:rFonts w:ascii="Times New Roman" w:eastAsia="SimSun" w:hAnsi="Times New Roman" w:cs="Times New Roman"/>
          <w:color w:val="000000"/>
          <w:sz w:val="24"/>
          <w:szCs w:val="24"/>
          <w:lang w:eastAsia="zh-CN"/>
        </w:rPr>
        <w:t>-</w:t>
      </w:r>
      <w:r w:rsidRPr="00691BEA">
        <w:rPr>
          <w:rFonts w:ascii="Times New Roman" w:eastAsia="SimSun" w:hAnsi="Times New Roman" w:cs="Times New Roman"/>
          <w:color w:val="000000"/>
          <w:sz w:val="24"/>
          <w:szCs w:val="24"/>
          <w:lang w:eastAsia="zh-CN"/>
        </w:rPr>
        <w:t xml:space="preserve">Izrađena je geodetska podloga za utvrđivanje građevinske parcele za izgradnju skladišnog i garažnog prostora na predjelu </w:t>
      </w:r>
      <w:proofErr w:type="spellStart"/>
      <w:r w:rsidRPr="00691BEA">
        <w:rPr>
          <w:rFonts w:ascii="Times New Roman" w:eastAsia="SimSun" w:hAnsi="Times New Roman" w:cs="Times New Roman"/>
          <w:color w:val="000000"/>
          <w:sz w:val="24"/>
          <w:szCs w:val="24"/>
          <w:lang w:eastAsia="zh-CN"/>
        </w:rPr>
        <w:t>Volicija</w:t>
      </w:r>
      <w:proofErr w:type="spellEnd"/>
      <w:r w:rsidRPr="00691BEA">
        <w:rPr>
          <w:rFonts w:ascii="Times New Roman" w:eastAsia="SimSun" w:hAnsi="Times New Roman" w:cs="Times New Roman"/>
          <w:color w:val="000000"/>
          <w:sz w:val="24"/>
          <w:szCs w:val="24"/>
          <w:lang w:eastAsia="zh-CN"/>
        </w:rPr>
        <w:t>.</w:t>
      </w:r>
    </w:p>
    <w:p w:rsidR="00691BEA" w:rsidRPr="00691BEA" w:rsidRDefault="00691BEA" w:rsidP="00691BEA">
      <w:pPr>
        <w:spacing w:after="0" w:line="240" w:lineRule="auto"/>
        <w:jc w:val="both"/>
        <w:rPr>
          <w:rFonts w:ascii="Times New Roman" w:eastAsia="SimSun" w:hAnsi="Times New Roman" w:cs="Times New Roman"/>
          <w:color w:val="000000"/>
          <w:sz w:val="24"/>
          <w:szCs w:val="24"/>
          <w:lang w:eastAsia="zh-CN"/>
        </w:rPr>
      </w:pPr>
      <w:r w:rsidRPr="00691BEA">
        <w:rPr>
          <w:rFonts w:ascii="Times New Roman" w:eastAsia="SimSun" w:hAnsi="Times New Roman" w:cs="Times New Roman"/>
          <w:color w:val="000000"/>
          <w:sz w:val="24"/>
          <w:szCs w:val="24"/>
          <w:lang w:eastAsia="zh-CN"/>
        </w:rPr>
        <w:t>U suradnji sa  MAKASKIM KOMUNALCEM izrađen je programski zadatak, te je naručen idejni projekt.</w:t>
      </w:r>
    </w:p>
    <w:p w:rsidR="00691BEA" w:rsidRPr="00691BEA" w:rsidRDefault="00691BEA" w:rsidP="00691BEA">
      <w:pPr>
        <w:spacing w:after="0" w:line="240" w:lineRule="auto"/>
        <w:rPr>
          <w:rFonts w:ascii="Times New Roman" w:eastAsia="SimSun" w:hAnsi="Times New Roman" w:cs="Times New Roman"/>
          <w:color w:val="000000"/>
          <w:sz w:val="24"/>
          <w:szCs w:val="24"/>
          <w:u w:val="single"/>
          <w:lang w:eastAsia="zh-CN"/>
        </w:rPr>
      </w:pPr>
    </w:p>
    <w:p w:rsidR="00691BEA" w:rsidRPr="00A033C5" w:rsidRDefault="00A033C5" w:rsidP="00A033C5">
      <w:pPr>
        <w:pStyle w:val="Odlomakpopisa"/>
        <w:numPr>
          <w:ilvl w:val="0"/>
          <w:numId w:val="11"/>
        </w:numPr>
        <w:jc w:val="both"/>
        <w:rPr>
          <w:b/>
          <w:bCs/>
        </w:rPr>
      </w:pPr>
      <w:r w:rsidRPr="00A033C5">
        <w:rPr>
          <w:b/>
          <w:bCs/>
        </w:rPr>
        <w:t>RJEŠENJA</w:t>
      </w:r>
    </w:p>
    <w:p w:rsidR="00691BEA" w:rsidRPr="00A033C5" w:rsidRDefault="00691BEA" w:rsidP="00691BEA">
      <w:pPr>
        <w:spacing w:after="0" w:line="240" w:lineRule="auto"/>
        <w:jc w:val="both"/>
        <w:rPr>
          <w:rFonts w:ascii="Times New Roman" w:eastAsia="SimSun" w:hAnsi="Times New Roman" w:cs="Times New Roman"/>
          <w:sz w:val="24"/>
          <w:szCs w:val="24"/>
          <w:u w:val="single"/>
          <w:lang w:eastAsia="zh-CN"/>
        </w:rPr>
      </w:pPr>
      <w:r w:rsidRPr="00A033C5">
        <w:rPr>
          <w:rFonts w:ascii="Times New Roman" w:eastAsia="SimSun" w:hAnsi="Times New Roman" w:cs="Times New Roman"/>
          <w:sz w:val="24"/>
          <w:szCs w:val="24"/>
          <w:u w:val="single"/>
          <w:lang w:eastAsia="zh-CN"/>
        </w:rPr>
        <w:t>Rješenja o naknadi za zadržavanje nezakonito izgrađenih zgrada u prostoru, komunalni doprinos, komunalnu naknadu, naknadu za uređenje voda i spomeničku rentu, odobrenja o korištenju javnih površina</w:t>
      </w:r>
    </w:p>
    <w:p w:rsidR="00A033C5" w:rsidRDefault="00A033C5" w:rsidP="00691BEA">
      <w:pPr>
        <w:spacing w:after="0" w:line="240" w:lineRule="auto"/>
        <w:jc w:val="both"/>
        <w:rPr>
          <w:rFonts w:ascii="Times New Roman" w:eastAsia="SimSun" w:hAnsi="Times New Roman" w:cs="Times New Roman"/>
          <w:bCs/>
          <w:sz w:val="24"/>
          <w:szCs w:val="24"/>
          <w:lang w:eastAsia="zh-CN"/>
        </w:rPr>
      </w:pPr>
    </w:p>
    <w:p w:rsidR="00691BEA" w:rsidRPr="00A033C5" w:rsidRDefault="00691BEA" w:rsidP="00691BEA">
      <w:pPr>
        <w:spacing w:after="0" w:line="240" w:lineRule="auto"/>
        <w:jc w:val="both"/>
        <w:rPr>
          <w:rFonts w:ascii="Times New Roman" w:eastAsia="SimSun" w:hAnsi="Times New Roman" w:cs="Times New Roman"/>
          <w:bCs/>
          <w:sz w:val="24"/>
          <w:szCs w:val="24"/>
          <w:u w:val="single"/>
          <w:lang w:eastAsia="zh-CN"/>
        </w:rPr>
      </w:pPr>
      <w:r w:rsidRPr="00A033C5">
        <w:rPr>
          <w:rFonts w:ascii="Times New Roman" w:eastAsia="SimSun" w:hAnsi="Times New Roman" w:cs="Times New Roman"/>
          <w:bCs/>
          <w:sz w:val="24"/>
          <w:szCs w:val="24"/>
          <w:lang w:eastAsia="zh-CN"/>
        </w:rPr>
        <w:t>Naknada za zadržavanje nezakonito izgrađenih zgrada u prostoru</w:t>
      </w:r>
      <w:r w:rsidR="00A033C5" w:rsidRPr="00A033C5">
        <w:rPr>
          <w:rFonts w:ascii="Times New Roman" w:eastAsia="SimSun" w:hAnsi="Times New Roman" w:cs="Times New Roman"/>
          <w:bCs/>
          <w:sz w:val="24"/>
          <w:szCs w:val="24"/>
          <w:lang w:eastAsia="zh-CN"/>
        </w:rPr>
        <w:t>:</w:t>
      </w:r>
      <w:r w:rsidR="005F6A54">
        <w:rPr>
          <w:rFonts w:ascii="Times New Roman" w:eastAsia="SimSun" w:hAnsi="Times New Roman" w:cs="Times New Roman"/>
          <w:bCs/>
          <w:sz w:val="24"/>
          <w:szCs w:val="24"/>
          <w:lang w:eastAsia="zh-CN"/>
        </w:rPr>
        <w:t xml:space="preserve"> </w:t>
      </w:r>
      <w:r w:rsidRPr="00691BEA">
        <w:rPr>
          <w:rFonts w:ascii="Times New Roman" w:eastAsia="SimSun" w:hAnsi="Times New Roman" w:cs="Times New Roman"/>
          <w:bCs/>
          <w:sz w:val="24"/>
          <w:szCs w:val="24"/>
          <w:lang w:eastAsia="zh-CN"/>
        </w:rPr>
        <w:t xml:space="preserve">U predmetom razdoblju izdano je 51 rješenje o naknadi za zadržavanje nezakonito izgrađenih zgrada u prostoru. </w:t>
      </w:r>
    </w:p>
    <w:p w:rsidR="00691BEA" w:rsidRPr="00691BEA" w:rsidRDefault="00691BEA" w:rsidP="00691BEA">
      <w:pPr>
        <w:spacing w:after="0" w:line="240" w:lineRule="auto"/>
        <w:jc w:val="both"/>
        <w:rPr>
          <w:rFonts w:ascii="Times New Roman" w:eastAsia="SimSun" w:hAnsi="Times New Roman" w:cs="Times New Roman"/>
          <w:bCs/>
          <w:sz w:val="24"/>
          <w:szCs w:val="24"/>
          <w:lang w:eastAsia="zh-CN"/>
        </w:rPr>
      </w:pPr>
    </w:p>
    <w:p w:rsidR="00176FC8" w:rsidRDefault="00691BEA" w:rsidP="00691BEA">
      <w:pPr>
        <w:spacing w:after="0" w:line="240" w:lineRule="auto"/>
        <w:jc w:val="both"/>
        <w:rPr>
          <w:rFonts w:ascii="Times New Roman" w:eastAsia="SimSun" w:hAnsi="Times New Roman" w:cs="Times New Roman"/>
          <w:sz w:val="24"/>
          <w:szCs w:val="24"/>
          <w:lang w:eastAsia="zh-CN"/>
        </w:rPr>
      </w:pPr>
      <w:r w:rsidRPr="00A033C5">
        <w:rPr>
          <w:rFonts w:ascii="Times New Roman" w:eastAsia="SimSun" w:hAnsi="Times New Roman" w:cs="Times New Roman"/>
          <w:sz w:val="24"/>
          <w:szCs w:val="24"/>
          <w:lang w:eastAsia="zh-CN"/>
        </w:rPr>
        <w:t>Komunalni doprinos</w:t>
      </w:r>
      <w:r w:rsidR="00A033C5">
        <w:rPr>
          <w:rFonts w:ascii="Times New Roman" w:eastAsia="SimSun" w:hAnsi="Times New Roman" w:cs="Times New Roman"/>
          <w:sz w:val="24"/>
          <w:szCs w:val="24"/>
          <w:lang w:eastAsia="zh-CN"/>
        </w:rPr>
        <w:t xml:space="preserve">: </w:t>
      </w:r>
      <w:r w:rsidRPr="00691BEA">
        <w:rPr>
          <w:rFonts w:ascii="Times New Roman" w:eastAsia="SimSun" w:hAnsi="Times New Roman" w:cs="Times New Roman"/>
          <w:sz w:val="24"/>
          <w:szCs w:val="24"/>
          <w:lang w:eastAsia="zh-CN"/>
        </w:rPr>
        <w:t>U predmetnom periodu Upravni odjel za komunalne djelatnosti izvršio je obračun i izdao ukupno 196 rješenja o komunalnom doprinosu u ukupnom iznosu od 12.498.519,15 kn, što uz dodatni popust od 15% iznosi 11.949.575,97 kn.</w:t>
      </w:r>
    </w:p>
    <w:p w:rsidR="00691BEA" w:rsidRPr="00176FC8" w:rsidRDefault="00691BEA" w:rsidP="00691BEA">
      <w:pPr>
        <w:spacing w:after="0" w:line="240" w:lineRule="auto"/>
        <w:jc w:val="both"/>
        <w:rPr>
          <w:rFonts w:ascii="Times New Roman" w:eastAsia="SimSun" w:hAnsi="Times New Roman" w:cs="Times New Roman"/>
          <w:sz w:val="24"/>
          <w:szCs w:val="24"/>
          <w:lang w:eastAsia="zh-CN"/>
        </w:rPr>
      </w:pPr>
      <w:r w:rsidRPr="00A033C5">
        <w:rPr>
          <w:rFonts w:ascii="Times New Roman" w:eastAsia="Calibri" w:hAnsi="Times New Roman" w:cs="Times New Roman"/>
          <w:sz w:val="24"/>
          <w:szCs w:val="24"/>
        </w:rPr>
        <w:lastRenderedPageBreak/>
        <w:t>Komunalna naknada, naknada za uređenje voda i dr.</w:t>
      </w:r>
    </w:p>
    <w:p w:rsidR="00691BEA" w:rsidRPr="00691BEA" w:rsidRDefault="00691BEA" w:rsidP="00F75C07">
      <w:pPr>
        <w:numPr>
          <w:ilvl w:val="0"/>
          <w:numId w:val="16"/>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izdano je 102 rješenje komunalne naknada stambeni i poslovni dio, ukupnog zaduženja </w:t>
      </w:r>
      <w:r w:rsidRPr="00691BEA">
        <w:rPr>
          <w:rFonts w:ascii="Times New Roman" w:eastAsia="Calibri" w:hAnsi="Times New Roman" w:cs="Times New Roman"/>
          <w:sz w:val="24"/>
          <w:szCs w:val="24"/>
        </w:rPr>
        <w:t>235.757,56 kuna</w:t>
      </w:r>
      <w:r w:rsidRPr="00691BEA">
        <w:rPr>
          <w:rFonts w:ascii="Times New Roman" w:eastAsia="Times New Roman" w:hAnsi="Times New Roman" w:cs="Times New Roman"/>
          <w:sz w:val="24"/>
          <w:szCs w:val="24"/>
          <w:lang w:eastAsia="hr-HR"/>
        </w:rPr>
        <w:t xml:space="preserve"> t</w:t>
      </w:r>
      <w:r w:rsidRPr="00691BEA">
        <w:rPr>
          <w:rFonts w:ascii="Times New Roman" w:eastAsia="Calibri" w:hAnsi="Times New Roman" w:cs="Times New Roman"/>
          <w:sz w:val="24"/>
          <w:szCs w:val="24"/>
        </w:rPr>
        <w:t>e su sva rješenja sa pripadajućim uplatnicama poslana obveznicima</w:t>
      </w:r>
      <w:r w:rsidRPr="00691BEA">
        <w:rPr>
          <w:rFonts w:ascii="Times New Roman" w:eastAsia="Times New Roman" w:hAnsi="Times New Roman" w:cs="Times New Roman"/>
          <w:sz w:val="24"/>
          <w:szCs w:val="24"/>
          <w:lang w:eastAsia="hr-HR"/>
        </w:rPr>
        <w:t> </w:t>
      </w:r>
    </w:p>
    <w:p w:rsidR="00691BEA" w:rsidRPr="00691BEA" w:rsidRDefault="00691BEA" w:rsidP="00F75C07">
      <w:pPr>
        <w:numPr>
          <w:ilvl w:val="0"/>
          <w:numId w:val="2"/>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izdano je </w:t>
      </w:r>
      <w:r w:rsidRPr="00691BEA">
        <w:rPr>
          <w:rFonts w:ascii="Times New Roman" w:eastAsia="Calibri" w:hAnsi="Times New Roman" w:cs="Times New Roman"/>
          <w:sz w:val="24"/>
          <w:szCs w:val="24"/>
        </w:rPr>
        <w:t>80</w:t>
      </w:r>
      <w:r w:rsidRPr="00691BEA">
        <w:rPr>
          <w:rFonts w:ascii="Times New Roman" w:eastAsia="Times New Roman" w:hAnsi="Times New Roman" w:cs="Times New Roman"/>
          <w:sz w:val="24"/>
          <w:szCs w:val="24"/>
          <w:lang w:eastAsia="hr-HR"/>
        </w:rPr>
        <w:t xml:space="preserve"> rješenja Naknade za uređenje voda za stambeni i poslovni dio</w:t>
      </w:r>
      <w:r w:rsidRPr="00691BEA">
        <w:rPr>
          <w:rFonts w:ascii="Times New Roman" w:eastAsia="Calibri" w:hAnsi="Times New Roman" w:cs="Times New Roman"/>
          <w:sz w:val="24"/>
          <w:szCs w:val="24"/>
        </w:rPr>
        <w:t xml:space="preserve"> u</w:t>
      </w:r>
      <w:r w:rsidRPr="00691BEA">
        <w:rPr>
          <w:rFonts w:ascii="Times New Roman" w:eastAsia="Times New Roman" w:hAnsi="Times New Roman" w:cs="Times New Roman"/>
          <w:sz w:val="24"/>
          <w:szCs w:val="24"/>
          <w:lang w:eastAsia="hr-HR"/>
        </w:rPr>
        <w:t xml:space="preserve">kupnog zaduženja </w:t>
      </w:r>
      <w:r w:rsidRPr="00691BEA">
        <w:rPr>
          <w:rFonts w:ascii="Times New Roman" w:eastAsia="Calibri" w:hAnsi="Times New Roman" w:cs="Times New Roman"/>
          <w:sz w:val="24"/>
          <w:szCs w:val="24"/>
        </w:rPr>
        <w:t>70.877,08 kuna</w:t>
      </w:r>
    </w:p>
    <w:p w:rsidR="00691BEA" w:rsidRPr="00691BEA" w:rsidRDefault="00691BEA" w:rsidP="00F75C07">
      <w:pPr>
        <w:numPr>
          <w:ilvl w:val="0"/>
          <w:numId w:val="2"/>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Calibri" w:hAnsi="Times New Roman" w:cs="Times New Roman"/>
          <w:sz w:val="24"/>
          <w:szCs w:val="24"/>
        </w:rPr>
        <w:t xml:space="preserve">201 rješenja Spomeničke rente </w:t>
      </w:r>
      <w:r w:rsidRPr="00691BEA">
        <w:rPr>
          <w:rFonts w:ascii="Times New Roman" w:eastAsia="Times New Roman" w:hAnsi="Times New Roman" w:cs="Times New Roman"/>
          <w:sz w:val="24"/>
          <w:szCs w:val="24"/>
          <w:lang w:eastAsia="hr-HR"/>
        </w:rPr>
        <w:t>ukupnog zaduženja</w:t>
      </w:r>
      <w:r w:rsidRPr="00691BEA">
        <w:rPr>
          <w:rFonts w:ascii="Times New Roman" w:eastAsia="Calibri" w:hAnsi="Times New Roman" w:cs="Times New Roman"/>
          <w:sz w:val="24"/>
          <w:szCs w:val="24"/>
        </w:rPr>
        <w:t xml:space="preserve"> 326.805,01 kuna</w:t>
      </w:r>
    </w:p>
    <w:p w:rsidR="00691BEA" w:rsidRPr="00691BEA" w:rsidRDefault="00691BEA" w:rsidP="00F75C07">
      <w:pPr>
        <w:numPr>
          <w:ilvl w:val="0"/>
          <w:numId w:val="2"/>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Calibri" w:hAnsi="Times New Roman" w:cs="Times New Roman"/>
          <w:sz w:val="24"/>
          <w:szCs w:val="24"/>
        </w:rPr>
        <w:t>33 računa Parkinga što financijski iznosi 6.890,00 kuna.</w:t>
      </w:r>
    </w:p>
    <w:p w:rsidR="00691BEA" w:rsidRPr="00691BEA" w:rsidRDefault="00691BEA" w:rsidP="00691BEA">
      <w:pPr>
        <w:spacing w:after="0" w:line="240" w:lineRule="auto"/>
        <w:rPr>
          <w:rFonts w:ascii="Times New Roman" w:eastAsia="SimSun" w:hAnsi="Times New Roman" w:cs="Times New Roman"/>
          <w:bCs/>
          <w:sz w:val="24"/>
          <w:szCs w:val="24"/>
          <w:u w:val="single"/>
          <w:lang w:eastAsia="zh-CN"/>
        </w:rPr>
      </w:pPr>
    </w:p>
    <w:p w:rsidR="00691BEA" w:rsidRPr="00A033C5" w:rsidRDefault="00691BEA" w:rsidP="00691BEA">
      <w:pPr>
        <w:spacing w:after="0" w:line="240" w:lineRule="auto"/>
        <w:rPr>
          <w:rFonts w:ascii="Times New Roman" w:eastAsia="SimSun" w:hAnsi="Times New Roman" w:cs="Times New Roman"/>
          <w:bCs/>
          <w:sz w:val="24"/>
          <w:szCs w:val="24"/>
          <w:lang w:eastAsia="zh-CN"/>
        </w:rPr>
      </w:pPr>
      <w:r w:rsidRPr="00A033C5">
        <w:rPr>
          <w:rFonts w:ascii="Times New Roman" w:eastAsia="SimSun" w:hAnsi="Times New Roman" w:cs="Times New Roman"/>
          <w:bCs/>
          <w:sz w:val="24"/>
          <w:szCs w:val="24"/>
          <w:lang w:eastAsia="zh-CN"/>
        </w:rPr>
        <w:t>Porezi na javne površine i ostali porezi, zakupi, najam stanova, računi i sl.</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U predmetnom periodu izdano je:</w:t>
      </w:r>
    </w:p>
    <w:p w:rsidR="00691BEA" w:rsidRPr="00691BEA" w:rsidRDefault="00691BEA" w:rsidP="00691BEA">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72 računa za najam prostora/gradski stanovi u ukupnom iznosu 8.707,98 kn,</w:t>
      </w:r>
    </w:p>
    <w:p w:rsidR="00691BEA" w:rsidRPr="00691BEA" w:rsidRDefault="00691BEA" w:rsidP="00691BEA">
      <w:pPr>
        <w:numPr>
          <w:ilvl w:val="0"/>
          <w:numId w:val="1"/>
        </w:numPr>
        <w:spacing w:after="0" w:line="240" w:lineRule="auto"/>
        <w:ind w:left="709" w:hanging="284"/>
        <w:jc w:val="both"/>
        <w:rPr>
          <w:rFonts w:ascii="Times New Roman" w:eastAsia="SimSun" w:hAnsi="Times New Roman" w:cs="Times New Roman"/>
          <w:sz w:val="24"/>
          <w:szCs w:val="24"/>
          <w:u w:val="single"/>
          <w:lang w:eastAsia="zh-CN"/>
        </w:rPr>
      </w:pPr>
      <w:r w:rsidRPr="00691BEA">
        <w:rPr>
          <w:rFonts w:ascii="Times New Roman" w:eastAsia="SimSun" w:hAnsi="Times New Roman" w:cs="Times New Roman"/>
          <w:sz w:val="24"/>
          <w:szCs w:val="24"/>
          <w:lang w:eastAsia="zh-CN"/>
        </w:rPr>
        <w:t xml:space="preserve">312 računa za zakup poslovnih prostora u ukupnom iznosu </w:t>
      </w:r>
      <w:r w:rsidRPr="00691BEA">
        <w:rPr>
          <w:rFonts w:ascii="Times New Roman" w:eastAsia="Calibri" w:hAnsi="Times New Roman" w:cs="Times New Roman"/>
          <w:sz w:val="24"/>
          <w:szCs w:val="24"/>
        </w:rPr>
        <w:t xml:space="preserve">1.871.258,53 kn </w:t>
      </w:r>
    </w:p>
    <w:p w:rsidR="00691BEA" w:rsidRPr="00691BEA" w:rsidRDefault="00691BEA" w:rsidP="00691BEA">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691BEA">
        <w:rPr>
          <w:rFonts w:ascii="Times New Roman" w:eastAsia="Times New Roman" w:hAnsi="Times New Roman" w:cs="Times New Roman"/>
          <w:sz w:val="24"/>
          <w:szCs w:val="24"/>
          <w:lang w:eastAsia="hr-HR"/>
        </w:rPr>
        <w:t xml:space="preserve">56 rješenja o korištenju javne površine za štekat u ukupnom iznosu </w:t>
      </w:r>
      <w:r w:rsidRPr="00691BEA">
        <w:rPr>
          <w:rFonts w:ascii="Times New Roman" w:eastAsia="SimSun" w:hAnsi="Times New Roman" w:cs="Times New Roman"/>
          <w:sz w:val="24"/>
          <w:szCs w:val="24"/>
          <w:lang w:eastAsia="zh-CN"/>
        </w:rPr>
        <w:t xml:space="preserve">2.625.352,40 kn </w:t>
      </w:r>
    </w:p>
    <w:p w:rsidR="00691BEA" w:rsidRPr="00691BEA" w:rsidRDefault="00691BEA" w:rsidP="00691BEA">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178 rješenja o korištenju javne površine za reklamu u ukupnom iznosu 393.014,00 kn </w:t>
      </w:r>
    </w:p>
    <w:p w:rsidR="00691BEA" w:rsidRPr="00691BEA" w:rsidRDefault="00691BEA" w:rsidP="00691BEA">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9 rješenja o korištenju javne površine ostalo/m2 u ukupnom iznosu 44.582,00 kn </w:t>
      </w:r>
    </w:p>
    <w:p w:rsidR="00691BEA" w:rsidRPr="00691BEA" w:rsidRDefault="00691BEA" w:rsidP="00691BEA">
      <w:pPr>
        <w:numPr>
          <w:ilvl w:val="0"/>
          <w:numId w:val="1"/>
        </w:numPr>
        <w:spacing w:after="0" w:line="240" w:lineRule="auto"/>
        <w:ind w:left="709" w:right="-284" w:hanging="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26 rješenje o korištenju javne površine za rashladne aparate-vitrine u ukupnom iznosu 119.782,01 kn</w:t>
      </w:r>
    </w:p>
    <w:p w:rsidR="00691BEA" w:rsidRPr="00691BEA" w:rsidRDefault="00691BEA" w:rsidP="00691BEA">
      <w:pPr>
        <w:numPr>
          <w:ilvl w:val="0"/>
          <w:numId w:val="1"/>
        </w:numPr>
        <w:spacing w:after="0" w:line="240" w:lineRule="auto"/>
        <w:ind w:left="709" w:right="-284" w:hanging="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87 rješenja o korištenju JPP- </w:t>
      </w:r>
      <w:proofErr w:type="spellStart"/>
      <w:r w:rsidRPr="00691BEA">
        <w:rPr>
          <w:rFonts w:ascii="Times New Roman" w:eastAsia="SimSun" w:hAnsi="Times New Roman" w:cs="Times New Roman"/>
          <w:sz w:val="24"/>
          <w:szCs w:val="24"/>
          <w:lang w:eastAsia="zh-CN"/>
        </w:rPr>
        <w:t>Peškera</w:t>
      </w:r>
      <w:proofErr w:type="spellEnd"/>
      <w:r w:rsidRPr="00691BEA">
        <w:rPr>
          <w:rFonts w:ascii="Times New Roman" w:eastAsia="SimSun" w:hAnsi="Times New Roman" w:cs="Times New Roman"/>
          <w:sz w:val="24"/>
          <w:szCs w:val="24"/>
          <w:lang w:eastAsia="zh-CN"/>
        </w:rPr>
        <w:t xml:space="preserve"> u ukupnom iznosu 3.812.003,40 kn</w:t>
      </w:r>
    </w:p>
    <w:p w:rsidR="00691BEA" w:rsidRPr="00691BEA" w:rsidRDefault="00691BEA" w:rsidP="00F75C07">
      <w:pPr>
        <w:numPr>
          <w:ilvl w:val="0"/>
          <w:numId w:val="13"/>
        </w:numPr>
        <w:spacing w:after="0" w:line="240" w:lineRule="auto"/>
        <w:ind w:right="-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19 rješenja o korištenju JPP- kiosci u ukupnom iznosu 397.293,10 kn</w:t>
      </w:r>
    </w:p>
    <w:p w:rsidR="00691BEA" w:rsidRPr="00691BEA" w:rsidRDefault="00691BEA" w:rsidP="00F75C07">
      <w:pPr>
        <w:numPr>
          <w:ilvl w:val="0"/>
          <w:numId w:val="13"/>
        </w:numPr>
        <w:spacing w:after="0" w:line="240" w:lineRule="auto"/>
        <w:ind w:right="-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27 rješenja korištenju JPP-štandovi u ukupnom iznosu 197.210,00 kn</w:t>
      </w:r>
    </w:p>
    <w:p w:rsidR="00691BEA" w:rsidRPr="00691BEA" w:rsidRDefault="00691BEA" w:rsidP="00F75C07">
      <w:pPr>
        <w:numPr>
          <w:ilvl w:val="0"/>
          <w:numId w:val="13"/>
        </w:numPr>
        <w:spacing w:after="0" w:line="240" w:lineRule="auto"/>
        <w:ind w:right="-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16 rješenja o korištenju JPP-uređaji za sport-</w:t>
      </w:r>
      <w:proofErr w:type="spellStart"/>
      <w:r w:rsidRPr="00691BEA">
        <w:rPr>
          <w:rFonts w:ascii="Times New Roman" w:eastAsia="SimSun" w:hAnsi="Times New Roman" w:cs="Times New Roman"/>
          <w:sz w:val="24"/>
          <w:szCs w:val="24"/>
          <w:lang w:eastAsia="zh-CN"/>
        </w:rPr>
        <w:t>trampulin</w:t>
      </w:r>
      <w:proofErr w:type="spellEnd"/>
      <w:r w:rsidRPr="00691BEA">
        <w:rPr>
          <w:rFonts w:ascii="Times New Roman" w:eastAsia="SimSun" w:hAnsi="Times New Roman" w:cs="Times New Roman"/>
          <w:sz w:val="24"/>
          <w:szCs w:val="24"/>
          <w:lang w:eastAsia="zh-CN"/>
        </w:rPr>
        <w:t xml:space="preserve"> u ukupnom iznosu 176.958,64 kn</w:t>
      </w:r>
    </w:p>
    <w:p w:rsidR="00691BEA" w:rsidRPr="00691BEA" w:rsidRDefault="00691BEA" w:rsidP="00F75C07">
      <w:pPr>
        <w:numPr>
          <w:ilvl w:val="0"/>
          <w:numId w:val="13"/>
        </w:numPr>
        <w:spacing w:after="0" w:line="240" w:lineRule="auto"/>
        <w:ind w:right="-284"/>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84 rješenja o porezu na kuće za odmor u ukupnom iznosu 82.168,40 kn</w:t>
      </w:r>
    </w:p>
    <w:p w:rsidR="00691BEA" w:rsidRPr="00691BEA" w:rsidRDefault="00691BEA" w:rsidP="00F75C07">
      <w:pPr>
        <w:numPr>
          <w:ilvl w:val="0"/>
          <w:numId w:val="12"/>
        </w:numPr>
        <w:spacing w:after="0" w:line="240" w:lineRule="auto"/>
        <w:rPr>
          <w:rFonts w:ascii="Times New Roman" w:eastAsia="Calibri" w:hAnsi="Times New Roman" w:cs="Times New Roman"/>
          <w:sz w:val="24"/>
          <w:szCs w:val="24"/>
        </w:rPr>
      </w:pPr>
      <w:r w:rsidRPr="00691BEA">
        <w:rPr>
          <w:rFonts w:ascii="Times New Roman" w:eastAsia="Calibri" w:hAnsi="Times New Roman" w:cs="Times New Roman"/>
          <w:sz w:val="24"/>
          <w:szCs w:val="24"/>
        </w:rPr>
        <w:t>OSI - Ostala nespomenuta potraživanja – izdano 38 računa-razno u ukupnom iznosu 124.700,31 kn,</w:t>
      </w:r>
    </w:p>
    <w:p w:rsidR="00691BEA" w:rsidRPr="00691BEA" w:rsidRDefault="00691BEA" w:rsidP="00F75C07">
      <w:pPr>
        <w:numPr>
          <w:ilvl w:val="0"/>
          <w:numId w:val="12"/>
        </w:numPr>
        <w:spacing w:after="0" w:line="240" w:lineRule="auto"/>
        <w:rPr>
          <w:rFonts w:ascii="Times New Roman" w:eastAsia="Calibri" w:hAnsi="Times New Roman" w:cs="Times New Roman"/>
          <w:sz w:val="24"/>
          <w:szCs w:val="24"/>
        </w:rPr>
      </w:pPr>
      <w:r w:rsidRPr="00691BEA">
        <w:rPr>
          <w:rFonts w:ascii="Times New Roman" w:eastAsia="Calibri" w:hAnsi="Times New Roman" w:cs="Times New Roman"/>
          <w:sz w:val="24"/>
          <w:szCs w:val="24"/>
        </w:rPr>
        <w:t>NOP - (Prihodi od iznajmljivanja opreme) izdana 32 računa u ukupnom iznosu 78.008,74 kn</w:t>
      </w:r>
    </w:p>
    <w:p w:rsidR="00691BEA" w:rsidRPr="00691BEA" w:rsidRDefault="00691BEA" w:rsidP="00691BEA">
      <w:pPr>
        <w:numPr>
          <w:ilvl w:val="0"/>
          <w:numId w:val="1"/>
        </w:numPr>
        <w:spacing w:after="0" w:line="240" w:lineRule="auto"/>
        <w:ind w:left="709" w:hanging="283"/>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TRZ – Naknada za tržnicu - izdano 213 računa za tržnicu u ukupnom iznosu 220.915,00 kn </w:t>
      </w:r>
    </w:p>
    <w:p w:rsidR="00691BEA" w:rsidRPr="00A033C5" w:rsidRDefault="00691BEA" w:rsidP="00A033C5">
      <w:pPr>
        <w:pStyle w:val="Odlomakpopisa"/>
        <w:numPr>
          <w:ilvl w:val="0"/>
          <w:numId w:val="1"/>
        </w:numPr>
        <w:tabs>
          <w:tab w:val="clear" w:pos="1788"/>
        </w:tabs>
        <w:ind w:left="709" w:hanging="283"/>
      </w:pPr>
      <w:r w:rsidRPr="00A033C5">
        <w:t xml:space="preserve">GRO – naknada za grobno mjesto – izdano 12 računa u ukupnom iznosu 394.500,00kn </w:t>
      </w:r>
    </w:p>
    <w:p w:rsidR="00691BEA" w:rsidRPr="00A033C5" w:rsidRDefault="00691BEA" w:rsidP="00A033C5">
      <w:pPr>
        <w:numPr>
          <w:ilvl w:val="0"/>
          <w:numId w:val="1"/>
        </w:numPr>
        <w:tabs>
          <w:tab w:val="clear" w:pos="1788"/>
        </w:tabs>
        <w:spacing w:after="0" w:line="240" w:lineRule="auto"/>
        <w:ind w:left="360" w:firstLine="66"/>
        <w:rPr>
          <w:rFonts w:ascii="Times New Roman" w:eastAsia="SimSun" w:hAnsi="Times New Roman" w:cs="Times New Roman"/>
          <w:sz w:val="24"/>
          <w:szCs w:val="24"/>
          <w:lang w:eastAsia="zh-CN"/>
        </w:rPr>
      </w:pPr>
      <w:r w:rsidRPr="00A033C5">
        <w:rPr>
          <w:rFonts w:ascii="Times New Roman" w:eastAsia="SimSun" w:hAnsi="Times New Roman" w:cs="Times New Roman"/>
          <w:sz w:val="24"/>
          <w:szCs w:val="24"/>
          <w:lang w:eastAsia="zh-CN"/>
        </w:rPr>
        <w:t xml:space="preserve">NTX - Dozvole za obavljanje auto taxi prijevoza na području grada Makarske – izdano              </w:t>
      </w:r>
    </w:p>
    <w:p w:rsidR="00691BEA" w:rsidRPr="00A033C5" w:rsidRDefault="00691BEA" w:rsidP="00A033C5">
      <w:pPr>
        <w:spacing w:after="0" w:line="240" w:lineRule="auto"/>
        <w:rPr>
          <w:rFonts w:ascii="Times New Roman" w:eastAsia="SimSun" w:hAnsi="Times New Roman" w:cs="Times New Roman"/>
          <w:sz w:val="24"/>
          <w:szCs w:val="24"/>
          <w:lang w:eastAsia="zh-CN"/>
        </w:rPr>
      </w:pPr>
      <w:r w:rsidRPr="00A033C5">
        <w:rPr>
          <w:rFonts w:ascii="Times New Roman" w:eastAsia="SimSun" w:hAnsi="Times New Roman" w:cs="Times New Roman"/>
          <w:sz w:val="24"/>
          <w:szCs w:val="24"/>
          <w:lang w:eastAsia="zh-CN"/>
        </w:rPr>
        <w:t xml:space="preserve">     </w:t>
      </w:r>
      <w:r w:rsidR="00A033C5">
        <w:rPr>
          <w:rFonts w:ascii="Times New Roman" w:eastAsia="SimSun" w:hAnsi="Times New Roman" w:cs="Times New Roman"/>
          <w:sz w:val="24"/>
          <w:szCs w:val="24"/>
          <w:lang w:eastAsia="zh-CN"/>
        </w:rPr>
        <w:t xml:space="preserve">       </w:t>
      </w:r>
      <w:r w:rsidRPr="00A033C5">
        <w:rPr>
          <w:rFonts w:ascii="Times New Roman" w:eastAsia="SimSun" w:hAnsi="Times New Roman" w:cs="Times New Roman"/>
          <w:sz w:val="24"/>
          <w:szCs w:val="24"/>
          <w:lang w:eastAsia="zh-CN"/>
        </w:rPr>
        <w:t xml:space="preserve">6 Rješenja za obavljanje auto-taxi djelatnosti </w:t>
      </w:r>
    </w:p>
    <w:p w:rsidR="00691BEA" w:rsidRPr="00A033C5" w:rsidRDefault="00691BEA" w:rsidP="00A033C5">
      <w:pPr>
        <w:numPr>
          <w:ilvl w:val="0"/>
          <w:numId w:val="1"/>
        </w:numPr>
        <w:tabs>
          <w:tab w:val="clear" w:pos="1788"/>
        </w:tabs>
        <w:spacing w:after="0" w:line="240" w:lineRule="auto"/>
        <w:ind w:left="360" w:firstLine="66"/>
        <w:rPr>
          <w:rFonts w:ascii="Times New Roman" w:eastAsia="SimSun" w:hAnsi="Times New Roman" w:cs="Times New Roman"/>
          <w:sz w:val="24"/>
          <w:szCs w:val="24"/>
          <w:lang w:eastAsia="zh-CN"/>
        </w:rPr>
      </w:pPr>
      <w:r w:rsidRPr="00A033C5">
        <w:rPr>
          <w:rFonts w:ascii="Times New Roman" w:eastAsia="SimSun" w:hAnsi="Times New Roman" w:cs="Times New Roman"/>
          <w:sz w:val="24"/>
          <w:szCs w:val="24"/>
          <w:lang w:eastAsia="zh-CN"/>
        </w:rPr>
        <w:t xml:space="preserve">ZGZ - Zakup gradskog zemljišta –izdano 5 računa u ukupnom iznosu 2.604,15 kn </w:t>
      </w:r>
    </w:p>
    <w:p w:rsidR="00691BEA" w:rsidRPr="00691BEA" w:rsidRDefault="00691BEA" w:rsidP="00691BEA">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PUV – naknada za uređenje voda – izdana 3 računa u ukupnom iznosu 292.715,56 kn</w:t>
      </w:r>
    </w:p>
    <w:p w:rsidR="00691BEA" w:rsidRPr="00691BEA" w:rsidRDefault="00691BEA" w:rsidP="00691BEA">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MKR – refundacija troškova tehničkog pregleda – izdano 16 računa u </w:t>
      </w:r>
    </w:p>
    <w:p w:rsidR="00691BEA" w:rsidRPr="00691BEA" w:rsidRDefault="00691BEA" w:rsidP="00691BEA">
      <w:pPr>
        <w:tabs>
          <w:tab w:val="left" w:pos="709"/>
        </w:tabs>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   </w:t>
      </w:r>
      <w:r w:rsidR="00A033C5">
        <w:rPr>
          <w:rFonts w:ascii="Times New Roman" w:eastAsia="SimSun" w:hAnsi="Times New Roman" w:cs="Times New Roman"/>
          <w:sz w:val="24"/>
          <w:szCs w:val="24"/>
          <w:lang w:eastAsia="zh-CN"/>
        </w:rPr>
        <w:t xml:space="preserve">      </w:t>
      </w:r>
      <w:r w:rsidRPr="00691BEA">
        <w:rPr>
          <w:rFonts w:ascii="Times New Roman" w:eastAsia="SimSun" w:hAnsi="Times New Roman" w:cs="Times New Roman"/>
          <w:sz w:val="24"/>
          <w:szCs w:val="24"/>
          <w:lang w:eastAsia="zh-CN"/>
        </w:rPr>
        <w:t xml:space="preserve">  ukupnom iznosu 15.000,00 kn </w:t>
      </w:r>
    </w:p>
    <w:p w:rsidR="00691BEA" w:rsidRPr="00691BEA" w:rsidRDefault="00691BEA" w:rsidP="00691BEA">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NKO - (naknada za </w:t>
      </w:r>
      <w:proofErr w:type="spellStart"/>
      <w:r w:rsidRPr="00691BEA">
        <w:rPr>
          <w:rFonts w:ascii="Times New Roman" w:eastAsia="SimSun" w:hAnsi="Times New Roman" w:cs="Times New Roman"/>
          <w:sz w:val="24"/>
          <w:szCs w:val="24"/>
          <w:lang w:eastAsia="zh-CN"/>
        </w:rPr>
        <w:t>konc.odobrenje</w:t>
      </w:r>
      <w:proofErr w:type="spellEnd"/>
      <w:r w:rsidRPr="00691BEA">
        <w:rPr>
          <w:rFonts w:ascii="Times New Roman" w:eastAsia="SimSun" w:hAnsi="Times New Roman" w:cs="Times New Roman"/>
          <w:sz w:val="24"/>
          <w:szCs w:val="24"/>
          <w:lang w:eastAsia="zh-CN"/>
        </w:rPr>
        <w:t xml:space="preserve">) izdano 6 računa u ukupnom iznosu 39.960,00 kn </w:t>
      </w:r>
    </w:p>
    <w:p w:rsidR="00691BEA" w:rsidRPr="00691BEA" w:rsidRDefault="00691BEA" w:rsidP="00691BEA">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SPZ - (sponzorstva) izdana 3 računa u ukupnom iznosu 15.780,00 kn</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Povodom žalbi na rješenja o porezu na kuće za odmor, rješenja o korištenju javne površine, razno, a po uputi pravne službe, za cca 27 predmeta donesena rješenja o poništenju rješenja, računa i dr. </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p>
    <w:p w:rsidR="00691BEA" w:rsidRPr="00176FC8" w:rsidRDefault="00691BEA" w:rsidP="00691BEA">
      <w:pPr>
        <w:spacing w:after="0" w:line="240" w:lineRule="auto"/>
        <w:rPr>
          <w:rFonts w:ascii="Times New Roman" w:eastAsia="SimSun" w:hAnsi="Times New Roman" w:cs="Times New Roman"/>
          <w:sz w:val="24"/>
          <w:szCs w:val="24"/>
          <w:lang w:eastAsia="zh-CN"/>
        </w:rPr>
      </w:pPr>
      <w:r w:rsidRPr="00176FC8">
        <w:rPr>
          <w:rFonts w:ascii="Times New Roman" w:eastAsia="SimSun" w:hAnsi="Times New Roman" w:cs="Times New Roman"/>
          <w:sz w:val="24"/>
          <w:szCs w:val="24"/>
          <w:lang w:eastAsia="zh-CN"/>
        </w:rPr>
        <w:t>Rješenja o odobrenju za korištenje javnih površina – razno (zahtjevi, dopisi, prokopi i sl.)</w:t>
      </w:r>
    </w:p>
    <w:p w:rsidR="00691BEA" w:rsidRPr="00691BEA" w:rsidRDefault="00691BEA" w:rsidP="00691BEA">
      <w:pPr>
        <w:spacing w:after="0" w:line="240" w:lineRule="auto"/>
        <w:rPr>
          <w:rFonts w:ascii="Times New Roman" w:eastAsia="SimSun" w:hAnsi="Times New Roman" w:cs="Times New Roman"/>
          <w:sz w:val="24"/>
          <w:szCs w:val="24"/>
          <w:lang w:eastAsia="zh-CN"/>
        </w:rPr>
      </w:pPr>
      <w:r w:rsidRPr="00176FC8">
        <w:rPr>
          <w:rFonts w:ascii="Times New Roman" w:eastAsia="SimSun" w:hAnsi="Times New Roman" w:cs="Times New Roman"/>
          <w:bCs/>
          <w:sz w:val="24"/>
          <w:szCs w:val="24"/>
          <w:lang w:eastAsia="zh-CN"/>
        </w:rPr>
        <w:t xml:space="preserve">U predmetom razdoblju </w:t>
      </w:r>
      <w:r w:rsidRPr="00176FC8">
        <w:rPr>
          <w:rFonts w:ascii="Times New Roman" w:eastAsia="SimSun" w:hAnsi="Times New Roman" w:cs="Times New Roman"/>
          <w:sz w:val="24"/>
          <w:szCs w:val="24"/>
          <w:lang w:eastAsia="zh-CN"/>
        </w:rPr>
        <w:t>pisano je odgovoreno (dopis ili email)  na cca 280 predmeta, a radi se</w:t>
      </w:r>
      <w:r w:rsidRPr="00691BEA">
        <w:rPr>
          <w:rFonts w:ascii="Times New Roman" w:eastAsia="SimSun" w:hAnsi="Times New Roman" w:cs="Times New Roman"/>
          <w:sz w:val="24"/>
          <w:szCs w:val="24"/>
          <w:lang w:eastAsia="zh-CN"/>
        </w:rPr>
        <w:t xml:space="preserve"> o raznim odobrenjima, dopisima, rješenjima, prokopima i sl.</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lastRenderedPageBreak/>
        <w:t>Izrada natječajne dokumentacije za davanje na korištenje javne površine za prometovanje turističkog vlaka.</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Poslovi vezano za «Božićni grad 2019.»</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p>
    <w:p w:rsidR="00691BEA" w:rsidRPr="00176FC8" w:rsidRDefault="00691BEA" w:rsidP="00176FC8">
      <w:pPr>
        <w:pStyle w:val="Odlomakpopisa"/>
        <w:numPr>
          <w:ilvl w:val="0"/>
          <w:numId w:val="11"/>
        </w:numPr>
        <w:jc w:val="both"/>
        <w:rPr>
          <w:b/>
          <w:bCs/>
        </w:rPr>
      </w:pPr>
      <w:r w:rsidRPr="00176FC8">
        <w:rPr>
          <w:b/>
          <w:bCs/>
        </w:rPr>
        <w:t>U</w:t>
      </w:r>
      <w:r w:rsidR="00176FC8">
        <w:rPr>
          <w:b/>
          <w:bCs/>
        </w:rPr>
        <w:t xml:space="preserve">PRAVNI POSTUPCI PO ŽALBI </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Vođeno cca 35 upravnih postupaka iz raznih područja (poreza na kuće za odmor, poreza na korištenje javne površine) što uključuje rješavanje po žalbi, Odgovor na žalbu, donošenje raznih Rješenja iz djelokruga prvostupanjskog upravnog tijela, Zaključaka za ispravak podneska, plaćanje upravne pristojbe, uklanjanje nepravilnosti  , uredovne zabilješki, postupanje po uputi drugostupanjskog upravnog tijela od dostave drugostupanjskih rješenja do rješavanja u ponovljenom postupku</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Podnesena tužba Upravnom sudu protiv tuženika Ministarstva zaštite okoliša energetske učinkovitosti, a u svezi iznosa poticanje naknade za smanjenje količine miješanog komunalnog otpada .</w:t>
      </w:r>
    </w:p>
    <w:p w:rsidR="00691BEA" w:rsidRPr="00691BEA" w:rsidRDefault="00691BEA" w:rsidP="00691BEA">
      <w:pPr>
        <w:spacing w:after="0" w:line="240" w:lineRule="auto"/>
        <w:jc w:val="both"/>
        <w:rPr>
          <w:rFonts w:ascii="Times New Roman" w:eastAsia="SimSun" w:hAnsi="Times New Roman" w:cs="Times New Roman"/>
          <w:sz w:val="24"/>
          <w:szCs w:val="24"/>
          <w:lang w:eastAsia="zh-CN"/>
        </w:rPr>
      </w:pPr>
    </w:p>
    <w:p w:rsidR="00691BEA" w:rsidRPr="00176FC8" w:rsidRDefault="00176FC8" w:rsidP="00176FC8">
      <w:pPr>
        <w:pStyle w:val="Odlomakpopisa"/>
        <w:numPr>
          <w:ilvl w:val="0"/>
          <w:numId w:val="11"/>
        </w:numPr>
        <w:jc w:val="both"/>
        <w:rPr>
          <w:b/>
        </w:rPr>
      </w:pPr>
      <w:r w:rsidRPr="00176FC8">
        <w:rPr>
          <w:b/>
        </w:rPr>
        <w:t>RAZNO</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Javni poziv za podnošenje ponuda za zakup kućica za Božićni Grad 2019.</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Dostava podataka o gradskim stanovima Ministarstvu graditeljstva i prostornog uređenja</w:t>
      </w:r>
    </w:p>
    <w:p w:rsidR="00691BEA" w:rsidRPr="00176FC8" w:rsidRDefault="00691BEA" w:rsidP="00691BEA">
      <w:pPr>
        <w:spacing w:after="0" w:line="240" w:lineRule="auto"/>
        <w:rPr>
          <w:rFonts w:ascii="Times New Roman" w:eastAsia="SimSun" w:hAnsi="Times New Roman" w:cs="Times New Roman"/>
          <w:bCs/>
          <w:sz w:val="24"/>
          <w:szCs w:val="24"/>
          <w:lang w:eastAsia="zh-CN"/>
        </w:rPr>
      </w:pPr>
      <w:r w:rsidRPr="00176FC8">
        <w:rPr>
          <w:rFonts w:ascii="Times New Roman" w:eastAsia="SimSun" w:hAnsi="Times New Roman" w:cs="Times New Roman"/>
          <w:bCs/>
          <w:sz w:val="24"/>
          <w:szCs w:val="24"/>
          <w:lang w:eastAsia="zh-CN"/>
        </w:rPr>
        <w:t>Grobnice na mjesnom groblju u Velikom Brdu</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Izrada 5 Ugovora o davanju na korištenje grobnice na mjesnom groblju u Velikom Brdu </w:t>
      </w:r>
    </w:p>
    <w:p w:rsidR="00176FC8" w:rsidRDefault="00176FC8" w:rsidP="00691BEA">
      <w:pPr>
        <w:spacing w:after="0" w:line="240" w:lineRule="auto"/>
        <w:jc w:val="both"/>
        <w:rPr>
          <w:rFonts w:ascii="Times New Roman" w:eastAsia="SimSun" w:hAnsi="Times New Roman" w:cs="Times New Roman"/>
          <w:sz w:val="24"/>
          <w:szCs w:val="24"/>
          <w:lang w:eastAsia="zh-CN"/>
        </w:rPr>
      </w:pPr>
    </w:p>
    <w:p w:rsidR="00691BEA" w:rsidRPr="00176FC8" w:rsidRDefault="00176FC8" w:rsidP="00176FC8">
      <w:pPr>
        <w:pStyle w:val="Odlomakpopisa"/>
        <w:numPr>
          <w:ilvl w:val="0"/>
          <w:numId w:val="11"/>
        </w:numPr>
        <w:jc w:val="both"/>
        <w:rPr>
          <w:b/>
          <w:bCs/>
        </w:rPr>
      </w:pPr>
      <w:r w:rsidRPr="00176FC8">
        <w:rPr>
          <w:b/>
          <w:bCs/>
        </w:rPr>
        <w:t>POSLOVNI PROSTORI</w:t>
      </w:r>
    </w:p>
    <w:p w:rsidR="00691BEA" w:rsidRPr="00691BEA" w:rsidRDefault="00691BEA" w:rsidP="00691BEA">
      <w:pPr>
        <w:spacing w:after="0" w:line="240" w:lineRule="auto"/>
        <w:jc w:val="both"/>
        <w:rPr>
          <w:rFonts w:ascii="Times New Roman" w:eastAsia="SimSun" w:hAnsi="Times New Roman" w:cs="Times New Roman"/>
          <w:b/>
          <w:sz w:val="24"/>
          <w:szCs w:val="24"/>
          <w:lang w:eastAsia="zh-CN"/>
        </w:rPr>
      </w:pPr>
      <w:r w:rsidRPr="00691BEA">
        <w:rPr>
          <w:rFonts w:ascii="Times New Roman" w:eastAsia="SimSun" w:hAnsi="Times New Roman" w:cs="Times New Roman"/>
          <w:sz w:val="24"/>
          <w:szCs w:val="24"/>
          <w:lang w:eastAsia="zh-CN"/>
        </w:rPr>
        <w:t>U svezi poslovnih prostora poduzimale su se slijedeće radnje:</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Natječaj za davanje u zakup poslovnog prostora na adresi </w:t>
      </w:r>
      <w:proofErr w:type="spellStart"/>
      <w:r w:rsidRPr="00691BEA">
        <w:rPr>
          <w:rFonts w:ascii="Times New Roman" w:eastAsia="SimSun" w:hAnsi="Times New Roman" w:cs="Times New Roman"/>
          <w:sz w:val="24"/>
          <w:szCs w:val="24"/>
          <w:lang w:eastAsia="zh-CN"/>
        </w:rPr>
        <w:t>Marineta</w:t>
      </w:r>
      <w:proofErr w:type="spellEnd"/>
      <w:r w:rsidRPr="00691BEA">
        <w:rPr>
          <w:rFonts w:ascii="Times New Roman" w:eastAsia="SimSun" w:hAnsi="Times New Roman" w:cs="Times New Roman"/>
          <w:sz w:val="24"/>
          <w:szCs w:val="24"/>
          <w:lang w:eastAsia="zh-CN"/>
        </w:rPr>
        <w:t xml:space="preserve"> Mala obala 8. (Obavijest o otvaranje ponuda, Zapisnik o otvaranju ponuda, Zaključak o izboru kandidata za zakup poslovnog prostora i Ugovor o zakupu poslovnog prostora)</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Javni poziv za prikupljanje ponuda za davanje na korištenje poslovnog prostora udrugama (Obavijest o prikupljanju ponuda, Otvaranje ponuda, Zapisnik o otvaranju ponuda i izboru kandidata za zakup poslovnog prostora, Zaključka o izboru kandidata koji su ostvarili pravo korištenja poslovnog prostora, </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Ugovor o davanju na korištenje poslovnog prostora na adresi Lička 2 Turističkoj zajednici Grada Makarska ( nije realiziran)</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 xml:space="preserve">Zapisnik o primopredaji poslovnog prostora na adresi </w:t>
      </w:r>
      <w:proofErr w:type="spellStart"/>
      <w:r w:rsidRPr="00691BEA">
        <w:rPr>
          <w:rFonts w:ascii="Times New Roman" w:eastAsia="SimSun" w:hAnsi="Times New Roman" w:cs="Times New Roman"/>
          <w:sz w:val="24"/>
          <w:szCs w:val="24"/>
          <w:lang w:eastAsia="zh-CN"/>
        </w:rPr>
        <w:t>Marineta</w:t>
      </w:r>
      <w:proofErr w:type="spellEnd"/>
      <w:r w:rsidRPr="00691BEA">
        <w:rPr>
          <w:rFonts w:ascii="Times New Roman" w:eastAsia="SimSun" w:hAnsi="Times New Roman" w:cs="Times New Roman"/>
          <w:sz w:val="24"/>
          <w:szCs w:val="24"/>
          <w:lang w:eastAsia="zh-CN"/>
        </w:rPr>
        <w:t>-Mala obala 16 od strane Gradske knjižnice Makarska- Gradu Makarska</w:t>
      </w:r>
    </w:p>
    <w:p w:rsidR="00691BEA" w:rsidRPr="00691BEA" w:rsidRDefault="00691BEA" w:rsidP="00F75C07">
      <w:pPr>
        <w:numPr>
          <w:ilvl w:val="0"/>
          <w:numId w:val="7"/>
        </w:numPr>
        <w:spacing w:after="0" w:line="240" w:lineRule="auto"/>
        <w:contextualSpacing/>
        <w:rPr>
          <w:rFonts w:ascii="Times New Roman" w:eastAsia="SimSun" w:hAnsi="Times New Roman" w:cs="Times New Roman"/>
          <w:sz w:val="24"/>
          <w:szCs w:val="24"/>
          <w:lang w:eastAsia="zh-CN"/>
        </w:rPr>
      </w:pPr>
      <w:r w:rsidRPr="00691BEA">
        <w:rPr>
          <w:rFonts w:ascii="Times New Roman" w:eastAsia="SimSun" w:hAnsi="Times New Roman" w:cs="Times New Roman"/>
          <w:sz w:val="24"/>
          <w:szCs w:val="24"/>
          <w:lang w:eastAsia="zh-CN"/>
        </w:rPr>
        <w:t>Ugovor o prijenosu Ugovora o zakupu poslovnog prostora od strane Tisak d.d. na Tisak plus d.o.o.</w:t>
      </w:r>
    </w:p>
    <w:p w:rsidR="00691BEA" w:rsidRPr="00176FC8" w:rsidRDefault="00691BEA" w:rsidP="00691BEA">
      <w:pPr>
        <w:spacing w:after="0" w:line="240" w:lineRule="auto"/>
        <w:rPr>
          <w:rFonts w:ascii="Times New Roman" w:eastAsia="Calibri" w:hAnsi="Times New Roman" w:cs="Times New Roman"/>
          <w:sz w:val="24"/>
          <w:szCs w:val="24"/>
        </w:rPr>
      </w:pPr>
    </w:p>
    <w:p w:rsidR="00691BEA" w:rsidRPr="00176FC8" w:rsidRDefault="00176FC8" w:rsidP="00691BEA">
      <w:pPr>
        <w:pStyle w:val="Odlomakpopisa"/>
        <w:numPr>
          <w:ilvl w:val="0"/>
          <w:numId w:val="11"/>
        </w:numPr>
        <w:rPr>
          <w:b/>
          <w:bCs/>
          <w:u w:val="single"/>
        </w:rPr>
      </w:pPr>
      <w:r w:rsidRPr="00176FC8">
        <w:rPr>
          <w:b/>
          <w:bCs/>
        </w:rPr>
        <w:t xml:space="preserve">ODSJEK ZA POSLOVE IZVJEŠĆIVANJA </w:t>
      </w:r>
      <w:r w:rsidR="00691BEA" w:rsidRPr="00176FC8">
        <w:rPr>
          <w:b/>
          <w:bCs/>
        </w:rPr>
        <w:t xml:space="preserve">- Gradski centar </w:t>
      </w:r>
      <w:proofErr w:type="spellStart"/>
      <w:r w:rsidR="00691BEA" w:rsidRPr="00176FC8">
        <w:rPr>
          <w:b/>
          <w:bCs/>
        </w:rPr>
        <w:t>Osejava</w:t>
      </w:r>
      <w:proofErr w:type="spellEnd"/>
      <w:r w:rsidR="00691BEA" w:rsidRPr="00176FC8">
        <w:rPr>
          <w:b/>
          <w:bCs/>
        </w:rPr>
        <w:t xml:space="preserve"> Makarska</w:t>
      </w:r>
      <w:r w:rsidR="00691BEA" w:rsidRPr="00176FC8">
        <w:rPr>
          <w:b/>
          <w:bCs/>
          <w:u w:val="single"/>
        </w:rPr>
        <w:t xml:space="preserve">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ab/>
        <w:t xml:space="preserve">U elektronički dnevnik operativnog dežurstva svakodnevno tijekom dvadeset i četiri sata rada u periodu od 01.07. do 31.07.2019. godine obrađeno je i proslijeđeno 2082 informacija kao rezultat 10273 telefonskih dolazno (7863) - odlaznih (2473) poziva zabilježenih kroz </w:t>
      </w:r>
      <w:proofErr w:type="spellStart"/>
      <w:r w:rsidRPr="00691BEA">
        <w:rPr>
          <w:rFonts w:ascii="Times New Roman" w:eastAsia="Calibri" w:hAnsi="Times New Roman" w:cs="Times New Roman"/>
          <w:sz w:val="24"/>
          <w:szCs w:val="24"/>
        </w:rPr>
        <w:t>Vidicode</w:t>
      </w:r>
      <w:proofErr w:type="spellEnd"/>
      <w:r w:rsidRPr="00691BEA">
        <w:rPr>
          <w:rFonts w:ascii="Times New Roman" w:eastAsia="Calibri" w:hAnsi="Times New Roman" w:cs="Times New Roman"/>
          <w:sz w:val="24"/>
          <w:szCs w:val="24"/>
        </w:rPr>
        <w:t xml:space="preserve"> (bez poziva sa VPN mreže i radijskih mreža).</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lastRenderedPageBreak/>
        <w:t xml:space="preserve"> </w:t>
      </w:r>
      <w:r w:rsidRPr="00691BEA">
        <w:rPr>
          <w:rFonts w:ascii="Times New Roman" w:eastAsia="Calibri" w:hAnsi="Times New Roman" w:cs="Times New Roman"/>
          <w:sz w:val="24"/>
          <w:szCs w:val="24"/>
        </w:rPr>
        <w:tab/>
        <w:t xml:space="preserve">Najviše informacija 836 odnosi se na komunalnu problematiku, 351 na javni red i mir, 227 (4448) na spuštanje stupića, 14 bolesti, 1 civilna zaštita, 9 deratizacija, 7 kriminal, 18 nesreće, 8 odron, 1 onečišćenje kopna, 2 onečišćenje mora, 82 poplava, 29 potres, 15 požar, 1 prijava štete, 73 promet cestovni, 15 promet trajektni, 4 promet zračni, 1 radijske veze, 36 struja, 6 telefonija, 20 ugrožavanje sigurnosti, 89 video nadzor, 50 voda, 118 vremenske neprilike, 60 (72) </w:t>
      </w:r>
      <w:proofErr w:type="spellStart"/>
      <w:r w:rsidRPr="00691BEA">
        <w:rPr>
          <w:rFonts w:ascii="Times New Roman" w:eastAsia="Calibri" w:hAnsi="Times New Roman" w:cs="Times New Roman"/>
          <w:sz w:val="24"/>
          <w:szCs w:val="24"/>
        </w:rPr>
        <w:t>Zakrpaj.to</w:t>
      </w:r>
      <w:proofErr w:type="spellEnd"/>
      <w:r w:rsidRPr="00691BEA">
        <w:rPr>
          <w:rFonts w:ascii="Times New Roman" w:eastAsia="Calibri" w:hAnsi="Times New Roman" w:cs="Times New Roman"/>
          <w:sz w:val="24"/>
          <w:szCs w:val="24"/>
        </w:rPr>
        <w:t>. Preostalih 82 informacija odnosi se na razna ostala događanja.</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Informacija spuštanje stupića, kao i </w:t>
      </w:r>
      <w:proofErr w:type="spellStart"/>
      <w:r w:rsidRPr="00691BEA">
        <w:rPr>
          <w:rFonts w:ascii="Times New Roman" w:eastAsia="Calibri" w:hAnsi="Times New Roman" w:cs="Times New Roman"/>
          <w:sz w:val="24"/>
          <w:szCs w:val="24"/>
        </w:rPr>
        <w:t>Zakrpaj.to</w:t>
      </w:r>
      <w:proofErr w:type="spellEnd"/>
      <w:r w:rsidRPr="00691BEA">
        <w:rPr>
          <w:rFonts w:ascii="Times New Roman" w:eastAsia="Calibri" w:hAnsi="Times New Roman" w:cs="Times New Roman"/>
          <w:sz w:val="24"/>
          <w:szCs w:val="24"/>
        </w:rPr>
        <w:t>, bilježi se na kraju dana kao jedna informacija, pa ih u stvari ima više (4448, odnosno 72). Elektroničkom poštom zaprimili smo 624, a otposlano je 2914 poruka.</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Informacije se u uredovno vrijeme, redovito i po potrebi izvanredno za protekla 24 sata do 08:00 sati putem redovitog i/ili izvanrednog izvoda Biltena dostavljaju elektroničkom poštom: gradonačelniku, zamjenicima gradonačelnika, pročelniku Odjela za komunalne djelatnosti i predsjedniku Gradskog vijeća. Izvodi iz Biltena također, svakodnevno do 08:00 sati dostavljaju se voditeljima: Odsjeka za komunalno i prometno redarstva, Pogona za obavljanje komunalnih djelatnosti, Makarskom komunalcu, policijskoj postaji Makarska, te ostalim službama prema potrebi. Video kamere koriste se za praćenje situacija u živo (panoramske kamere), te deset (10) kamera na pozicijama </w:t>
      </w:r>
      <w:proofErr w:type="spellStart"/>
      <w:r w:rsidRPr="00691BEA">
        <w:rPr>
          <w:rFonts w:ascii="Times New Roman" w:eastAsia="Calibri" w:hAnsi="Times New Roman" w:cs="Times New Roman"/>
          <w:sz w:val="24"/>
          <w:szCs w:val="24"/>
        </w:rPr>
        <w:t>Vepric</w:t>
      </w:r>
      <w:proofErr w:type="spellEnd"/>
      <w:r w:rsidRPr="00691BEA">
        <w:rPr>
          <w:rFonts w:ascii="Times New Roman" w:eastAsia="Calibri" w:hAnsi="Times New Roman" w:cs="Times New Roman"/>
          <w:sz w:val="24"/>
          <w:szCs w:val="24"/>
        </w:rPr>
        <w:t xml:space="preserve">, Glazbena škola, Autobusni kolodvor – rotor, rotor kod srednje škole, Kačićev trg, ulaz na rivu (Arbun), raskrižje Vukovarske i Ante Starčevića (semafor na križanju), ispred zgrade Grada te dvije na raskrižju na </w:t>
      </w:r>
      <w:proofErr w:type="spellStart"/>
      <w:r w:rsidRPr="00691BEA">
        <w:rPr>
          <w:rFonts w:ascii="Times New Roman" w:eastAsia="Calibri" w:hAnsi="Times New Roman" w:cs="Times New Roman"/>
          <w:sz w:val="24"/>
          <w:szCs w:val="24"/>
        </w:rPr>
        <w:t>Voliciji</w:t>
      </w:r>
      <w:proofErr w:type="spellEnd"/>
      <w:r w:rsidRPr="00691BEA">
        <w:rPr>
          <w:rFonts w:ascii="Times New Roman" w:eastAsia="Calibri" w:hAnsi="Times New Roman" w:cs="Times New Roman"/>
          <w:sz w:val="24"/>
          <w:szCs w:val="24"/>
        </w:rPr>
        <w:t xml:space="preserve"> rade prema zakonskom okviru te služe za video nadzor (snimanje i čuvanje snimljenog materijala do 10 dana), kao i jedna (1) kamera u GCOM-u koja snima prostor (radi pristupa serveru i kontrole rukovanja sa snimljenim materijalom).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Tijekom 24 satnog dežurstva u svako doba, odmah osiguravamo trenutno postavljanje važnih informacija na službenu web stranicu Grada Makarske vezano za tekuću komunalnu problematiku grada (promet, struja, voda…).</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Seizmološka postaja Makarskog primorja besprijekorno funkcionira te je u ovom periodu zabilježila 29 potresa koji bi se osjetili na Makarskom primorju.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SIGURNOST/MUP – Sastanci sa predstavnicima MUP-a, sa posebnim osvrtom na povećanje sigurnosti. Pomoć policiji oko sustava video nadzora sa raznih pozicija u Gradu – pomoć pri pristupu snimljenim podacima i izdvajanje video nadzornih snimki Grada Makarske.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BAYWATCH – Nastavak uredne suradnje sa spasiocima na plažama, kontinuirana provjera komunikacije i povezivanje sa potrebnim službama. Prestanak rada </w:t>
      </w:r>
      <w:proofErr w:type="spellStart"/>
      <w:r w:rsidRPr="00691BEA">
        <w:rPr>
          <w:rFonts w:ascii="Times New Roman" w:eastAsia="Calibri" w:hAnsi="Times New Roman" w:cs="Times New Roman"/>
          <w:sz w:val="24"/>
          <w:szCs w:val="24"/>
        </w:rPr>
        <w:t>Baywatch</w:t>
      </w:r>
      <w:proofErr w:type="spellEnd"/>
      <w:r w:rsidRPr="00691BEA">
        <w:rPr>
          <w:rFonts w:ascii="Times New Roman" w:eastAsia="Calibri" w:hAnsi="Times New Roman" w:cs="Times New Roman"/>
          <w:sz w:val="24"/>
          <w:szCs w:val="24"/>
        </w:rPr>
        <w:t xml:space="preserve"> službe 15.9.2019.</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ab/>
        <w:t xml:space="preserve">VIDEONADZOR – Poboljšan sustav video nadzora Grada Makarska na način da je u suradnji sa </w:t>
      </w:r>
      <w:proofErr w:type="spellStart"/>
      <w:r w:rsidRPr="00691BEA">
        <w:rPr>
          <w:rFonts w:ascii="Times New Roman" w:eastAsia="Calibri" w:hAnsi="Times New Roman" w:cs="Times New Roman"/>
          <w:sz w:val="24"/>
          <w:szCs w:val="24"/>
        </w:rPr>
        <w:t>Securitas</w:t>
      </w:r>
      <w:proofErr w:type="spellEnd"/>
      <w:r w:rsidRPr="00691BEA">
        <w:rPr>
          <w:rFonts w:ascii="Times New Roman" w:eastAsia="Calibri" w:hAnsi="Times New Roman" w:cs="Times New Roman"/>
          <w:sz w:val="24"/>
          <w:szCs w:val="24"/>
        </w:rPr>
        <w:t xml:space="preserve"> d.o.o. nadograđen sustav antenama radi kvalitetnijeg prijenosa slike sa pozicije rotor kod srednje škole, koji je bio u prekidu radi izgradnje zgrade kraj sportske dvorane. U suradnji sa PŠRD Arbun i </w:t>
      </w:r>
      <w:proofErr w:type="spellStart"/>
      <w:r w:rsidRPr="00691BEA">
        <w:rPr>
          <w:rFonts w:ascii="Times New Roman" w:eastAsia="Calibri" w:hAnsi="Times New Roman" w:cs="Times New Roman"/>
          <w:sz w:val="24"/>
          <w:szCs w:val="24"/>
        </w:rPr>
        <w:t>Securitas</w:t>
      </w:r>
      <w:proofErr w:type="spellEnd"/>
      <w:r w:rsidRPr="00691BEA">
        <w:rPr>
          <w:rFonts w:ascii="Times New Roman" w:eastAsia="Calibri" w:hAnsi="Times New Roman" w:cs="Times New Roman"/>
          <w:sz w:val="24"/>
          <w:szCs w:val="24"/>
        </w:rPr>
        <w:t xml:space="preserve"> d.o.o. odrađeno darivanje dodatne kamere na poziciji Arbun Gradu Makarska kao poboljšanje pokrivenosti štićene zone prema Procjeni ugroženosti javnih površina Grada Makarske. Uz to dobivena suglasnost o dozvoli snimanja brodica u luci pod koncesijom PŠRD Arbun u slučaju da se zbog nemogućnosti izbjegavanja slučajnog snimanja istih nađu na snimci (obuhvaćeno Ugovorom o darivanju; KLASA: 030-03/19-01/1; UR.BROJ: 15-19-01). Nastavak rada na poboljšanju sustava video nadzora u gradu, kao i suradnja sa susjednim općinama (Podgora, Brela) radi olakšavanja postavljanja sustava video nadzora pod njihovom upravom. Sa djelatnicima </w:t>
      </w:r>
      <w:proofErr w:type="spellStart"/>
      <w:r w:rsidRPr="00691BEA">
        <w:rPr>
          <w:rFonts w:ascii="Times New Roman" w:eastAsia="Calibri" w:hAnsi="Times New Roman" w:cs="Times New Roman"/>
          <w:sz w:val="24"/>
          <w:szCs w:val="24"/>
        </w:rPr>
        <w:t>Securitas</w:t>
      </w:r>
      <w:proofErr w:type="spellEnd"/>
      <w:r w:rsidRPr="00691BEA">
        <w:rPr>
          <w:rFonts w:ascii="Times New Roman" w:eastAsia="Calibri" w:hAnsi="Times New Roman" w:cs="Times New Roman"/>
          <w:sz w:val="24"/>
          <w:szCs w:val="24"/>
        </w:rPr>
        <w:t xml:space="preserve"> d.o.o. korigiran rad pojedinih kamera radi podizanja kvalitete snimki i praćenja.</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lastRenderedPageBreak/>
        <w:tab/>
        <w:t>CIVILNA ZAŠTITA – Nastavak sređivanja evidencije Civilne zaštite. Odrađena dva inspekcijska nadzora: „Provedba Zakona o sustavu Civilne zaštite“ i „Provedba Zakona o vatrogastvu“. 29.10.2019. primljeno rješenje inspekcijskog nadzora provedbe Zakona o sustavu Civilne zaštite sa predloženim mjerama i rokovima koje treba odraditi. Odmah započet rad na predloženim mjerama, kao i na popunjavanju postrojbi Civilne zaštite i prikupljanja novih podataka o članovima. Pripremljena Odluka o razrješenju dva člana Stožera CZ (na njihov zahtjev) i imenovanju novih. Rad na predloženim mjerama prema inspekcijskom nadzoru, kao i na popunjavanju postrojbi Civilne zaštite i prikupljanja novih podataka o članovima. Rad na pripremi Stožera i dokumentima potrebnim za usvajanje na Gradskom vijeću, te izrađen Plan vježbi operativnih snaga sustava Civilne zaštite Grada Makarska za 2020. g.</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ab/>
        <w:t xml:space="preserve">OPREMA U CENTRU – Kontinuiran pregled i popravak opreme u Centru. </w:t>
      </w:r>
    </w:p>
    <w:p w:rsidR="00691BEA" w:rsidRPr="00691BEA" w:rsidRDefault="00691BEA" w:rsidP="00691BEA">
      <w:pPr>
        <w:spacing w:after="0" w:line="240" w:lineRule="auto"/>
        <w:jc w:val="both"/>
        <w:rPr>
          <w:rFonts w:ascii="Times New Roman" w:eastAsia="Calibri" w:hAnsi="Times New Roman" w:cs="Times New Roman"/>
          <w:sz w:val="24"/>
          <w:szCs w:val="24"/>
        </w:rPr>
      </w:pPr>
      <w:r w:rsidRPr="00691BEA">
        <w:rPr>
          <w:rFonts w:ascii="Times New Roman" w:eastAsia="Calibri" w:hAnsi="Times New Roman" w:cs="Times New Roman"/>
          <w:sz w:val="24"/>
          <w:szCs w:val="24"/>
        </w:rPr>
        <w:t xml:space="preserve"> </w:t>
      </w:r>
      <w:r w:rsidRPr="00691BEA">
        <w:rPr>
          <w:rFonts w:ascii="Times New Roman" w:eastAsia="Calibri" w:hAnsi="Times New Roman" w:cs="Times New Roman"/>
          <w:sz w:val="24"/>
          <w:szCs w:val="24"/>
        </w:rPr>
        <w:tab/>
        <w:t xml:space="preserve">OSTALO – Kontinuirana suradnja sa DVD-om, Hrvatskim šumama, Crvenim križem, MARA-om , HGSS-om, Turističkom zajednicom, RMR-om i Državnim hidrometeorološkim zavodom i ostalim službama na povećanju sigurnosti, informiranosti i podizanja kvalitete informiranosti građana Makarske. </w:t>
      </w:r>
    </w:p>
    <w:p w:rsidR="00691BEA" w:rsidRPr="00691BEA" w:rsidRDefault="00691BEA" w:rsidP="00691BEA">
      <w:pPr>
        <w:spacing w:after="0" w:line="240" w:lineRule="auto"/>
        <w:jc w:val="both"/>
        <w:rPr>
          <w:rFonts w:ascii="Times New Roman" w:eastAsia="Calibri" w:hAnsi="Times New Roman" w:cs="Times New Roman"/>
          <w:sz w:val="24"/>
          <w:szCs w:val="24"/>
        </w:rPr>
      </w:pPr>
    </w:p>
    <w:p w:rsidR="00691BEA" w:rsidRPr="00176FC8" w:rsidRDefault="00691BEA" w:rsidP="00691BEA">
      <w:pPr>
        <w:pStyle w:val="Odlomakpopisa"/>
        <w:numPr>
          <w:ilvl w:val="0"/>
          <w:numId w:val="11"/>
        </w:numPr>
        <w:jc w:val="both"/>
        <w:rPr>
          <w:b/>
          <w:bCs/>
        </w:rPr>
      </w:pPr>
      <w:r w:rsidRPr="00176FC8">
        <w:rPr>
          <w:b/>
          <w:bCs/>
        </w:rPr>
        <w:t>O</w:t>
      </w:r>
      <w:r w:rsidR="00176FC8">
        <w:rPr>
          <w:b/>
          <w:bCs/>
        </w:rPr>
        <w:t>DSJEK KOMUNALNOG I PROMETNOG REDARSTVA</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Tijekom razdoblja od 01. srpnja do 31. prosinca 2019 godine službenici Odsjeka za komunalno i prometno redarstvo grada Makarska, svakodnevnim radom u vremenu od 06,00 do 22,00 sati odnosno 24 satnom vremenu tijekom turističke sezone, evidentiraju obavljene poslove i radne aktivnosti.  </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U navedenom periodu komunalni redari provodili su nadzor i mjere utvrđene temeljem zakonskih  i podzakonskih akata te je u navedenom razdoblju:</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utvrđeno  ukupno 281  prekršaj za koja je izdan Obvezni  prekršajni nalog sa ukupno izrečenim novčanim kaznama u iznosu od 225.700,oo kuna a za troškove utvrđivanja prekršaja ukupno je izrečen iznos od 15.750,00 kuna. Od toga za nepropisno parkiranje 133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prometovanje šetnicom i trgovima ( pješačke zone ) 32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neovlašteno korištenje pomorskog dobra 4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nuđenje usluga smještaja 25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-ova, nepropisno držanje kućnih ljubimaca i onečišćenje javne površine 3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 a, nepropisno oglašavanje 5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-ova, nepropisno održavanje koncerata (živa glazba) 2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korištenje javne površine bez odobrenja 14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-ova,  prošnja 2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korištenje javne rasvjete bez odobrenja 11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-a, nuđenje i prodaja prehrambenih proizvoda bez odobrenja 19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 xml:space="preserve">-ova, nepropisno odlaganje otpada 31 </w:t>
      </w:r>
      <w:proofErr w:type="spellStart"/>
      <w:r w:rsidRPr="00691BEA">
        <w:rPr>
          <w:rFonts w:ascii="Times New Roman" w:eastAsia="Times New Roman" w:hAnsi="Times New Roman" w:cs="Times New Roman"/>
          <w:kern w:val="2"/>
          <w:sz w:val="24"/>
          <w:szCs w:val="24"/>
          <w:lang w:eastAsia="zh-CN"/>
        </w:rPr>
        <w:t>opn</w:t>
      </w:r>
      <w:proofErr w:type="spellEnd"/>
      <w:r w:rsidRPr="00691BEA">
        <w:rPr>
          <w:rFonts w:ascii="Times New Roman" w:eastAsia="Times New Roman" w:hAnsi="Times New Roman" w:cs="Times New Roman"/>
          <w:kern w:val="2"/>
          <w:sz w:val="24"/>
          <w:szCs w:val="24"/>
          <w:lang w:eastAsia="zh-CN"/>
        </w:rPr>
        <w:t>-ova</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sačinjeno je 250 službenih zabilješki i zapisnika  </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pokrenut  21 upravni postupak </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8 prijava nadležnoj građevinskoj inspekciji</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2 prijave Upravnom odjelu za turizam i pomorstvo</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privremeno oduzeto 32 ručna spremnika (kukuruz) </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privremeno oduzeto 74 stolnjaka </w:t>
      </w:r>
    </w:p>
    <w:p w:rsidR="00691BEA" w:rsidRPr="00691BEA" w:rsidRDefault="00691BEA" w:rsidP="00F75C07">
      <w:pPr>
        <w:numPr>
          <w:ilvl w:val="0"/>
          <w:numId w:val="15"/>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privremeno oduzeto 28 odjevnih predmeta (haljina) </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Komunalni redari su izvršili mjerenja odobrenih javnih površina na području grada  Makarske te sastavili zapisnike i evidentirali korisnike javno-prometnih površina u svrhu izrade rješenja sukladno Odluci o porezima na korištenje javnih površina i to:</w:t>
      </w:r>
    </w:p>
    <w:p w:rsidR="00691BEA" w:rsidRPr="00691BEA" w:rsidRDefault="00691BEA" w:rsidP="00F75C07">
      <w:pPr>
        <w:numPr>
          <w:ilvl w:val="0"/>
          <w:numId w:val="14"/>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92 zapisnika - park šuma </w:t>
      </w:r>
      <w:proofErr w:type="spellStart"/>
      <w:r w:rsidRPr="00691BEA">
        <w:rPr>
          <w:rFonts w:ascii="Times New Roman" w:eastAsia="Times New Roman" w:hAnsi="Times New Roman" w:cs="Times New Roman"/>
          <w:kern w:val="2"/>
          <w:sz w:val="24"/>
          <w:szCs w:val="24"/>
          <w:lang w:eastAsia="zh-CN"/>
        </w:rPr>
        <w:t>Peškera</w:t>
      </w:r>
      <w:proofErr w:type="spellEnd"/>
      <w:r w:rsidRPr="00691BEA">
        <w:rPr>
          <w:rFonts w:ascii="Times New Roman" w:eastAsia="Times New Roman" w:hAnsi="Times New Roman" w:cs="Times New Roman"/>
          <w:kern w:val="2"/>
          <w:sz w:val="24"/>
          <w:szCs w:val="24"/>
          <w:lang w:eastAsia="zh-CN"/>
        </w:rPr>
        <w:t>,</w:t>
      </w:r>
    </w:p>
    <w:p w:rsidR="00691BEA" w:rsidRPr="00691BEA" w:rsidRDefault="00691BEA" w:rsidP="00F75C07">
      <w:pPr>
        <w:numPr>
          <w:ilvl w:val="0"/>
          <w:numId w:val="14"/>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46 zapisnika - prodaja sa štandova i punkt za prodaju brodskih karata </w:t>
      </w:r>
      <w:proofErr w:type="spellStart"/>
      <w:r w:rsidRPr="00691BEA">
        <w:rPr>
          <w:rFonts w:ascii="Times New Roman" w:eastAsia="Times New Roman" w:hAnsi="Times New Roman" w:cs="Times New Roman"/>
          <w:kern w:val="2"/>
          <w:sz w:val="24"/>
          <w:szCs w:val="24"/>
          <w:lang w:eastAsia="zh-CN"/>
        </w:rPr>
        <w:t>jednodnevnh</w:t>
      </w:r>
      <w:proofErr w:type="spellEnd"/>
      <w:r w:rsidRPr="00691BEA">
        <w:rPr>
          <w:rFonts w:ascii="Times New Roman" w:eastAsia="Times New Roman" w:hAnsi="Times New Roman" w:cs="Times New Roman"/>
          <w:kern w:val="2"/>
          <w:sz w:val="24"/>
          <w:szCs w:val="24"/>
          <w:lang w:eastAsia="zh-CN"/>
        </w:rPr>
        <w:t xml:space="preserve"> izleta </w:t>
      </w:r>
    </w:p>
    <w:p w:rsidR="00691BEA" w:rsidRPr="00691BEA" w:rsidRDefault="00691BEA" w:rsidP="00F75C07">
      <w:pPr>
        <w:numPr>
          <w:ilvl w:val="0"/>
          <w:numId w:val="14"/>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lastRenderedPageBreak/>
        <w:t xml:space="preserve">39 zapisnika - otvorene ugostiteljske terase (štekati)  </w:t>
      </w:r>
    </w:p>
    <w:p w:rsidR="00691BEA" w:rsidRPr="00691BEA" w:rsidRDefault="00691BEA" w:rsidP="00F75C07">
      <w:pPr>
        <w:numPr>
          <w:ilvl w:val="0"/>
          <w:numId w:val="14"/>
        </w:num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3 zapisnika - prodaja Božićnih jelka 3</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U predmetnom razdoblju komunalni redari sačinili su popis korisnika poslovnih prostora u svrhu naplate komunalne naknade i spomeničke rente te redovito pratili promjene korisnika poslovnih prostora. Po potrebi su provjeravali podatke o vlasnicima stanova i obiteljskih kuća po pitanju obveze plaćanja poreza na kuće za odmor.</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Također su pratili stanje komunalnog reda na području grada Makarske, a u dijelu zakonskih i podzakonskih ovlasti nadzirali su i javni red i mir te vršili nadzor u drugim stvarima sukladno pravnim propisima Republike Hrvatske u kojima su ovlašteni postupati.</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ab/>
        <w:t xml:space="preserve">U suradnji sa djelatnicima Makarskog komunalca redari su rasporedili koncesionare ležaljki i suncobrana te obavili 4 nadzora kojima su utvrđivali poštivanje koncesijskog odobrenja. </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ab/>
        <w:t>Obavljena su tri nadzora o načinu držanja  kućnih ljubimaca (pasa) koja su proslijeđena veterinarskoj inspekciji na postupanje. Četiri  psa za koja je utvrđeno da nemaju posjednika zbrinuta u skloništu za napuštene životinje.</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ab/>
        <w:t xml:space="preserve">Za vrijeme održavanja manifestacija u sklopu Makarskog kulturnog ljeta 2019, Makarski ljetni karneval i Božićni grad 2019., komunalni redari su nadzirali održavanja priredbi i brinuli o stanju javnog reda i mira i komunalnog reda. </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Osiguranje sportske manifestacije biciklističke utrke Cro-race.</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 xml:space="preserve">             Komunalni redari su povremeno i po potrebi nadzirali tržni red na Gradskoj tržnici.</w:t>
      </w:r>
    </w:p>
    <w:p w:rsidR="00691BEA" w:rsidRPr="00691BEA" w:rsidRDefault="00691BEA" w:rsidP="00691BEA">
      <w:pPr>
        <w:suppressAutoHyphens/>
        <w:spacing w:after="0" w:line="240" w:lineRule="auto"/>
        <w:jc w:val="both"/>
        <w:rPr>
          <w:rFonts w:ascii="Times New Roman" w:eastAsia="Times New Roman" w:hAnsi="Times New Roman" w:cs="Times New Roman"/>
          <w:kern w:val="2"/>
          <w:sz w:val="24"/>
          <w:szCs w:val="24"/>
          <w:lang w:eastAsia="zh-CN"/>
        </w:rPr>
      </w:pPr>
      <w:r w:rsidRPr="00691BEA">
        <w:rPr>
          <w:rFonts w:ascii="Times New Roman" w:eastAsia="Times New Roman" w:hAnsi="Times New Roman" w:cs="Times New Roman"/>
          <w:kern w:val="2"/>
          <w:sz w:val="24"/>
          <w:szCs w:val="24"/>
          <w:lang w:eastAsia="zh-CN"/>
        </w:rPr>
        <w:tab/>
        <w:t xml:space="preserve">Prilikom izvođenja javnih radova osiguravao se prostor izvođenja kao i nadziralo samo izvođenje, dok se o potrebi saniranja oštećenja javnih površina obavještavao Pogon za obavljanje komunalnih djelatnosti. </w:t>
      </w:r>
    </w:p>
    <w:p w:rsidR="00691BEA" w:rsidRDefault="00691BEA"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Default="00176FC8" w:rsidP="00691BEA">
      <w:pPr>
        <w:rPr>
          <w:rStyle w:val="ListLabel9"/>
          <w:rFonts w:ascii="Times New Roman" w:hAnsi="Times New Roman" w:cs="Times New Roman"/>
          <w:b/>
          <w:bCs/>
          <w:sz w:val="32"/>
          <w:szCs w:val="32"/>
        </w:rPr>
      </w:pPr>
    </w:p>
    <w:p w:rsidR="00176FC8" w:rsidRPr="00691BEA" w:rsidRDefault="00176FC8" w:rsidP="00691BEA">
      <w:pPr>
        <w:rPr>
          <w:rStyle w:val="ListLabel9"/>
          <w:rFonts w:ascii="Times New Roman" w:hAnsi="Times New Roman" w:cs="Times New Roman"/>
          <w:b/>
          <w:bCs/>
          <w:sz w:val="32"/>
          <w:szCs w:val="32"/>
        </w:rPr>
      </w:pPr>
    </w:p>
    <w:p w:rsidR="003A2E49" w:rsidRDefault="00491754" w:rsidP="003A2E49">
      <w:pPr>
        <w:pStyle w:val="StandardWeb"/>
        <w:jc w:val="both"/>
        <w:rPr>
          <w:b/>
          <w:bCs/>
          <w:i/>
          <w:color w:val="00000A"/>
          <w:kern w:val="2"/>
          <w:lang w:val="en-US"/>
        </w:rPr>
      </w:pPr>
      <w:r w:rsidRPr="005B24B9">
        <w:rPr>
          <w:i/>
          <w:color w:val="00000A"/>
          <w:kern w:val="2"/>
          <w:lang w:val="en-US"/>
        </w:rPr>
        <w:lastRenderedPageBreak/>
        <w:t xml:space="preserve">      </w:t>
      </w:r>
      <w:r w:rsidR="003E2FFC">
        <w:rPr>
          <w:b/>
          <w:bCs/>
          <w:iCs/>
          <w:color w:val="00000A"/>
          <w:kern w:val="2"/>
          <w:sz w:val="28"/>
          <w:szCs w:val="28"/>
          <w:lang w:val="en-US"/>
        </w:rPr>
        <w:t>3</w:t>
      </w:r>
      <w:r>
        <w:rPr>
          <w:b/>
          <w:bCs/>
          <w:iCs/>
          <w:color w:val="00000A"/>
          <w:kern w:val="2"/>
          <w:sz w:val="28"/>
          <w:szCs w:val="28"/>
          <w:lang w:val="en-US"/>
        </w:rPr>
        <w:t xml:space="preserve">. </w:t>
      </w:r>
      <w:r w:rsidRPr="003E2FFC">
        <w:rPr>
          <w:b/>
          <w:bCs/>
          <w:iCs/>
          <w:color w:val="00000A"/>
          <w:kern w:val="2"/>
          <w:sz w:val="28"/>
          <w:szCs w:val="28"/>
          <w:lang w:val="en-US"/>
        </w:rPr>
        <w:t>POGON ZA OBAVLJANJE KOMUNALNIH DJELATNOSTI</w:t>
      </w:r>
      <w:r w:rsidRPr="005B24B9">
        <w:rPr>
          <w:i/>
          <w:color w:val="00000A"/>
          <w:kern w:val="2"/>
          <w:lang w:val="en-US"/>
        </w:rPr>
        <w:t xml:space="preserve">                  </w:t>
      </w:r>
      <w:r w:rsidRPr="005B24B9">
        <w:rPr>
          <w:b/>
          <w:bCs/>
          <w:i/>
          <w:color w:val="00000A"/>
          <w:kern w:val="2"/>
          <w:lang w:val="en-US"/>
        </w:rPr>
        <w:t xml:space="preserve">  </w:t>
      </w:r>
    </w:p>
    <w:p w:rsidR="003A2E49" w:rsidRPr="003A2E49" w:rsidRDefault="00491754" w:rsidP="003A2E49">
      <w:pPr>
        <w:pStyle w:val="StandardWeb"/>
        <w:numPr>
          <w:ilvl w:val="0"/>
          <w:numId w:val="11"/>
        </w:numPr>
        <w:rPr>
          <w:b/>
          <w:bCs/>
          <w:i/>
          <w:color w:val="00000A"/>
          <w:kern w:val="2"/>
          <w:lang w:val="en-US"/>
        </w:rPr>
      </w:pPr>
      <w:r w:rsidRPr="005B24B9">
        <w:rPr>
          <w:b/>
          <w:iCs/>
          <w:color w:val="00000A"/>
          <w:kern w:val="2"/>
        </w:rPr>
        <w:t>O</w:t>
      </w:r>
      <w:r>
        <w:rPr>
          <w:b/>
          <w:iCs/>
          <w:color w:val="00000A"/>
          <w:kern w:val="2"/>
        </w:rPr>
        <w:t xml:space="preserve">DRŽAVANJE  JAVNIH  </w:t>
      </w:r>
      <w:r w:rsidR="007336C4">
        <w:rPr>
          <w:b/>
          <w:iCs/>
          <w:color w:val="00000A"/>
          <w:kern w:val="2"/>
        </w:rPr>
        <w:t>ZELENIH POVRŠINA  U GRADU</w:t>
      </w:r>
    </w:p>
    <w:p w:rsidR="00491754" w:rsidRPr="003A2E49" w:rsidRDefault="007336C4" w:rsidP="003A2E49">
      <w:pPr>
        <w:pStyle w:val="StandardWeb"/>
        <w:rPr>
          <w:b/>
          <w:sz w:val="32"/>
          <w:szCs w:val="32"/>
          <w:u w:val="single"/>
        </w:rPr>
      </w:pPr>
      <w:r w:rsidRPr="003A2E49">
        <w:rPr>
          <w:bCs/>
          <w:iCs/>
          <w:color w:val="00000A"/>
          <w:kern w:val="2"/>
        </w:rPr>
        <w:t>P</w:t>
      </w:r>
      <w:r w:rsidR="00491754" w:rsidRPr="003A2E49">
        <w:rPr>
          <w:bCs/>
          <w:iCs/>
          <w:color w:val="00000A"/>
          <w:kern w:val="2"/>
        </w:rPr>
        <w:t>oslove obavlja služba održavanja hortikulture</w:t>
      </w:r>
      <w:r w:rsidRPr="003A2E49">
        <w:rPr>
          <w:bCs/>
          <w:iCs/>
          <w:color w:val="00000A"/>
          <w:kern w:val="2"/>
        </w:rPr>
        <w:t>:</w:t>
      </w:r>
      <w:r w:rsidRPr="003A2E49">
        <w:rPr>
          <w:b/>
          <w:iCs/>
          <w:color w:val="00000A"/>
          <w:kern w:val="2"/>
        </w:rPr>
        <w:t xml:space="preserve"> </w:t>
      </w:r>
      <w:r w:rsidR="00491754" w:rsidRPr="003A2E49">
        <w:rPr>
          <w:iCs/>
          <w:color w:val="00000A"/>
          <w:kern w:val="2"/>
        </w:rPr>
        <w:t>stalna košnja, zalijevanje, dosadanja i dohranjivanje zasađenih i travnatih površina</w:t>
      </w:r>
      <w:r w:rsidRPr="003A2E49">
        <w:rPr>
          <w:iCs/>
          <w:color w:val="00000A"/>
          <w:kern w:val="2"/>
        </w:rPr>
        <w:t xml:space="preserve">, </w:t>
      </w:r>
      <w:r w:rsidR="00491754" w:rsidRPr="003A2E49">
        <w:rPr>
          <w:iCs/>
          <w:color w:val="00000A"/>
          <w:kern w:val="2"/>
        </w:rPr>
        <w:t>održavanje vanjskog dijela Gradskog groblja Sv. Križ u Makarskoj,</w:t>
      </w:r>
      <w:r w:rsidRPr="003A2E49">
        <w:rPr>
          <w:iCs/>
          <w:color w:val="00000A"/>
          <w:kern w:val="2"/>
        </w:rPr>
        <w:t xml:space="preserve"> </w:t>
      </w:r>
      <w:r w:rsidR="00491754" w:rsidRPr="003A2E49">
        <w:rPr>
          <w:iCs/>
          <w:color w:val="00000A"/>
          <w:kern w:val="2"/>
        </w:rPr>
        <w:t>održavanje drvoreda i stabala ( palme, murve i dr.) u gradu, održavanje parkova, ostalih -  zelenih površina u gradu i na gradskoj plaži (</w:t>
      </w:r>
      <w:proofErr w:type="spellStart"/>
      <w:r w:rsidR="00491754" w:rsidRPr="003A2E49">
        <w:rPr>
          <w:iCs/>
          <w:color w:val="00000A"/>
          <w:kern w:val="2"/>
        </w:rPr>
        <w:t>šet</w:t>
      </w:r>
      <w:proofErr w:type="spellEnd"/>
      <w:r w:rsidR="00491754" w:rsidRPr="003A2E49">
        <w:rPr>
          <w:iCs/>
          <w:color w:val="00000A"/>
          <w:kern w:val="2"/>
        </w:rPr>
        <w:t>. dr. Franje Tuđmana).</w:t>
      </w:r>
      <w:r w:rsidR="00491754" w:rsidRPr="003A2E49">
        <w:rPr>
          <w:iCs/>
          <w:color w:val="00000A"/>
          <w:kern w:val="2"/>
        </w:rPr>
        <w:br/>
        <w:t>Tijekom navedenog perioda za gore navedene od većih stavki utrošeno je:</w:t>
      </w:r>
      <w:r w:rsidR="00491754" w:rsidRPr="003A2E49">
        <w:rPr>
          <w:iCs/>
          <w:color w:val="00000A"/>
          <w:kern w:val="2"/>
        </w:rPr>
        <w:br/>
        <w:t xml:space="preserve">            - </w:t>
      </w:r>
      <w:proofErr w:type="spellStart"/>
      <w:r w:rsidR="00491754" w:rsidRPr="003A2E49">
        <w:rPr>
          <w:iCs/>
          <w:color w:val="00000A"/>
          <w:kern w:val="2"/>
        </w:rPr>
        <w:t>flax</w:t>
      </w:r>
      <w:proofErr w:type="spellEnd"/>
      <w:r w:rsidR="00491754" w:rsidRPr="003A2E49">
        <w:rPr>
          <w:iCs/>
          <w:color w:val="00000A"/>
          <w:kern w:val="2"/>
        </w:rPr>
        <w:t xml:space="preserve"> za kosnju ……………………...9 kom,</w:t>
      </w:r>
      <w:r w:rsidR="00491754" w:rsidRPr="003A2E49">
        <w:rPr>
          <w:iCs/>
          <w:color w:val="00000A"/>
          <w:kern w:val="2"/>
        </w:rPr>
        <w:br/>
        <w:t xml:space="preserve">            - drvenih kolaca ……………………..8 kom,</w:t>
      </w:r>
      <w:r w:rsidR="00491754" w:rsidRPr="003A2E49">
        <w:rPr>
          <w:iCs/>
          <w:color w:val="00000A"/>
          <w:kern w:val="2"/>
        </w:rPr>
        <w:br/>
        <w:t xml:space="preserve">            - sadnice ukrasnog kupusa……….1000 kom,</w:t>
      </w:r>
      <w:r w:rsidR="00491754" w:rsidRPr="003A2E49">
        <w:rPr>
          <w:iCs/>
          <w:color w:val="00000A"/>
          <w:kern w:val="2"/>
        </w:rPr>
        <w:br/>
        <w:t xml:space="preserve">            - gnoj kan 27 %……………………500 kg,</w:t>
      </w:r>
      <w:r w:rsidR="00491754" w:rsidRPr="003A2E49">
        <w:rPr>
          <w:iCs/>
          <w:color w:val="00000A"/>
          <w:kern w:val="2"/>
        </w:rPr>
        <w:br/>
        <w:t xml:space="preserve">            - gnoj 15-15-15………………...…..800 kg,</w:t>
      </w:r>
      <w:r w:rsidR="00491754" w:rsidRPr="003A2E49">
        <w:rPr>
          <w:iCs/>
          <w:color w:val="00000A"/>
          <w:kern w:val="2"/>
        </w:rPr>
        <w:br/>
        <w:t xml:space="preserve">            - gnoj </w:t>
      </w:r>
      <w:proofErr w:type="spellStart"/>
      <w:r w:rsidR="00491754" w:rsidRPr="003A2E49">
        <w:rPr>
          <w:iCs/>
          <w:color w:val="00000A"/>
          <w:kern w:val="2"/>
        </w:rPr>
        <w:t>npk</w:t>
      </w:r>
      <w:proofErr w:type="spellEnd"/>
      <w:r w:rsidR="00491754" w:rsidRPr="003A2E49">
        <w:rPr>
          <w:iCs/>
          <w:color w:val="00000A"/>
          <w:kern w:val="2"/>
        </w:rPr>
        <w:t xml:space="preserve"> 7-20-30………………....500 kg.</w:t>
      </w:r>
      <w:r w:rsidR="00491754" w:rsidRPr="003A2E49">
        <w:rPr>
          <w:iCs/>
          <w:color w:val="00000A"/>
          <w:kern w:val="2"/>
        </w:rPr>
        <w:br/>
        <w:t xml:space="preserve">            - sadnice ružmarina…………..........100 kom </w:t>
      </w:r>
    </w:p>
    <w:p w:rsidR="00491754" w:rsidRPr="003A2E49" w:rsidRDefault="003A2E49" w:rsidP="003A2E49">
      <w:pPr>
        <w:pStyle w:val="Odlomakpopisa"/>
        <w:numPr>
          <w:ilvl w:val="0"/>
          <w:numId w:val="11"/>
        </w:numPr>
        <w:suppressAutoHyphens/>
        <w:ind w:right="-540"/>
        <w:rPr>
          <w:rFonts w:eastAsia="Times New Roman"/>
          <w:iCs/>
          <w:color w:val="00000A"/>
          <w:kern w:val="2"/>
        </w:rPr>
      </w:pPr>
      <w:r w:rsidRPr="003A2E49">
        <w:rPr>
          <w:rFonts w:eastAsia="Times New Roman"/>
          <w:b/>
          <w:iCs/>
          <w:color w:val="00000A"/>
          <w:kern w:val="2"/>
        </w:rPr>
        <w:t>ODRŽAVANJE JAVNIH POVRŠINA I OBJEKATA U VLASNIŠTVU GRADA</w:t>
      </w:r>
      <w:r w:rsidR="00E34529" w:rsidRPr="003A2E49">
        <w:rPr>
          <w:rFonts w:eastAsia="Times New Roman"/>
          <w:iCs/>
          <w:color w:val="00000A"/>
          <w:kern w:val="2"/>
        </w:rPr>
        <w:t xml:space="preserve">   </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popravke udarnih rupa na javno prometnim površinama (šetnice , nerazvrstane ceste)</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 xml:space="preserve">čišćenje kišnih rešetki i </w:t>
      </w:r>
      <w:proofErr w:type="spellStart"/>
      <w:r w:rsidRPr="005B24B9">
        <w:rPr>
          <w:rFonts w:ascii="Times New Roman" w:eastAsia="Times New Roman" w:hAnsi="Times New Roman" w:cs="Times New Roman"/>
          <w:iCs/>
          <w:color w:val="00000A"/>
          <w:kern w:val="2"/>
          <w:sz w:val="24"/>
          <w:szCs w:val="24"/>
        </w:rPr>
        <w:t>revizornih</w:t>
      </w:r>
      <w:proofErr w:type="spellEnd"/>
      <w:r w:rsidRPr="005B24B9">
        <w:rPr>
          <w:rFonts w:ascii="Times New Roman" w:eastAsia="Times New Roman" w:hAnsi="Times New Roman" w:cs="Times New Roman"/>
          <w:iCs/>
          <w:color w:val="00000A"/>
          <w:kern w:val="2"/>
          <w:sz w:val="24"/>
          <w:szCs w:val="24"/>
        </w:rPr>
        <w:t xml:space="preserve"> </w:t>
      </w:r>
      <w:proofErr w:type="spellStart"/>
      <w:r w:rsidRPr="005B24B9">
        <w:rPr>
          <w:rFonts w:ascii="Times New Roman" w:eastAsia="Times New Roman" w:hAnsi="Times New Roman" w:cs="Times New Roman"/>
          <w:iCs/>
          <w:color w:val="00000A"/>
          <w:kern w:val="2"/>
          <w:sz w:val="24"/>
          <w:szCs w:val="24"/>
        </w:rPr>
        <w:t>šahti</w:t>
      </w:r>
      <w:proofErr w:type="spellEnd"/>
      <w:r w:rsidRPr="005B24B9">
        <w:rPr>
          <w:rFonts w:ascii="Times New Roman" w:eastAsia="Times New Roman" w:hAnsi="Times New Roman" w:cs="Times New Roman"/>
          <w:iCs/>
          <w:color w:val="00000A"/>
          <w:kern w:val="2"/>
          <w:sz w:val="24"/>
          <w:szCs w:val="24"/>
        </w:rPr>
        <w:t xml:space="preserve"> po gradu,  </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bojenje drvenih klupa i izmjena oštećenih letava,</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demontaža, skladištenje tuševa na gradskoj plaži,</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izmjena oštećenih kamenih ploča na gradskoj rivi</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 xml:space="preserve">postavljanje </w:t>
      </w:r>
      <w:proofErr w:type="spellStart"/>
      <w:r w:rsidRPr="005B24B9">
        <w:rPr>
          <w:rFonts w:ascii="Times New Roman" w:eastAsia="Times New Roman" w:hAnsi="Times New Roman" w:cs="Times New Roman"/>
          <w:iCs/>
          <w:color w:val="00000A"/>
          <w:kern w:val="2"/>
          <w:sz w:val="24"/>
          <w:szCs w:val="24"/>
        </w:rPr>
        <w:t>prometih</w:t>
      </w:r>
      <w:proofErr w:type="spellEnd"/>
      <w:r w:rsidRPr="005B24B9">
        <w:rPr>
          <w:rFonts w:ascii="Times New Roman" w:eastAsia="Times New Roman" w:hAnsi="Times New Roman" w:cs="Times New Roman"/>
          <w:iCs/>
          <w:color w:val="00000A"/>
          <w:kern w:val="2"/>
          <w:sz w:val="24"/>
          <w:szCs w:val="24"/>
        </w:rPr>
        <w:t xml:space="preserve"> znakova uz prometnice</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postavljanje novih kanti za otpatke po gradu,</w:t>
      </w:r>
    </w:p>
    <w:p w:rsidR="00491754" w:rsidRPr="005B24B9" w:rsidRDefault="00491754" w:rsidP="00491754">
      <w:pPr>
        <w:numPr>
          <w:ilvl w:val="1"/>
          <w:numId w:val="4"/>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postavljanje zaštitnih ograda,</w:t>
      </w:r>
      <w:r w:rsidRPr="005B24B9">
        <w:rPr>
          <w:rFonts w:ascii="Times New Roman" w:eastAsia="Times New Roman" w:hAnsi="Times New Roman" w:cs="Times New Roman"/>
          <w:iCs/>
          <w:color w:val="00000A"/>
          <w:kern w:val="2"/>
          <w:sz w:val="24"/>
          <w:szCs w:val="24"/>
        </w:rPr>
        <w:br/>
        <w:t>u par navrata saniranje oštećenja vodovodnih cijevi na Rivi,</w:t>
      </w:r>
    </w:p>
    <w:p w:rsidR="00491754" w:rsidRPr="005B24B9" w:rsidRDefault="00491754" w:rsidP="00491754">
      <w:pPr>
        <w:tabs>
          <w:tab w:val="left" w:pos="180"/>
        </w:tabs>
        <w:suppressAutoHyphens/>
        <w:spacing w:after="0" w:line="240" w:lineRule="auto"/>
        <w:ind w:left="18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 xml:space="preserve"> -    popravak betonske kocke na šetnici Donja luka</w:t>
      </w:r>
    </w:p>
    <w:p w:rsidR="00491754" w:rsidRDefault="00491754" w:rsidP="003A2E49">
      <w:pPr>
        <w:tabs>
          <w:tab w:val="left" w:pos="180"/>
        </w:tabs>
        <w:suppressAutoHyphens/>
        <w:spacing w:after="0" w:line="240" w:lineRule="auto"/>
        <w:ind w:left="9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 xml:space="preserve">   -    čišćenje glavnog kolektora oborinskih voda pored hotela Dalmacija,</w:t>
      </w:r>
      <w:r w:rsidRPr="005B24B9">
        <w:rPr>
          <w:rFonts w:ascii="Times New Roman" w:eastAsia="Times New Roman" w:hAnsi="Times New Roman" w:cs="Times New Roman"/>
          <w:iCs/>
          <w:color w:val="00000A"/>
          <w:kern w:val="2"/>
          <w:sz w:val="24"/>
          <w:szCs w:val="24"/>
        </w:rPr>
        <w:br/>
        <w:t xml:space="preserve">   -   opsluživanje javnih događanja</w:t>
      </w:r>
      <w:r w:rsidRPr="005B24B9">
        <w:rPr>
          <w:rFonts w:ascii="Times New Roman" w:eastAsia="Times New Roman" w:hAnsi="Times New Roman" w:cs="Times New Roman"/>
          <w:iCs/>
          <w:color w:val="00000A"/>
          <w:kern w:val="2"/>
          <w:sz w:val="24"/>
          <w:szCs w:val="24"/>
        </w:rPr>
        <w:br/>
        <w:t xml:space="preserve">   -    izvođenje manjih građevinskih radova na održavanju javnih površina…. </w:t>
      </w:r>
      <w:r w:rsidRPr="005B24B9">
        <w:rPr>
          <w:rFonts w:ascii="Times New Roman" w:eastAsia="Times New Roman" w:hAnsi="Times New Roman" w:cs="Times New Roman"/>
          <w:iCs/>
          <w:color w:val="00000A"/>
          <w:kern w:val="2"/>
          <w:sz w:val="24"/>
          <w:szCs w:val="24"/>
        </w:rPr>
        <w:br/>
        <w:t>Sve navedeno detaljno je opisano u dnevniku rada</w:t>
      </w:r>
      <w:r w:rsidR="003A2E49">
        <w:rPr>
          <w:rFonts w:ascii="Times New Roman" w:eastAsia="Times New Roman" w:hAnsi="Times New Roman" w:cs="Times New Roman"/>
          <w:iCs/>
          <w:color w:val="00000A"/>
          <w:kern w:val="2"/>
          <w:sz w:val="24"/>
          <w:szCs w:val="24"/>
        </w:rPr>
        <w:t>.</w:t>
      </w:r>
    </w:p>
    <w:p w:rsidR="003A2E49" w:rsidRPr="005B24B9" w:rsidRDefault="003A2E49" w:rsidP="003A2E49">
      <w:pPr>
        <w:tabs>
          <w:tab w:val="left" w:pos="180"/>
        </w:tabs>
        <w:suppressAutoHyphens/>
        <w:spacing w:after="0" w:line="240" w:lineRule="auto"/>
        <w:ind w:left="90" w:right="-540"/>
        <w:rPr>
          <w:rFonts w:ascii="Times New Roman" w:eastAsia="Times New Roman" w:hAnsi="Times New Roman" w:cs="Times New Roman"/>
          <w:iCs/>
          <w:color w:val="00000A"/>
          <w:kern w:val="2"/>
          <w:sz w:val="24"/>
          <w:szCs w:val="24"/>
        </w:rPr>
      </w:pPr>
    </w:p>
    <w:p w:rsidR="00491754" w:rsidRPr="003A2E49" w:rsidRDefault="003A2E49" w:rsidP="003A2E49">
      <w:pPr>
        <w:pStyle w:val="Odlomakpopisa"/>
        <w:numPr>
          <w:ilvl w:val="0"/>
          <w:numId w:val="11"/>
        </w:numPr>
        <w:suppressAutoHyphens/>
        <w:ind w:right="-540"/>
        <w:rPr>
          <w:rFonts w:eastAsia="Times New Roman"/>
          <w:iCs/>
          <w:color w:val="00000A"/>
          <w:kern w:val="2"/>
        </w:rPr>
      </w:pPr>
      <w:r>
        <w:rPr>
          <w:rFonts w:eastAsia="Times New Roman"/>
          <w:b/>
          <w:iCs/>
          <w:color w:val="00000A"/>
          <w:kern w:val="2"/>
        </w:rPr>
        <w:t xml:space="preserve">POSLOVI ORGANIZIRANJA I NAPLATE PARKIRANJA </w:t>
      </w:r>
      <w:r w:rsidR="00491754" w:rsidRPr="003A2E49">
        <w:rPr>
          <w:rFonts w:eastAsia="Times New Roman"/>
          <w:b/>
          <w:iCs/>
          <w:color w:val="00000A"/>
          <w:kern w:val="2"/>
        </w:rPr>
        <w:t xml:space="preserve">      </w:t>
      </w:r>
    </w:p>
    <w:p w:rsidR="003A2E49" w:rsidRDefault="00491754" w:rsidP="003A2E49">
      <w:pPr>
        <w:tabs>
          <w:tab w:val="left" w:pos="180"/>
        </w:tabs>
        <w:suppressAutoHyphens/>
        <w:spacing w:after="0" w:line="240" w:lineRule="auto"/>
        <w:ind w:left="18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b/>
          <w:bCs/>
          <w:iCs/>
          <w:color w:val="00000A"/>
          <w:kern w:val="2"/>
          <w:sz w:val="24"/>
          <w:szCs w:val="24"/>
        </w:rPr>
        <w:t xml:space="preserve">   </w:t>
      </w:r>
      <w:r w:rsidRPr="005B24B9">
        <w:rPr>
          <w:rFonts w:ascii="Times New Roman" w:eastAsia="Times New Roman" w:hAnsi="Times New Roman" w:cs="Times New Roman"/>
          <w:iCs/>
          <w:color w:val="00000A"/>
          <w:kern w:val="2"/>
          <w:sz w:val="24"/>
          <w:szCs w:val="24"/>
        </w:rPr>
        <w:t>Parking služba je tijekom  drugog polugodišta 2019. godine  ostvarila prihod u iznosu</w:t>
      </w:r>
      <w:r w:rsidRPr="005B24B9">
        <w:rPr>
          <w:rFonts w:ascii="Times New Roman" w:eastAsia="Times New Roman" w:hAnsi="Times New Roman" w:cs="Times New Roman"/>
          <w:b/>
          <w:bCs/>
          <w:iCs/>
          <w:color w:val="00000A"/>
          <w:kern w:val="2"/>
          <w:sz w:val="24"/>
          <w:szCs w:val="24"/>
        </w:rPr>
        <w:t xml:space="preserve"> </w:t>
      </w:r>
      <w:r w:rsidRPr="005B24B9">
        <w:rPr>
          <w:rFonts w:ascii="Times New Roman" w:eastAsia="Times New Roman" w:hAnsi="Times New Roman" w:cs="Times New Roman"/>
          <w:iCs/>
          <w:color w:val="00000A"/>
          <w:kern w:val="2"/>
          <w:sz w:val="24"/>
          <w:szCs w:val="24"/>
        </w:rPr>
        <w:t>od 5.267.377,95 kuna, što je za 252.763,11 kuna više u odnosu na isto razdoblje 2018. godine.</w:t>
      </w:r>
      <w:r w:rsidRPr="005B24B9">
        <w:rPr>
          <w:rFonts w:ascii="Times New Roman" w:eastAsia="Times New Roman" w:hAnsi="Times New Roman" w:cs="Times New Roman"/>
          <w:iCs/>
          <w:color w:val="00000A"/>
          <w:kern w:val="2"/>
          <w:sz w:val="24"/>
          <w:szCs w:val="24"/>
        </w:rPr>
        <w:br/>
        <w:t xml:space="preserve">       </w:t>
      </w:r>
      <w:r w:rsidRPr="005B24B9">
        <w:rPr>
          <w:rFonts w:ascii="Times New Roman" w:eastAsia="Times New Roman" w:hAnsi="Times New Roman" w:cs="Times New Roman"/>
          <w:b/>
          <w:bCs/>
          <w:iCs/>
          <w:color w:val="00000A"/>
          <w:kern w:val="2"/>
          <w:sz w:val="24"/>
          <w:szCs w:val="24"/>
        </w:rPr>
        <w:t xml:space="preserve"> Prihodi po mjesecima za 2. polugodište:</w:t>
      </w:r>
      <w:r w:rsidRPr="005B24B9">
        <w:rPr>
          <w:rFonts w:ascii="Times New Roman" w:eastAsia="Times New Roman" w:hAnsi="Times New Roman" w:cs="Times New Roman"/>
          <w:iCs/>
          <w:color w:val="00000A"/>
          <w:kern w:val="2"/>
          <w:sz w:val="24"/>
          <w:szCs w:val="24"/>
        </w:rPr>
        <w:br/>
        <w:t xml:space="preserve">      </w:t>
      </w:r>
      <w:r w:rsidRPr="005B24B9">
        <w:rPr>
          <w:rFonts w:ascii="Times New Roman" w:eastAsia="Times New Roman" w:hAnsi="Times New Roman" w:cs="Times New Roman"/>
          <w:b/>
          <w:bCs/>
          <w:iCs/>
          <w:color w:val="00000A"/>
          <w:kern w:val="2"/>
          <w:sz w:val="24"/>
          <w:szCs w:val="24"/>
        </w:rPr>
        <w:t xml:space="preserve">  2018</w:t>
      </w:r>
      <w:r w:rsidRPr="005B24B9">
        <w:rPr>
          <w:rFonts w:ascii="Times New Roman" w:eastAsia="Times New Roman" w:hAnsi="Times New Roman" w:cs="Times New Roman"/>
          <w:iCs/>
          <w:color w:val="00000A"/>
          <w:kern w:val="2"/>
          <w:sz w:val="24"/>
          <w:szCs w:val="24"/>
        </w:rPr>
        <w:t xml:space="preserve">. srpanj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 1.485.430,72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kuna               </w:t>
      </w:r>
      <w:r w:rsidRPr="005B24B9">
        <w:rPr>
          <w:rFonts w:ascii="Times New Roman" w:eastAsia="Times New Roman" w:hAnsi="Times New Roman" w:cs="Times New Roman"/>
          <w:b/>
          <w:bCs/>
          <w:iCs/>
          <w:color w:val="00000A"/>
          <w:kern w:val="2"/>
          <w:sz w:val="24"/>
          <w:szCs w:val="24"/>
        </w:rPr>
        <w:t>2019.</w:t>
      </w:r>
      <w:r w:rsidRPr="005B24B9">
        <w:rPr>
          <w:rFonts w:ascii="Times New Roman" w:eastAsia="Times New Roman" w:hAnsi="Times New Roman" w:cs="Times New Roman"/>
          <w:iCs/>
          <w:color w:val="00000A"/>
          <w:kern w:val="2"/>
          <w:sz w:val="24"/>
          <w:szCs w:val="24"/>
        </w:rPr>
        <w:t xml:space="preserve"> srpanj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1.645.187,61 kuna</w:t>
      </w:r>
      <w:r w:rsidRPr="005B24B9">
        <w:rPr>
          <w:rFonts w:ascii="Times New Roman" w:eastAsia="Times New Roman" w:hAnsi="Times New Roman" w:cs="Times New Roman"/>
          <w:iCs/>
          <w:color w:val="00000A"/>
          <w:kern w:val="2"/>
          <w:sz w:val="24"/>
          <w:szCs w:val="24"/>
        </w:rPr>
        <w:br/>
        <w:t xml:space="preserve">                 kolovoz   1.559.452,50  kuna                         kolovoz   1.744.393,18 kuna</w:t>
      </w:r>
      <w:r w:rsidRPr="005B24B9">
        <w:rPr>
          <w:rFonts w:ascii="Times New Roman" w:eastAsia="Times New Roman" w:hAnsi="Times New Roman" w:cs="Times New Roman"/>
          <w:iCs/>
          <w:color w:val="00000A"/>
          <w:kern w:val="2"/>
          <w:sz w:val="24"/>
          <w:szCs w:val="24"/>
        </w:rPr>
        <w:br/>
        <w:t xml:space="preserve">                 rujan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861.071,40  kuna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rujan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 989.974,74 kuna</w:t>
      </w:r>
      <w:r w:rsidRPr="005B24B9">
        <w:rPr>
          <w:rFonts w:ascii="Times New Roman" w:eastAsia="Times New Roman" w:hAnsi="Times New Roman" w:cs="Times New Roman"/>
          <w:iCs/>
          <w:color w:val="00000A"/>
          <w:kern w:val="2"/>
          <w:sz w:val="24"/>
          <w:szCs w:val="24"/>
        </w:rPr>
        <w:br/>
        <w:t xml:space="preserve">                 listopad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486.586,</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75</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kuna                        listopad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541.151,51</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kuna   </w:t>
      </w:r>
      <w:r w:rsidRPr="005B24B9">
        <w:rPr>
          <w:rFonts w:ascii="Times New Roman" w:eastAsia="Times New Roman" w:hAnsi="Times New Roman" w:cs="Times New Roman"/>
          <w:iCs/>
          <w:color w:val="00000A"/>
          <w:kern w:val="2"/>
          <w:sz w:val="24"/>
          <w:szCs w:val="24"/>
        </w:rPr>
        <w:br/>
        <w:t xml:space="preserve">                 studeni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348.531,07  kuna                        studeni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355.788,51 kuna</w:t>
      </w:r>
      <w:r w:rsidRPr="005B24B9">
        <w:rPr>
          <w:rFonts w:ascii="Times New Roman" w:eastAsia="Times New Roman" w:hAnsi="Times New Roman" w:cs="Times New Roman"/>
          <w:iCs/>
          <w:color w:val="00000A"/>
          <w:kern w:val="2"/>
          <w:sz w:val="24"/>
          <w:szCs w:val="24"/>
        </w:rPr>
        <w:br/>
        <w:t xml:space="preserve">                 prosinac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 273.542,50  kuna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prosinac     </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 xml:space="preserve">311.092,40 kuna </w:t>
      </w:r>
      <w:r w:rsidRPr="005B24B9">
        <w:rPr>
          <w:rFonts w:ascii="Times New Roman" w:eastAsia="Times New Roman" w:hAnsi="Times New Roman" w:cs="Times New Roman"/>
          <w:iCs/>
          <w:color w:val="00000A"/>
          <w:kern w:val="2"/>
          <w:sz w:val="24"/>
          <w:szCs w:val="24"/>
        </w:rPr>
        <w:br/>
      </w:r>
      <w:r w:rsidR="003A2E49">
        <w:rPr>
          <w:rFonts w:ascii="Times New Roman" w:eastAsia="Times New Roman" w:hAnsi="Times New Roman" w:cs="Times New Roman"/>
          <w:iCs/>
          <w:color w:val="00000A"/>
          <w:kern w:val="2"/>
          <w:sz w:val="24"/>
          <w:szCs w:val="24"/>
        </w:rPr>
        <w:t xml:space="preserve">                ____________________________________________________________</w:t>
      </w:r>
      <w:r w:rsidRPr="005B24B9">
        <w:rPr>
          <w:rFonts w:ascii="Times New Roman" w:eastAsia="Times New Roman" w:hAnsi="Times New Roman" w:cs="Times New Roman"/>
          <w:iCs/>
          <w:color w:val="00000A"/>
          <w:kern w:val="2"/>
          <w:sz w:val="24"/>
          <w:szCs w:val="24"/>
        </w:rPr>
        <w:br/>
        <w:t xml:space="preserve">               </w:t>
      </w:r>
      <w:r w:rsidRPr="005B24B9">
        <w:rPr>
          <w:rFonts w:ascii="Times New Roman" w:eastAsia="Times New Roman" w:hAnsi="Times New Roman" w:cs="Times New Roman"/>
          <w:b/>
          <w:bCs/>
          <w:iCs/>
          <w:color w:val="00000A"/>
          <w:kern w:val="2"/>
          <w:sz w:val="24"/>
          <w:szCs w:val="24"/>
        </w:rPr>
        <w:t xml:space="preserve">  ukupno:   5.014.614,84 kuna                   </w:t>
      </w:r>
      <w:r>
        <w:rPr>
          <w:rFonts w:ascii="Times New Roman" w:eastAsia="Times New Roman" w:hAnsi="Times New Roman" w:cs="Times New Roman"/>
          <w:b/>
          <w:bCs/>
          <w:iCs/>
          <w:color w:val="00000A"/>
          <w:kern w:val="2"/>
          <w:sz w:val="24"/>
          <w:szCs w:val="24"/>
        </w:rPr>
        <w:t xml:space="preserve">   </w:t>
      </w:r>
      <w:r w:rsidRPr="005B24B9">
        <w:rPr>
          <w:rFonts w:ascii="Times New Roman" w:eastAsia="Times New Roman" w:hAnsi="Times New Roman" w:cs="Times New Roman"/>
          <w:b/>
          <w:bCs/>
          <w:iCs/>
          <w:color w:val="00000A"/>
          <w:kern w:val="2"/>
          <w:sz w:val="24"/>
          <w:szCs w:val="24"/>
        </w:rPr>
        <w:t xml:space="preserve"> ukupno:  5.267.377,95 kuna  </w:t>
      </w:r>
      <w:r w:rsidRPr="005B24B9">
        <w:rPr>
          <w:rFonts w:ascii="Times New Roman" w:eastAsia="Times New Roman" w:hAnsi="Times New Roman" w:cs="Times New Roman"/>
          <w:iCs/>
          <w:color w:val="00000A"/>
          <w:kern w:val="2"/>
          <w:sz w:val="24"/>
          <w:szCs w:val="24"/>
        </w:rPr>
        <w:br/>
      </w:r>
      <w:r w:rsidR="003A2E49" w:rsidRPr="003A2E49">
        <w:rPr>
          <w:rFonts w:ascii="Times New Roman" w:eastAsia="Times New Roman" w:hAnsi="Times New Roman" w:cs="Times New Roman"/>
          <w:b/>
          <w:bCs/>
          <w:iCs/>
          <w:color w:val="00000A"/>
          <w:kern w:val="2"/>
          <w:sz w:val="24"/>
          <w:szCs w:val="24"/>
        </w:rPr>
        <w:lastRenderedPageBreak/>
        <w:t>RAZNO</w:t>
      </w:r>
      <w:r w:rsidRPr="003A2E49">
        <w:rPr>
          <w:rFonts w:ascii="Times New Roman" w:eastAsia="Times New Roman" w:hAnsi="Times New Roman" w:cs="Times New Roman"/>
          <w:iCs/>
          <w:color w:val="00000A"/>
          <w:kern w:val="2"/>
          <w:sz w:val="24"/>
          <w:szCs w:val="24"/>
        </w:rPr>
        <w:br/>
      </w:r>
      <w:r w:rsidRPr="005B24B9">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b/>
          <w:iCs/>
          <w:color w:val="00000A"/>
          <w:kern w:val="2"/>
          <w:sz w:val="24"/>
          <w:szCs w:val="24"/>
        </w:rPr>
        <w:t xml:space="preserve"> </w:t>
      </w:r>
      <w:proofErr w:type="spellStart"/>
      <w:r w:rsidRPr="005B24B9">
        <w:rPr>
          <w:rFonts w:ascii="Times New Roman" w:eastAsia="Times New Roman" w:hAnsi="Times New Roman" w:cs="Times New Roman"/>
          <w:b/>
          <w:iCs/>
          <w:color w:val="00000A"/>
          <w:kern w:val="2"/>
          <w:sz w:val="24"/>
          <w:szCs w:val="24"/>
        </w:rPr>
        <w:t>Tuševi:</w:t>
      </w:r>
      <w:r w:rsidRPr="005B24B9">
        <w:rPr>
          <w:rFonts w:ascii="Times New Roman" w:eastAsia="Times New Roman" w:hAnsi="Times New Roman" w:cs="Times New Roman"/>
          <w:iCs/>
          <w:color w:val="00000A"/>
          <w:kern w:val="2"/>
          <w:sz w:val="24"/>
          <w:szCs w:val="24"/>
        </w:rPr>
        <w:t>na</w:t>
      </w:r>
      <w:proofErr w:type="spellEnd"/>
      <w:r w:rsidRPr="005B24B9">
        <w:rPr>
          <w:rFonts w:ascii="Times New Roman" w:eastAsia="Times New Roman" w:hAnsi="Times New Roman" w:cs="Times New Roman"/>
          <w:iCs/>
          <w:color w:val="00000A"/>
          <w:kern w:val="2"/>
          <w:sz w:val="24"/>
          <w:szCs w:val="24"/>
        </w:rPr>
        <w:t xml:space="preserve"> gradskoj plaži tijekom navedenog perioda od naplate tuširanja    prihodovano je </w:t>
      </w:r>
      <w:r w:rsidRPr="005B24B9">
        <w:rPr>
          <w:rFonts w:ascii="Times New Roman" w:eastAsia="Times New Roman" w:hAnsi="Times New Roman" w:cs="Times New Roman"/>
          <w:b/>
          <w:bCs/>
          <w:iCs/>
          <w:color w:val="00000A"/>
          <w:kern w:val="2"/>
          <w:sz w:val="24"/>
          <w:szCs w:val="24"/>
        </w:rPr>
        <w:t>137.214,00 kuna.</w:t>
      </w:r>
    </w:p>
    <w:p w:rsidR="00491754" w:rsidRPr="005B24B9" w:rsidRDefault="003A2E49" w:rsidP="003A2E49">
      <w:pPr>
        <w:tabs>
          <w:tab w:val="left" w:pos="180"/>
        </w:tabs>
        <w:suppressAutoHyphens/>
        <w:spacing w:after="0" w:line="240" w:lineRule="auto"/>
        <w:ind w:left="180" w:right="-540"/>
        <w:rPr>
          <w:rFonts w:ascii="Times New Roman" w:eastAsia="Times New Roman" w:hAnsi="Times New Roman" w:cs="Times New Roman"/>
          <w:iCs/>
          <w:color w:val="00000A"/>
          <w:kern w:val="2"/>
          <w:sz w:val="24"/>
          <w:szCs w:val="24"/>
        </w:rPr>
      </w:pPr>
      <w:r>
        <w:rPr>
          <w:rFonts w:ascii="Times New Roman" w:eastAsia="Times New Roman" w:hAnsi="Times New Roman" w:cs="Times New Roman"/>
          <w:iCs/>
          <w:color w:val="00000A"/>
          <w:kern w:val="2"/>
          <w:sz w:val="24"/>
          <w:szCs w:val="24"/>
        </w:rPr>
        <w:tab/>
      </w:r>
      <w:r w:rsidR="00491754" w:rsidRPr="005B24B9">
        <w:rPr>
          <w:rFonts w:ascii="Times New Roman" w:eastAsia="Times New Roman" w:hAnsi="Times New Roman" w:cs="Times New Roman"/>
          <w:b/>
          <w:bCs/>
          <w:iCs/>
          <w:color w:val="00000A"/>
          <w:kern w:val="2"/>
          <w:sz w:val="24"/>
          <w:szCs w:val="24"/>
        </w:rPr>
        <w:t xml:space="preserve">Javni WC-i  (nasuprot Arbuna, </w:t>
      </w:r>
      <w:proofErr w:type="spellStart"/>
      <w:r w:rsidR="00491754" w:rsidRPr="005B24B9">
        <w:rPr>
          <w:rFonts w:ascii="Times New Roman" w:eastAsia="Times New Roman" w:hAnsi="Times New Roman" w:cs="Times New Roman"/>
          <w:b/>
          <w:bCs/>
          <w:iCs/>
          <w:color w:val="00000A"/>
          <w:kern w:val="2"/>
          <w:sz w:val="24"/>
          <w:szCs w:val="24"/>
        </w:rPr>
        <w:t>Peškera</w:t>
      </w:r>
      <w:proofErr w:type="spellEnd"/>
      <w:r w:rsidR="00491754" w:rsidRPr="005B24B9">
        <w:rPr>
          <w:rFonts w:ascii="Times New Roman" w:eastAsia="Times New Roman" w:hAnsi="Times New Roman" w:cs="Times New Roman"/>
          <w:b/>
          <w:bCs/>
          <w:iCs/>
          <w:color w:val="00000A"/>
          <w:kern w:val="2"/>
          <w:sz w:val="24"/>
          <w:szCs w:val="24"/>
        </w:rPr>
        <w:t xml:space="preserve"> i Potok) </w:t>
      </w:r>
      <w:r w:rsidR="00491754" w:rsidRPr="005B24B9">
        <w:rPr>
          <w:rFonts w:ascii="Times New Roman" w:eastAsia="Times New Roman" w:hAnsi="Times New Roman" w:cs="Times New Roman"/>
          <w:iCs/>
          <w:color w:val="00000A"/>
          <w:kern w:val="2"/>
          <w:sz w:val="24"/>
          <w:szCs w:val="24"/>
        </w:rPr>
        <w:t>do 30.06. naplaćeno je</w:t>
      </w:r>
      <w:r w:rsidR="00491754" w:rsidRPr="005B24B9">
        <w:rPr>
          <w:rFonts w:ascii="Times New Roman" w:eastAsia="Times New Roman" w:hAnsi="Times New Roman" w:cs="Times New Roman"/>
          <w:b/>
          <w:bCs/>
          <w:iCs/>
          <w:color w:val="00000A"/>
          <w:kern w:val="2"/>
          <w:sz w:val="24"/>
          <w:szCs w:val="24"/>
        </w:rPr>
        <w:t xml:space="preserve"> 91.720</w:t>
      </w:r>
      <w:r w:rsidR="00491754" w:rsidRPr="005B24B9">
        <w:rPr>
          <w:rFonts w:ascii="Times New Roman" w:eastAsia="Times New Roman" w:hAnsi="Times New Roman" w:cs="Times New Roman"/>
          <w:iCs/>
          <w:color w:val="00000A"/>
          <w:kern w:val="2"/>
          <w:sz w:val="24"/>
          <w:szCs w:val="24"/>
        </w:rPr>
        <w:t>,</w:t>
      </w:r>
      <w:r w:rsidR="00491754" w:rsidRPr="005B24B9">
        <w:rPr>
          <w:rFonts w:ascii="Times New Roman" w:eastAsia="Times New Roman" w:hAnsi="Times New Roman" w:cs="Times New Roman"/>
          <w:b/>
          <w:bCs/>
          <w:iCs/>
          <w:color w:val="00000A"/>
          <w:kern w:val="2"/>
          <w:sz w:val="24"/>
          <w:szCs w:val="24"/>
        </w:rPr>
        <w:t>00 kuna.</w:t>
      </w:r>
    </w:p>
    <w:p w:rsidR="00491754" w:rsidRPr="005B24B9" w:rsidRDefault="00491754" w:rsidP="003A2E49">
      <w:pPr>
        <w:tabs>
          <w:tab w:val="left" w:pos="180"/>
        </w:tabs>
        <w:suppressAutoHyphens/>
        <w:spacing w:after="0" w:line="240" w:lineRule="auto"/>
        <w:ind w:left="180" w:right="-540"/>
        <w:rPr>
          <w:rFonts w:ascii="Times New Roman" w:eastAsia="Times New Roman" w:hAnsi="Times New Roman" w:cs="Times New Roman"/>
          <w:iCs/>
          <w:color w:val="00000A"/>
          <w:kern w:val="2"/>
          <w:sz w:val="24"/>
          <w:szCs w:val="24"/>
        </w:rPr>
      </w:pPr>
      <w:r w:rsidRPr="005B24B9">
        <w:rPr>
          <w:rFonts w:ascii="Times New Roman" w:eastAsia="Times New Roman" w:hAnsi="Times New Roman" w:cs="Times New Roman"/>
          <w:b/>
          <w:iCs/>
          <w:color w:val="00000A"/>
          <w:kern w:val="2"/>
          <w:sz w:val="24"/>
          <w:szCs w:val="24"/>
        </w:rPr>
        <w:t xml:space="preserve"> </w:t>
      </w:r>
      <w:r w:rsidR="003A2E49">
        <w:rPr>
          <w:rFonts w:ascii="Times New Roman" w:eastAsia="Times New Roman" w:hAnsi="Times New Roman" w:cs="Times New Roman"/>
          <w:b/>
          <w:iCs/>
          <w:color w:val="00000A"/>
          <w:kern w:val="2"/>
          <w:sz w:val="24"/>
          <w:szCs w:val="24"/>
        </w:rPr>
        <w:tab/>
      </w:r>
      <w:r w:rsidRPr="005B24B9">
        <w:rPr>
          <w:rFonts w:ascii="Times New Roman" w:eastAsia="Times New Roman" w:hAnsi="Times New Roman" w:cs="Times New Roman"/>
          <w:b/>
          <w:iCs/>
          <w:color w:val="00000A"/>
          <w:kern w:val="2"/>
          <w:sz w:val="24"/>
          <w:szCs w:val="24"/>
        </w:rPr>
        <w:t xml:space="preserve">Gradska tržnica:  </w:t>
      </w:r>
      <w:r w:rsidRPr="005B24B9">
        <w:rPr>
          <w:rFonts w:ascii="Times New Roman" w:eastAsia="Times New Roman" w:hAnsi="Times New Roman" w:cs="Times New Roman"/>
          <w:iCs/>
          <w:color w:val="00000A"/>
          <w:kern w:val="2"/>
          <w:sz w:val="24"/>
          <w:szCs w:val="24"/>
        </w:rPr>
        <w:t xml:space="preserve"> Poslovi pružanja usluga na tržnici obavljeni su uredni i na vrijeme</w:t>
      </w:r>
      <w:r>
        <w:rPr>
          <w:rFonts w:ascii="Times New Roman" w:eastAsia="Times New Roman" w:hAnsi="Times New Roman" w:cs="Times New Roman"/>
          <w:iCs/>
          <w:color w:val="00000A"/>
          <w:kern w:val="2"/>
          <w:sz w:val="24"/>
          <w:szCs w:val="24"/>
        </w:rPr>
        <w:t xml:space="preserve">. </w:t>
      </w:r>
      <w:r w:rsidRPr="005B24B9">
        <w:rPr>
          <w:rFonts w:ascii="Times New Roman" w:eastAsia="Times New Roman" w:hAnsi="Times New Roman" w:cs="Times New Roman"/>
          <w:iCs/>
          <w:color w:val="00000A"/>
          <w:kern w:val="2"/>
          <w:sz w:val="24"/>
          <w:szCs w:val="24"/>
        </w:rPr>
        <w:t>Važećih ugovora u navedenom periodu ukupno je bilo 32 od čega 21 cjelogodišnji te 11 sezonskih.</w:t>
      </w:r>
    </w:p>
    <w:p w:rsidR="00491754" w:rsidRPr="003E2FFC" w:rsidRDefault="00491754" w:rsidP="00491754">
      <w:pPr>
        <w:suppressAutoHyphens/>
        <w:spacing w:after="0" w:line="240" w:lineRule="auto"/>
        <w:ind w:right="-540"/>
        <w:rPr>
          <w:rFonts w:ascii="Times New Roman" w:eastAsia="Times New Roman" w:hAnsi="Times New Roman" w:cs="Times New Roman"/>
          <w:iCs/>
          <w:color w:val="00000A"/>
          <w:kern w:val="2"/>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3E2FFC" w:rsidRDefault="003E2FFC" w:rsidP="00176FC8">
      <w:pPr>
        <w:rPr>
          <w:rFonts w:ascii="Times New Roman" w:hAnsi="Times New Roman" w:cs="Times New Roman"/>
          <w:b/>
          <w:sz w:val="28"/>
          <w:szCs w:val="28"/>
        </w:rPr>
      </w:pPr>
    </w:p>
    <w:p w:rsidR="006E7636" w:rsidRPr="006E7636" w:rsidRDefault="003E2FFC" w:rsidP="006E7636">
      <w:pPr>
        <w:rPr>
          <w:rFonts w:ascii="Times New Roman" w:hAnsi="Times New Roman" w:cs="Times New Roman"/>
          <w:b/>
          <w:sz w:val="28"/>
          <w:szCs w:val="28"/>
        </w:rPr>
      </w:pPr>
      <w:r w:rsidRPr="003E2FFC">
        <w:rPr>
          <w:rFonts w:ascii="Times New Roman" w:hAnsi="Times New Roman" w:cs="Times New Roman"/>
          <w:b/>
          <w:sz w:val="28"/>
          <w:szCs w:val="28"/>
        </w:rPr>
        <w:lastRenderedPageBreak/>
        <w:t>4. PROSTORNO UREĐENJE I GRADITELJSTVO</w:t>
      </w:r>
    </w:p>
    <w:p w:rsidR="006E7636" w:rsidRPr="002E2EF8" w:rsidRDefault="002E2EF8" w:rsidP="006E7636">
      <w:pPr>
        <w:pStyle w:val="Odlomakpopisa"/>
        <w:numPr>
          <w:ilvl w:val="0"/>
          <w:numId w:val="11"/>
        </w:numPr>
        <w:suppressAutoHyphens/>
        <w:rPr>
          <w:rFonts w:eastAsia="Times New Roman"/>
          <w:b/>
        </w:rPr>
      </w:pPr>
      <w:r w:rsidRPr="002E2EF8">
        <w:rPr>
          <w:rFonts w:eastAsia="Times New Roman"/>
          <w:b/>
        </w:rPr>
        <w:t>ODSJEK ZA PROV</w:t>
      </w:r>
      <w:r>
        <w:rPr>
          <w:rFonts w:eastAsia="Times New Roman"/>
          <w:b/>
        </w:rPr>
        <w:t>EDBU DOKUMENATA PROSTORNOG UREĐENJA I GRAĐENJA</w:t>
      </w:r>
      <w:r w:rsidR="006E7636" w:rsidRPr="002E2EF8">
        <w:rPr>
          <w:rFonts w:eastAsia="Times New Roman"/>
          <w:b/>
        </w:rPr>
        <w:t xml:space="preserve"> </w:t>
      </w:r>
    </w:p>
    <w:p w:rsidR="006E7636" w:rsidRPr="006E7636" w:rsidRDefault="00D401FC" w:rsidP="006E7636">
      <w:pPr>
        <w:suppressAutoHyphens/>
        <w:spacing w:after="0" w:line="240" w:lineRule="auto"/>
        <w:rPr>
          <w:rFonts w:ascii="Times New Roman" w:eastAsia="Times New Roman" w:hAnsi="Times New Roman" w:cs="Times New Roman"/>
          <w:b/>
          <w:sz w:val="24"/>
          <w:szCs w:val="24"/>
          <w:lang w:eastAsia="zh-CN"/>
        </w:rPr>
      </w:pPr>
      <w:r w:rsidRPr="00D401FC">
        <w:rPr>
          <w:rFonts w:ascii="Times New Roman" w:eastAsia="Times New Roman" w:hAnsi="Times New Roman" w:cs="Times New Roman"/>
          <w:b/>
          <w:sz w:val="24"/>
          <w:szCs w:val="24"/>
          <w:lang w:eastAsia="zh-CN"/>
        </w:rPr>
        <w:tab/>
      </w:r>
    </w:p>
    <w:p w:rsidR="006E7636" w:rsidRDefault="00D401FC" w:rsidP="006E7636">
      <w:pPr>
        <w:suppressAutoHyphens/>
        <w:rPr>
          <w:rFonts w:ascii="Times New Roman" w:eastAsia="Times New Roman" w:hAnsi="Times New Roman" w:cs="Times New Roman"/>
          <w:b/>
          <w:bCs/>
          <w:sz w:val="24"/>
          <w:szCs w:val="24"/>
        </w:rPr>
      </w:pPr>
      <w:r w:rsidRPr="006E7636">
        <w:rPr>
          <w:rFonts w:ascii="Times New Roman" w:eastAsia="Times New Roman" w:hAnsi="Times New Roman" w:cs="Times New Roman"/>
          <w:b/>
          <w:bCs/>
          <w:sz w:val="24"/>
          <w:szCs w:val="24"/>
        </w:rPr>
        <w:t>PROSTORNO PLANSKA DOKUMENTACIJA</w:t>
      </w:r>
      <w:r w:rsidR="006E7636">
        <w:rPr>
          <w:rFonts w:ascii="Times New Roman" w:eastAsia="Times New Roman" w:hAnsi="Times New Roman" w:cs="Times New Roman"/>
          <w:b/>
          <w:bCs/>
          <w:sz w:val="24"/>
          <w:szCs w:val="24"/>
        </w:rPr>
        <w:t xml:space="preserve">: </w:t>
      </w:r>
      <w:r w:rsidRPr="00D401FC">
        <w:rPr>
          <w:rFonts w:ascii="Times New Roman" w:eastAsia="Times New Roman" w:hAnsi="Times New Roman" w:cs="Times New Roman"/>
          <w:bCs/>
          <w:sz w:val="24"/>
          <w:szCs w:val="24"/>
          <w:lang w:eastAsia="zh-CN"/>
        </w:rPr>
        <w:t xml:space="preserve">Završna faza postupaka izrade izmjena i dopuna važeće planske dokumentacije: ID PPUG </w:t>
      </w:r>
      <w:proofErr w:type="spellStart"/>
      <w:r w:rsidRPr="00D401FC">
        <w:rPr>
          <w:rFonts w:ascii="Times New Roman" w:eastAsia="Times New Roman" w:hAnsi="Times New Roman" w:cs="Times New Roman"/>
          <w:bCs/>
          <w:sz w:val="24"/>
          <w:szCs w:val="24"/>
          <w:lang w:eastAsia="zh-CN"/>
        </w:rPr>
        <w:t>Makarske</w:t>
      </w:r>
      <w:bookmarkStart w:id="3" w:name="_Hlk50839789"/>
      <w:r w:rsidRPr="00D401FC">
        <w:rPr>
          <w:rFonts w:ascii="Times New Roman" w:eastAsia="Times New Roman" w:hAnsi="Times New Roman" w:cs="Times New Roman"/>
          <w:bCs/>
          <w:sz w:val="24"/>
          <w:szCs w:val="24"/>
          <w:lang w:eastAsia="zh-CN"/>
        </w:rPr>
        <w:t>,</w:t>
      </w:r>
      <w:bookmarkEnd w:id="3"/>
      <w:r w:rsidRPr="00D401FC">
        <w:rPr>
          <w:rFonts w:ascii="Times New Roman" w:eastAsia="Times New Roman" w:hAnsi="Times New Roman" w:cs="Times New Roman"/>
          <w:bCs/>
          <w:sz w:val="24"/>
          <w:szCs w:val="24"/>
          <w:lang w:eastAsia="zh-CN"/>
        </w:rPr>
        <w:t>ID</w:t>
      </w:r>
      <w:proofErr w:type="spellEnd"/>
      <w:r w:rsidRPr="00D401FC">
        <w:rPr>
          <w:rFonts w:ascii="Times New Roman" w:eastAsia="Times New Roman" w:hAnsi="Times New Roman" w:cs="Times New Roman"/>
          <w:bCs/>
          <w:sz w:val="24"/>
          <w:szCs w:val="24"/>
          <w:lang w:eastAsia="zh-CN"/>
        </w:rPr>
        <w:t xml:space="preserve"> UPU UTZ Makarska Zapad 2,te izrade i donošenja UPU UTZ </w:t>
      </w:r>
      <w:proofErr w:type="spellStart"/>
      <w:r w:rsidRPr="00D401FC">
        <w:rPr>
          <w:rFonts w:ascii="Times New Roman" w:eastAsia="Times New Roman" w:hAnsi="Times New Roman" w:cs="Times New Roman"/>
          <w:bCs/>
          <w:sz w:val="24"/>
          <w:szCs w:val="24"/>
          <w:lang w:eastAsia="zh-CN"/>
        </w:rPr>
        <w:t>Biloševac</w:t>
      </w:r>
      <w:proofErr w:type="spellEnd"/>
      <w:r w:rsidRPr="00D401FC">
        <w:rPr>
          <w:rFonts w:ascii="Times New Roman" w:eastAsia="Times New Roman" w:hAnsi="Times New Roman" w:cs="Times New Roman"/>
          <w:bCs/>
          <w:sz w:val="24"/>
          <w:szCs w:val="24"/>
          <w:lang w:eastAsia="zh-CN"/>
        </w:rPr>
        <w:t xml:space="preserve"> 4.</w:t>
      </w:r>
    </w:p>
    <w:p w:rsidR="00D401FC" w:rsidRPr="006E7636" w:rsidRDefault="00D401FC" w:rsidP="006E7636">
      <w:pPr>
        <w:suppressAutoHyphens/>
        <w:rPr>
          <w:rFonts w:ascii="Times New Roman" w:eastAsia="Times New Roman" w:hAnsi="Times New Roman" w:cs="Times New Roman"/>
          <w:b/>
          <w:bCs/>
          <w:sz w:val="24"/>
          <w:szCs w:val="24"/>
        </w:rPr>
      </w:pPr>
      <w:r w:rsidRPr="00D401FC">
        <w:rPr>
          <w:rFonts w:ascii="Times New Roman" w:eastAsia="Times New Roman" w:hAnsi="Times New Roman" w:cs="Times New Roman"/>
          <w:sz w:val="24"/>
          <w:szCs w:val="24"/>
          <w:lang w:eastAsia="zh-CN"/>
        </w:rPr>
        <w:t xml:space="preserve">Osnovne napomene: </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Izrađivač ID PPUG Makarske te UPU-a UTZ </w:t>
      </w:r>
      <w:proofErr w:type="spellStart"/>
      <w:r w:rsidRPr="00D401FC">
        <w:rPr>
          <w:rFonts w:ascii="Times New Roman" w:eastAsia="Times New Roman" w:hAnsi="Times New Roman" w:cs="Times New Roman"/>
          <w:sz w:val="24"/>
          <w:szCs w:val="24"/>
          <w:lang w:eastAsia="zh-CN"/>
        </w:rPr>
        <w:t>Biloševac</w:t>
      </w:r>
      <w:proofErr w:type="spellEnd"/>
      <w:r w:rsidRPr="00D401FC">
        <w:rPr>
          <w:rFonts w:ascii="Times New Roman" w:eastAsia="Times New Roman" w:hAnsi="Times New Roman" w:cs="Times New Roman"/>
          <w:sz w:val="24"/>
          <w:szCs w:val="24"/>
          <w:lang w:eastAsia="zh-CN"/>
        </w:rPr>
        <w:t xml:space="preserve"> 4, ovlaštena je tvrtka </w:t>
      </w:r>
      <w:proofErr w:type="spellStart"/>
      <w:r w:rsidRPr="00D401FC">
        <w:rPr>
          <w:rFonts w:ascii="Times New Roman" w:eastAsia="Times New Roman" w:hAnsi="Times New Roman" w:cs="Times New Roman"/>
          <w:sz w:val="24"/>
          <w:szCs w:val="24"/>
          <w:lang w:eastAsia="zh-CN"/>
        </w:rPr>
        <w:t>Geoprojekt</w:t>
      </w:r>
      <w:proofErr w:type="spellEnd"/>
      <w:r w:rsidRPr="00D401FC">
        <w:rPr>
          <w:rFonts w:ascii="Times New Roman" w:eastAsia="Times New Roman" w:hAnsi="Times New Roman" w:cs="Times New Roman"/>
          <w:sz w:val="24"/>
          <w:szCs w:val="24"/>
          <w:lang w:eastAsia="zh-CN"/>
        </w:rPr>
        <w:t xml:space="preserve"> d.o.o. Split, dok je izrađivač ID UPU UTZ Makarska Zapad 2, ovlaštena tvrtka </w:t>
      </w:r>
      <w:proofErr w:type="spellStart"/>
      <w:r w:rsidRPr="00D401FC">
        <w:rPr>
          <w:rFonts w:ascii="Times New Roman" w:eastAsia="Times New Roman" w:hAnsi="Times New Roman" w:cs="Times New Roman"/>
          <w:sz w:val="24"/>
          <w:szCs w:val="24"/>
          <w:lang w:eastAsia="zh-CN"/>
        </w:rPr>
        <w:t>Arching</w:t>
      </w:r>
      <w:proofErr w:type="spellEnd"/>
      <w:r w:rsidRPr="00D401FC">
        <w:rPr>
          <w:rFonts w:ascii="Times New Roman" w:eastAsia="Times New Roman" w:hAnsi="Times New Roman" w:cs="Times New Roman"/>
          <w:sz w:val="24"/>
          <w:szCs w:val="24"/>
          <w:lang w:eastAsia="zh-CN"/>
        </w:rPr>
        <w:t xml:space="preserve"> studio d.o.o. Split.</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Nakon provedenih dviju javnih rasprava te utvrđenja da se provede i postupak strateške procjene utjecaja na okoliš za tri planska dokumenta u izradi, početkom 2019. godine donesena je odluka da se izradi zajednička strateška studija kao i da se provede postupak glavne ocjene prihvatljivosti za ekološku mrežu za slijedeće planove: Izmjena i dopuna Prostornog plana uređenja Grada Makarske,</w:t>
      </w:r>
      <w:r w:rsidRPr="00D401FC">
        <w:rPr>
          <w:rFonts w:ascii="Times New Roman" w:eastAsia="Times New Roman" w:hAnsi="Times New Roman" w:cs="Times New Roman"/>
          <w:b/>
          <w:sz w:val="24"/>
          <w:szCs w:val="24"/>
          <w:lang w:eastAsia="zh-CN"/>
        </w:rPr>
        <w:t xml:space="preserve"> </w:t>
      </w:r>
      <w:r w:rsidRPr="00D401FC">
        <w:rPr>
          <w:rFonts w:ascii="Times New Roman" w:eastAsia="Times New Roman" w:hAnsi="Times New Roman" w:cs="Times New Roman"/>
          <w:bCs/>
          <w:sz w:val="24"/>
          <w:szCs w:val="24"/>
          <w:lang w:eastAsia="zh-CN"/>
        </w:rPr>
        <w:t>Izmjena i do</w:t>
      </w:r>
      <w:r w:rsidRPr="00D401FC">
        <w:rPr>
          <w:rFonts w:ascii="Times New Roman" w:eastAsia="Times New Roman" w:hAnsi="Times New Roman" w:cs="Times New Roman"/>
          <w:sz w:val="24"/>
          <w:szCs w:val="24"/>
          <w:lang w:eastAsia="zh-CN"/>
        </w:rPr>
        <w:t xml:space="preserve">puna Urbanističkog plana uređenja </w:t>
      </w:r>
      <w:proofErr w:type="spellStart"/>
      <w:r w:rsidRPr="00D401FC">
        <w:rPr>
          <w:rFonts w:ascii="Times New Roman" w:eastAsia="Times New Roman" w:hAnsi="Times New Roman" w:cs="Times New Roman"/>
          <w:sz w:val="24"/>
          <w:szCs w:val="24"/>
          <w:lang w:eastAsia="zh-CN"/>
        </w:rPr>
        <w:t>ugost.turističke</w:t>
      </w:r>
      <w:proofErr w:type="spellEnd"/>
      <w:r w:rsidRPr="00D401FC">
        <w:rPr>
          <w:rFonts w:ascii="Times New Roman" w:eastAsia="Times New Roman" w:hAnsi="Times New Roman" w:cs="Times New Roman"/>
          <w:sz w:val="24"/>
          <w:szCs w:val="24"/>
          <w:lang w:eastAsia="zh-CN"/>
        </w:rPr>
        <w:t xml:space="preserve"> zone Makarska – Zapad 2 i Urbanističkog plana uređenja ugostiteljsko-turističke zone </w:t>
      </w:r>
      <w:proofErr w:type="spellStart"/>
      <w:r w:rsidRPr="00D401FC">
        <w:rPr>
          <w:rFonts w:ascii="Times New Roman" w:eastAsia="Times New Roman" w:hAnsi="Times New Roman" w:cs="Times New Roman"/>
          <w:sz w:val="24"/>
          <w:szCs w:val="24"/>
          <w:lang w:eastAsia="zh-CN"/>
        </w:rPr>
        <w:t>Biloševac</w:t>
      </w:r>
      <w:proofErr w:type="spellEnd"/>
      <w:r w:rsidRPr="00D401FC">
        <w:rPr>
          <w:rFonts w:ascii="Times New Roman" w:eastAsia="Times New Roman" w:hAnsi="Times New Roman" w:cs="Times New Roman"/>
          <w:sz w:val="24"/>
          <w:szCs w:val="24"/>
          <w:lang w:eastAsia="zh-CN"/>
        </w:rPr>
        <w:t xml:space="preserve"> 4.</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Dalje, nakon što je odabran i ovlašteni izrađivač Studije odnosno sklopljen ugovor sa ovlaštenikom „Zeleni servis“ d.o.o. Split, sukladno Uredbi o strateškoj procjeni utjecaja strategije, plana i programa na okoliš, od nadležnih tijela zatražena su mišljenja o sadržaju strateške studije, nakon čega su u srpnju iste god provedene propisane konzultacije u svrhu usuglašavanja mišljenja o sadržaju Studije i utvrđivanja njenog konačnog sadržaja, dok je  u kolovozu 2019. g. imenovano Povjerenstvo za ocjenu stručne utemeljenosti  i cjelovitosti studije.</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Postupkom strateške procjene procjenjivani su vjerojatno značajni utjecaji na okoliš koji  mogu nastati provedbom predmetne prostorno planske dokumentacije.</w:t>
      </w:r>
    </w:p>
    <w:p w:rsidR="00D401FC" w:rsidRPr="00D401FC" w:rsidRDefault="00D401FC" w:rsidP="00D401FC">
      <w:pPr>
        <w:suppressAutoHyphens/>
        <w:spacing w:after="0" w:line="240" w:lineRule="auto"/>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Postupak strateške procjene sastojao se od:</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donošenja odluke o započinjanju postupka strateške procjene;</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određivanja sadržaja strateške studije;</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-imenovanja povjerenstva</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izrade nacrta strateške studije;</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mišljenja/ocjena povjerenstva o cjelovitosti i stručnoj utemeljenosti strateške studije;</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javne rasprave i javnog izlaganja o strateškoj studiji;</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postupak davanja mišljenja tijela i/ili osoba odre</w:t>
      </w:r>
      <w:r>
        <w:rPr>
          <w:rFonts w:ascii="Times New Roman" w:eastAsia="Times New Roman" w:hAnsi="Times New Roman" w:cs="Times New Roman"/>
          <w:color w:val="000000"/>
          <w:sz w:val="24"/>
          <w:szCs w:val="24"/>
          <w:lang w:eastAsia="zh-CN"/>
        </w:rPr>
        <w:t>đ</w:t>
      </w:r>
      <w:r w:rsidRPr="00D401FC">
        <w:rPr>
          <w:rFonts w:ascii="Times New Roman" w:eastAsia="Times New Roman" w:hAnsi="Times New Roman" w:cs="Times New Roman"/>
          <w:color w:val="000000"/>
          <w:sz w:val="24"/>
          <w:szCs w:val="24"/>
          <w:lang w:eastAsia="zh-CN"/>
        </w:rPr>
        <w:t>enih posebnim propisima;</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color w:val="000000"/>
          <w:sz w:val="24"/>
          <w:szCs w:val="24"/>
          <w:lang w:eastAsia="zh-CN"/>
        </w:rPr>
        <w:t>- ishođenja mišljenja nadležnog upravnog tijela o prihvatljivosti planske dokumentacije za ekološku</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mrežu;</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ishođenje mišljenja nadležnog upravnog tijela za zaštitu okoliša u županiji o provedenom</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postupku;</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izradu izvještaja o provedenom postupku strateške procjene;</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informiranje i sudjelovanje javnosti i zainteresirane javnosti u pitanjima zaštite okoliša</w:t>
      </w:r>
    </w:p>
    <w:p w:rsidR="00D401FC" w:rsidRPr="00D401FC" w:rsidRDefault="00D401FC" w:rsidP="00D401FC">
      <w:pPr>
        <w:suppressAutoHyphens/>
        <w:spacing w:after="0" w:line="240" w:lineRule="auto"/>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Od 22 nadležna tijela od kojih je zatraženo, Grad Makarska je zaprimio mišljenja 8 tijela i to:</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xml:space="preserve">- Ministarstva unutarnjih poslova, Policijska uprava Splitsko-dalmatinska, </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color w:val="000000"/>
          <w:sz w:val="24"/>
          <w:szCs w:val="24"/>
          <w:lang w:eastAsia="zh-CN"/>
        </w:rPr>
        <w:lastRenderedPageBreak/>
        <w:t>- Ministarstva kulture, Uprava za zaštitu kulturne baštine, Konzervatorski odjel u Splitu;,</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Upravni odjel za turizam i pomorstvo SDŽ,</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xml:space="preserve">- Hrvatskih cesta, Sektor za razvoj i strateško planiranje, </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Hrvatskih Suma,</w:t>
      </w:r>
    </w:p>
    <w:p w:rsidR="00D401FC" w:rsidRPr="00D401FC" w:rsidRDefault="00D401FC" w:rsidP="00D401FC">
      <w:pPr>
        <w:suppressAutoHyphens/>
        <w:spacing w:after="0" w:line="240" w:lineRule="auto"/>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sz w:val="24"/>
          <w:szCs w:val="24"/>
          <w:lang w:eastAsia="zh-CN"/>
        </w:rPr>
        <w:t>-</w:t>
      </w:r>
      <w:r w:rsidRPr="00D401FC">
        <w:rPr>
          <w:rFonts w:ascii="Times New Roman" w:eastAsia="Times New Roman" w:hAnsi="Times New Roman" w:cs="Times New Roman"/>
          <w:color w:val="000000"/>
          <w:sz w:val="24"/>
          <w:szCs w:val="24"/>
          <w:lang w:eastAsia="zh-CN"/>
        </w:rPr>
        <w:t xml:space="preserve"> Hrvatskih voda, </w:t>
      </w:r>
      <w:r w:rsidR="00B15A00" w:rsidRPr="00D401FC">
        <w:rPr>
          <w:rFonts w:ascii="Times New Roman" w:eastAsia="Times New Roman" w:hAnsi="Times New Roman" w:cs="Times New Roman"/>
          <w:color w:val="000000"/>
          <w:sz w:val="24"/>
          <w:szCs w:val="24"/>
          <w:lang w:eastAsia="zh-CN"/>
        </w:rPr>
        <w:t>Vodno gospodarski</w:t>
      </w:r>
      <w:r w:rsidRPr="00D401FC">
        <w:rPr>
          <w:rFonts w:ascii="Times New Roman" w:eastAsia="Times New Roman" w:hAnsi="Times New Roman" w:cs="Times New Roman"/>
          <w:color w:val="000000"/>
          <w:sz w:val="24"/>
          <w:szCs w:val="24"/>
          <w:lang w:eastAsia="zh-CN"/>
        </w:rPr>
        <w:t xml:space="preserve"> odjel za slivove </w:t>
      </w:r>
      <w:r w:rsidR="00B15A00" w:rsidRPr="00D401FC">
        <w:rPr>
          <w:rFonts w:ascii="Times New Roman" w:eastAsia="Times New Roman" w:hAnsi="Times New Roman" w:cs="Times New Roman"/>
          <w:color w:val="000000"/>
          <w:sz w:val="24"/>
          <w:szCs w:val="24"/>
          <w:lang w:eastAsia="zh-CN"/>
        </w:rPr>
        <w:t>južnog</w:t>
      </w:r>
      <w:r w:rsidRPr="00D401FC">
        <w:rPr>
          <w:rFonts w:ascii="Times New Roman" w:eastAsia="Times New Roman" w:hAnsi="Times New Roman" w:cs="Times New Roman"/>
          <w:color w:val="000000"/>
          <w:sz w:val="24"/>
          <w:szCs w:val="24"/>
          <w:lang w:eastAsia="zh-CN"/>
        </w:rPr>
        <w:t xml:space="preserve"> Jadrana,</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Javne ustanove Park prirode Biokovo,</w:t>
      </w:r>
      <w:r w:rsidRPr="00D401FC">
        <w:rPr>
          <w:rFonts w:ascii="Times New Roman" w:eastAsia="Times New Roman" w:hAnsi="Times New Roman" w:cs="Times New Roman"/>
          <w:sz w:val="24"/>
          <w:szCs w:val="24"/>
          <w:lang w:eastAsia="zh-CN"/>
        </w:rPr>
        <w:br/>
      </w:r>
      <w:r w:rsidRPr="00D401FC">
        <w:rPr>
          <w:rFonts w:ascii="Times New Roman" w:eastAsia="Times New Roman" w:hAnsi="Times New Roman" w:cs="Times New Roman"/>
          <w:color w:val="000000"/>
          <w:sz w:val="24"/>
          <w:szCs w:val="24"/>
          <w:lang w:eastAsia="zh-CN"/>
        </w:rPr>
        <w:t>- Makarskog komunalca.</w:t>
      </w:r>
    </w:p>
    <w:p w:rsidR="00D401FC" w:rsidRPr="00D401FC" w:rsidRDefault="00D401FC" w:rsidP="00D401FC">
      <w:pPr>
        <w:suppressAutoHyphens/>
        <w:spacing w:after="0" w:line="240" w:lineRule="auto"/>
        <w:jc w:val="both"/>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Dana 28. kolovoza 2019. Grad Makarska donio je Odluku o sadržaju studije strateške procjene</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 xml:space="preserve">utjecaja na okoliš </w:t>
      </w:r>
      <w:r w:rsidR="00B15A00" w:rsidRPr="00D401FC">
        <w:rPr>
          <w:rFonts w:ascii="Times New Roman" w:eastAsia="Times New Roman" w:hAnsi="Times New Roman" w:cs="Times New Roman"/>
          <w:color w:val="000000"/>
          <w:sz w:val="24"/>
          <w:szCs w:val="24"/>
          <w:lang w:eastAsia="zh-CN"/>
        </w:rPr>
        <w:t>predmetne</w:t>
      </w:r>
      <w:r w:rsidRPr="00D401FC">
        <w:rPr>
          <w:rFonts w:ascii="Times New Roman" w:eastAsia="Times New Roman" w:hAnsi="Times New Roman" w:cs="Times New Roman"/>
          <w:color w:val="000000"/>
          <w:sz w:val="24"/>
          <w:szCs w:val="24"/>
          <w:lang w:eastAsia="zh-CN"/>
        </w:rPr>
        <w:t xml:space="preserve"> planske dokumentacije.</w:t>
      </w:r>
    </w:p>
    <w:p w:rsidR="00D401FC" w:rsidRPr="00D401FC" w:rsidRDefault="00D401FC" w:rsidP="00D401FC">
      <w:pPr>
        <w:suppressAutoHyphens/>
        <w:spacing w:after="0" w:line="240" w:lineRule="auto"/>
        <w:jc w:val="both"/>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Dana 24. rujna 2019.  donesena je Odluka o osnivanju i imenovanju članova stručnog</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savjetodavnog Povjerenstva za stratešku procjenu utjecaja na okoliš.</w:t>
      </w:r>
    </w:p>
    <w:p w:rsidR="00D401FC" w:rsidRPr="00D401FC" w:rsidRDefault="00D401FC" w:rsidP="00D401FC">
      <w:pPr>
        <w:suppressAutoHyphens/>
        <w:spacing w:after="0" w:line="240" w:lineRule="auto"/>
        <w:jc w:val="both"/>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Početkom prosinca 2019. Povjerenstvo je nakon dopune dokumentacije sukladno primjedbama i pisanim mišljenjima članova Povjerenstva,</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donijelo Mišljenje da je Studija strateške</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procjene utjecaja na okoliš cjelovita i stručno utemeljena uz manje tehničke dopune koje su izrađivaču bile naložene.</w:t>
      </w:r>
    </w:p>
    <w:p w:rsidR="00D401FC" w:rsidRPr="00D401FC" w:rsidRDefault="00D401FC" w:rsidP="00D401FC">
      <w:pPr>
        <w:suppressAutoHyphens/>
        <w:spacing w:after="0" w:line="240" w:lineRule="auto"/>
        <w:jc w:val="both"/>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Na temelju provedenog postupka Glavne ocjene za</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 xml:space="preserve">predmetnu prostorno plansku dokumentaciju, 10. prosinca 2019. godine, Upravni odjel za komunalne poslove, komunalnu infrastrukturu i </w:t>
      </w:r>
      <w:r w:rsidR="00B15A00" w:rsidRPr="00D401FC">
        <w:rPr>
          <w:rFonts w:ascii="Times New Roman" w:eastAsia="Times New Roman" w:hAnsi="Times New Roman" w:cs="Times New Roman"/>
          <w:color w:val="000000"/>
          <w:sz w:val="24"/>
          <w:szCs w:val="24"/>
          <w:lang w:eastAsia="zh-CN"/>
        </w:rPr>
        <w:t>za</w:t>
      </w:r>
      <w:r w:rsidR="00B15A00">
        <w:rPr>
          <w:rFonts w:ascii="Times New Roman" w:eastAsia="Times New Roman" w:hAnsi="Times New Roman" w:cs="Times New Roman"/>
          <w:color w:val="000000"/>
          <w:sz w:val="24"/>
          <w:szCs w:val="24"/>
          <w:lang w:eastAsia="zh-CN"/>
        </w:rPr>
        <w:t>štitu</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 xml:space="preserve">okoliša Splitsko - dalmatinske županije izdao je Obvezujuće mišljenje, da je prostorno planska </w:t>
      </w:r>
      <w:r w:rsidR="00B15A00" w:rsidRPr="00D401FC">
        <w:rPr>
          <w:rFonts w:ascii="Times New Roman" w:eastAsia="Times New Roman" w:hAnsi="Times New Roman" w:cs="Times New Roman"/>
          <w:color w:val="000000"/>
          <w:sz w:val="24"/>
          <w:szCs w:val="24"/>
          <w:lang w:eastAsia="zh-CN"/>
        </w:rPr>
        <w:t>dokumentacija</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prihvatljiva za ekološku mrežu uz primjenu mjera ublažavanja propisanih Studijom strateške</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procjene utjecaja na okoliš.</w:t>
      </w:r>
    </w:p>
    <w:p w:rsidR="00D401FC" w:rsidRPr="00D401FC" w:rsidRDefault="00D401FC" w:rsidP="00D401FC">
      <w:pPr>
        <w:suppressAutoHyphens/>
        <w:spacing w:after="0" w:line="240" w:lineRule="auto"/>
        <w:jc w:val="both"/>
        <w:rPr>
          <w:rFonts w:ascii="Times New Roman" w:eastAsia="Times New Roman" w:hAnsi="Times New Roman" w:cs="Times New Roman"/>
          <w:color w:val="000000"/>
          <w:sz w:val="24"/>
          <w:szCs w:val="24"/>
          <w:lang w:eastAsia="zh-CN"/>
        </w:rPr>
      </w:pPr>
      <w:r w:rsidRPr="00D401FC">
        <w:rPr>
          <w:rFonts w:ascii="Times New Roman" w:eastAsia="Times New Roman" w:hAnsi="Times New Roman" w:cs="Times New Roman"/>
          <w:color w:val="000000"/>
          <w:sz w:val="24"/>
          <w:szCs w:val="24"/>
          <w:lang w:eastAsia="zh-CN"/>
        </w:rPr>
        <w:t xml:space="preserve">Grad Makarska je istog dana, 10. prosinca, donio Odluku o utvrđivanju novog Prijedloga </w:t>
      </w:r>
      <w:r w:rsidR="00B15A00">
        <w:rPr>
          <w:rFonts w:ascii="Times New Roman" w:eastAsia="Times New Roman" w:hAnsi="Times New Roman" w:cs="Times New Roman"/>
          <w:color w:val="000000"/>
          <w:sz w:val="24"/>
          <w:szCs w:val="24"/>
          <w:lang w:eastAsia="zh-CN"/>
        </w:rPr>
        <w:t>I</w:t>
      </w:r>
      <w:r w:rsidR="00B15A00" w:rsidRPr="00D401FC">
        <w:rPr>
          <w:rFonts w:ascii="Times New Roman" w:eastAsia="Times New Roman" w:hAnsi="Times New Roman" w:cs="Times New Roman"/>
          <w:color w:val="000000"/>
          <w:sz w:val="24"/>
          <w:szCs w:val="24"/>
          <w:lang w:eastAsia="zh-CN"/>
        </w:rPr>
        <w:t>zmjena</w:t>
      </w:r>
      <w:r w:rsidRPr="00D401FC">
        <w:rPr>
          <w:rFonts w:ascii="Times New Roman" w:eastAsia="Times New Roman" w:hAnsi="Times New Roman" w:cs="Times New Roman"/>
          <w:color w:val="000000"/>
          <w:sz w:val="24"/>
          <w:szCs w:val="24"/>
          <w:lang w:eastAsia="zh-CN"/>
        </w:rPr>
        <w:t xml:space="preserve"> i</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 xml:space="preserve">dopuna Prostornog plana </w:t>
      </w:r>
      <w:r w:rsidR="00B15A00" w:rsidRPr="00D401FC">
        <w:rPr>
          <w:rFonts w:ascii="Times New Roman" w:eastAsia="Times New Roman" w:hAnsi="Times New Roman" w:cs="Times New Roman"/>
          <w:color w:val="000000"/>
          <w:sz w:val="24"/>
          <w:szCs w:val="24"/>
          <w:lang w:eastAsia="zh-CN"/>
        </w:rPr>
        <w:t>uređenja</w:t>
      </w:r>
      <w:r w:rsidRPr="00D401FC">
        <w:rPr>
          <w:rFonts w:ascii="Times New Roman" w:eastAsia="Times New Roman" w:hAnsi="Times New Roman" w:cs="Times New Roman"/>
          <w:color w:val="000000"/>
          <w:sz w:val="24"/>
          <w:szCs w:val="24"/>
          <w:lang w:eastAsia="zh-CN"/>
        </w:rPr>
        <w:t xml:space="preserve"> Grada Makarske, o </w:t>
      </w:r>
      <w:r w:rsidR="00B15A00" w:rsidRPr="00D401FC">
        <w:rPr>
          <w:rFonts w:ascii="Times New Roman" w:eastAsia="Times New Roman" w:hAnsi="Times New Roman" w:cs="Times New Roman"/>
          <w:color w:val="000000"/>
          <w:sz w:val="24"/>
          <w:szCs w:val="24"/>
          <w:lang w:eastAsia="zh-CN"/>
        </w:rPr>
        <w:t>utvrđivanju</w:t>
      </w:r>
      <w:r w:rsidRPr="00D401FC">
        <w:rPr>
          <w:rFonts w:ascii="Times New Roman" w:eastAsia="Times New Roman" w:hAnsi="Times New Roman" w:cs="Times New Roman"/>
          <w:color w:val="000000"/>
          <w:sz w:val="24"/>
          <w:szCs w:val="24"/>
          <w:lang w:eastAsia="zh-CN"/>
        </w:rPr>
        <w:t xml:space="preserve"> Prijedloga </w:t>
      </w:r>
      <w:proofErr w:type="spellStart"/>
      <w:r w:rsidRPr="00D401FC">
        <w:rPr>
          <w:rFonts w:ascii="Times New Roman" w:eastAsia="Times New Roman" w:hAnsi="Times New Roman" w:cs="Times New Roman"/>
          <w:color w:val="000000"/>
          <w:sz w:val="24"/>
          <w:szCs w:val="24"/>
          <w:lang w:eastAsia="zh-CN"/>
        </w:rPr>
        <w:t>lzmjena</w:t>
      </w:r>
      <w:proofErr w:type="spellEnd"/>
      <w:r w:rsidRPr="00D401FC">
        <w:rPr>
          <w:rFonts w:ascii="Times New Roman" w:eastAsia="Times New Roman" w:hAnsi="Times New Roman" w:cs="Times New Roman"/>
          <w:color w:val="000000"/>
          <w:sz w:val="24"/>
          <w:szCs w:val="24"/>
          <w:lang w:eastAsia="zh-CN"/>
        </w:rPr>
        <w:t xml:space="preserve"> i dopuna</w:t>
      </w:r>
      <w:r w:rsidRPr="00D401FC">
        <w:rPr>
          <w:rFonts w:ascii="Times New Roman" w:eastAsia="Times New Roman" w:hAnsi="Times New Roman" w:cs="Times New Roman"/>
          <w:sz w:val="24"/>
          <w:szCs w:val="24"/>
          <w:lang w:eastAsia="zh-CN"/>
        </w:rPr>
        <w:t xml:space="preserve"> </w:t>
      </w:r>
      <w:r w:rsidR="00B15A00" w:rsidRPr="00D401FC">
        <w:rPr>
          <w:rFonts w:ascii="Times New Roman" w:eastAsia="Times New Roman" w:hAnsi="Times New Roman" w:cs="Times New Roman"/>
          <w:color w:val="000000"/>
          <w:sz w:val="24"/>
          <w:szCs w:val="24"/>
          <w:lang w:eastAsia="zh-CN"/>
        </w:rPr>
        <w:t>Urbanističkog</w:t>
      </w:r>
      <w:r w:rsidRPr="00D401FC">
        <w:rPr>
          <w:rFonts w:ascii="Times New Roman" w:eastAsia="Times New Roman" w:hAnsi="Times New Roman" w:cs="Times New Roman"/>
          <w:color w:val="000000"/>
          <w:sz w:val="24"/>
          <w:szCs w:val="24"/>
          <w:lang w:eastAsia="zh-CN"/>
        </w:rPr>
        <w:t xml:space="preserve"> plana </w:t>
      </w:r>
      <w:r w:rsidR="00B15A00" w:rsidRPr="00D401FC">
        <w:rPr>
          <w:rFonts w:ascii="Times New Roman" w:eastAsia="Times New Roman" w:hAnsi="Times New Roman" w:cs="Times New Roman"/>
          <w:color w:val="000000"/>
          <w:sz w:val="24"/>
          <w:szCs w:val="24"/>
          <w:lang w:eastAsia="zh-CN"/>
        </w:rPr>
        <w:t>uređenja</w:t>
      </w:r>
      <w:r w:rsidRPr="00D401FC">
        <w:rPr>
          <w:rFonts w:ascii="Times New Roman" w:eastAsia="Times New Roman" w:hAnsi="Times New Roman" w:cs="Times New Roman"/>
          <w:color w:val="000000"/>
          <w:sz w:val="24"/>
          <w:szCs w:val="24"/>
          <w:lang w:eastAsia="zh-CN"/>
        </w:rPr>
        <w:t xml:space="preserve"> ugostiteljsko turističke zone Makarska - Zapad 2, o </w:t>
      </w:r>
      <w:r w:rsidR="00B15A00" w:rsidRPr="00D401FC">
        <w:rPr>
          <w:rFonts w:ascii="Times New Roman" w:eastAsia="Times New Roman" w:hAnsi="Times New Roman" w:cs="Times New Roman"/>
          <w:color w:val="000000"/>
          <w:sz w:val="24"/>
          <w:szCs w:val="24"/>
          <w:lang w:eastAsia="zh-CN"/>
        </w:rPr>
        <w:t>utvrđivanju</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 xml:space="preserve">prijedloga Urbanističkog plana uređenja ugostiteljsko turističke zone </w:t>
      </w:r>
      <w:proofErr w:type="spellStart"/>
      <w:r w:rsidRPr="00D401FC">
        <w:rPr>
          <w:rFonts w:ascii="Times New Roman" w:eastAsia="Times New Roman" w:hAnsi="Times New Roman" w:cs="Times New Roman"/>
          <w:color w:val="000000"/>
          <w:sz w:val="24"/>
          <w:szCs w:val="24"/>
          <w:lang w:eastAsia="zh-CN"/>
        </w:rPr>
        <w:t>Bilo</w:t>
      </w:r>
      <w:r w:rsidR="00B15A00">
        <w:rPr>
          <w:rFonts w:ascii="Times New Roman" w:eastAsia="Times New Roman" w:hAnsi="Times New Roman" w:cs="Times New Roman"/>
          <w:color w:val="000000"/>
          <w:sz w:val="24"/>
          <w:szCs w:val="24"/>
          <w:lang w:eastAsia="zh-CN"/>
        </w:rPr>
        <w:t>š</w:t>
      </w:r>
      <w:r w:rsidRPr="00D401FC">
        <w:rPr>
          <w:rFonts w:ascii="Times New Roman" w:eastAsia="Times New Roman" w:hAnsi="Times New Roman" w:cs="Times New Roman"/>
          <w:color w:val="000000"/>
          <w:sz w:val="24"/>
          <w:szCs w:val="24"/>
          <w:lang w:eastAsia="zh-CN"/>
        </w:rPr>
        <w:t>evac</w:t>
      </w:r>
      <w:proofErr w:type="spellEnd"/>
      <w:r w:rsidRPr="00D401FC">
        <w:rPr>
          <w:rFonts w:ascii="Times New Roman" w:eastAsia="Times New Roman" w:hAnsi="Times New Roman" w:cs="Times New Roman"/>
          <w:color w:val="000000"/>
          <w:sz w:val="24"/>
          <w:szCs w:val="24"/>
          <w:lang w:eastAsia="zh-CN"/>
        </w:rPr>
        <w:t xml:space="preserve"> 4, te o objavi javne</w:t>
      </w:r>
      <w:r w:rsidRPr="00D401FC">
        <w:rPr>
          <w:rFonts w:ascii="Times New Roman" w:eastAsia="Times New Roman" w:hAnsi="Times New Roman" w:cs="Times New Roman"/>
          <w:sz w:val="24"/>
          <w:szCs w:val="24"/>
          <w:lang w:eastAsia="zh-CN"/>
        </w:rPr>
        <w:t xml:space="preserve"> </w:t>
      </w:r>
      <w:r w:rsidRPr="00D401FC">
        <w:rPr>
          <w:rFonts w:ascii="Times New Roman" w:eastAsia="Times New Roman" w:hAnsi="Times New Roman" w:cs="Times New Roman"/>
          <w:color w:val="000000"/>
          <w:sz w:val="24"/>
          <w:szCs w:val="24"/>
          <w:lang w:eastAsia="zh-CN"/>
        </w:rPr>
        <w:t>rasprave.</w:t>
      </w:r>
    </w:p>
    <w:p w:rsidR="00D401FC" w:rsidRPr="00D401FC" w:rsidRDefault="00D401FC" w:rsidP="00D401FC">
      <w:pPr>
        <w:suppressAutoHyphens/>
        <w:spacing w:after="0" w:line="240" w:lineRule="auto"/>
        <w:ind w:right="-252"/>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Javna rasprava (uključujući i javni uvid i javno izlaganje) prijedloga prostorno planske dokumentacije i Studije strateške procjene utjecaja na okoliš, provedena je u razdoblju od 30 dana, odnosno u razdoblju od 20. prosinca 2019. do 20. siječnja 2020. g.</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p>
    <w:p w:rsidR="00D401FC" w:rsidRPr="006E7636" w:rsidRDefault="00D401FC" w:rsidP="00D401FC">
      <w:pPr>
        <w:suppressAutoHyphens/>
        <w:spacing w:after="0" w:line="240" w:lineRule="auto"/>
        <w:rPr>
          <w:rFonts w:ascii="Times New Roman" w:eastAsia="Times New Roman" w:hAnsi="Times New Roman" w:cs="Times New Roman"/>
          <w:b/>
          <w:sz w:val="24"/>
          <w:szCs w:val="24"/>
          <w:lang w:eastAsia="zh-CN"/>
        </w:rPr>
      </w:pPr>
      <w:r w:rsidRPr="006E7636">
        <w:rPr>
          <w:rFonts w:ascii="Times New Roman" w:eastAsia="Times New Roman" w:hAnsi="Times New Roman" w:cs="Times New Roman"/>
          <w:b/>
          <w:sz w:val="24"/>
          <w:szCs w:val="24"/>
          <w:lang w:eastAsia="zh-CN"/>
        </w:rPr>
        <w:t xml:space="preserve">Imovinsko pravni predmeti unutar Odjela </w:t>
      </w:r>
    </w:p>
    <w:p w:rsidR="00D401FC" w:rsidRPr="00D401FC" w:rsidRDefault="00D401FC" w:rsidP="00D401FC">
      <w:pPr>
        <w:widowControl w:val="0"/>
        <w:suppressAutoHyphens/>
        <w:spacing w:after="0" w:line="240" w:lineRule="atLeast"/>
        <w:jc w:val="both"/>
        <w:rPr>
          <w:rFonts w:ascii="Times New Roman" w:eastAsia="Times New Roman" w:hAnsi="Times New Roman" w:cs="Times New Roman"/>
          <w:bCs/>
          <w:sz w:val="24"/>
          <w:szCs w:val="24"/>
          <w:lang w:eastAsia="zh-CN"/>
        </w:rPr>
      </w:pPr>
      <w:r w:rsidRPr="00D401FC">
        <w:rPr>
          <w:rFonts w:ascii="Times New Roman" w:eastAsia="Times New Roman" w:hAnsi="Times New Roman" w:cs="Times New Roman"/>
          <w:sz w:val="24"/>
          <w:szCs w:val="24"/>
          <w:lang w:eastAsia="zh-CN"/>
        </w:rPr>
        <w:t xml:space="preserve">U imovinskim predmetima koje je ovaj odjel u drugoj polovici 2019. g. vodio kao ispomoć imovinskoj službi unutar Ureda Gradonačelnika, u svrhu uređivanja imovinskih odnosa na zemljištima potrebnim za planirane zahvate izgradnje i rekonstrukcije infrastrukturnih građevina, ovaj odjel je pripremio odluku za otkup zemljišta za proširenje odnosno za vlasničko uređivanje trase Zadarske ulice (dio od raskrižja sa Đakovačkom do raskrižja sa Starim </w:t>
      </w:r>
      <w:proofErr w:type="spellStart"/>
      <w:r w:rsidRPr="00D401FC">
        <w:rPr>
          <w:rFonts w:ascii="Times New Roman" w:eastAsia="Times New Roman" w:hAnsi="Times New Roman" w:cs="Times New Roman"/>
          <w:sz w:val="24"/>
          <w:szCs w:val="24"/>
          <w:lang w:eastAsia="zh-CN"/>
        </w:rPr>
        <w:t>Velikobrdskim</w:t>
      </w:r>
      <w:proofErr w:type="spellEnd"/>
      <w:r w:rsidRPr="00D401FC">
        <w:rPr>
          <w:rFonts w:ascii="Times New Roman" w:eastAsia="Times New Roman" w:hAnsi="Times New Roman" w:cs="Times New Roman"/>
          <w:sz w:val="24"/>
          <w:szCs w:val="24"/>
          <w:lang w:eastAsia="zh-CN"/>
        </w:rPr>
        <w:t xml:space="preserve"> putem), zajedno sa njenim sjevernim odvojkom odnosno spojnom ulicom između Zadarske ulice i Ulice požare. Ista odluka konačno je i donesena na Gradskom vijeću od 23. prosinca 2019. g., kojom su stvorene pretpostavke za otkup zemljišta </w:t>
      </w:r>
      <w:r w:rsidRPr="00D401FC">
        <w:rPr>
          <w:rFonts w:ascii="Times New Roman" w:eastAsia="Times New Roman" w:hAnsi="Times New Roman" w:cs="Times New Roman"/>
          <w:bCs/>
          <w:sz w:val="24"/>
          <w:szCs w:val="24"/>
          <w:lang w:eastAsia="zh-CN"/>
        </w:rPr>
        <w:t>po cijeni od 950,00 kn po metru četvornom za veći dio trase Zadarske ulice, što ukupno za 1494 m2 iznosi 1.419.300,00 kn kupoprodajne naknade, te po cijeni od 750,00 kn po m2 za trasu spojne ulice, što ukupno za 967 m2 iznosi 725.250,00 kn kupoprodajne naknade.</w:t>
      </w:r>
    </w:p>
    <w:p w:rsidR="00D401FC" w:rsidRPr="00D401FC" w:rsidRDefault="00D401FC" w:rsidP="00D401FC">
      <w:pPr>
        <w:widowControl w:val="0"/>
        <w:suppressAutoHyphens/>
        <w:spacing w:after="0" w:line="240" w:lineRule="atLeast"/>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Također, ovaj odjel je pripremio i nacrt ugovora te odluku za Gradsko vijeće, koja je na istoj sjednici od 23. prosinca </w:t>
      </w:r>
      <w:proofErr w:type="spellStart"/>
      <w:r w:rsidRPr="00D401FC">
        <w:rPr>
          <w:rFonts w:ascii="Times New Roman" w:eastAsia="Times New Roman" w:hAnsi="Times New Roman" w:cs="Times New Roman"/>
          <w:sz w:val="24"/>
          <w:szCs w:val="24"/>
          <w:lang w:eastAsia="zh-CN"/>
        </w:rPr>
        <w:t>donešena</w:t>
      </w:r>
      <w:proofErr w:type="spellEnd"/>
      <w:r w:rsidRPr="00D401FC">
        <w:rPr>
          <w:rFonts w:ascii="Times New Roman" w:eastAsia="Times New Roman" w:hAnsi="Times New Roman" w:cs="Times New Roman"/>
          <w:sz w:val="24"/>
          <w:szCs w:val="24"/>
          <w:lang w:eastAsia="zh-CN"/>
        </w:rPr>
        <w:t xml:space="preserve">, kojom je gradonačelnik, nakon ishođenja </w:t>
      </w:r>
      <w:proofErr w:type="spellStart"/>
      <w:r w:rsidRPr="00D401FC">
        <w:rPr>
          <w:rFonts w:ascii="Times New Roman" w:eastAsia="Times New Roman" w:hAnsi="Times New Roman" w:cs="Times New Roman"/>
          <w:sz w:val="24"/>
          <w:szCs w:val="24"/>
          <w:lang w:eastAsia="zh-CN"/>
        </w:rPr>
        <w:t>lokacijeske</w:t>
      </w:r>
      <w:proofErr w:type="spellEnd"/>
      <w:r w:rsidRPr="00D401FC">
        <w:rPr>
          <w:rFonts w:ascii="Times New Roman" w:eastAsia="Times New Roman" w:hAnsi="Times New Roman" w:cs="Times New Roman"/>
          <w:sz w:val="24"/>
          <w:szCs w:val="24"/>
          <w:lang w:eastAsia="zh-CN"/>
        </w:rPr>
        <w:t xml:space="preserve"> dozvole, dobio ovlaštenje za sklapanje ugovora sa HEP- ODS-om </w:t>
      </w:r>
      <w:proofErr w:type="spellStart"/>
      <w:r w:rsidRPr="00D401FC">
        <w:rPr>
          <w:rFonts w:ascii="Times New Roman" w:eastAsia="Times New Roman" w:hAnsi="Times New Roman" w:cs="Times New Roman"/>
          <w:sz w:val="24"/>
          <w:szCs w:val="24"/>
          <w:lang w:eastAsia="zh-CN"/>
        </w:rPr>
        <w:t>Elektrodalmacija</w:t>
      </w:r>
      <w:proofErr w:type="spellEnd"/>
      <w:r w:rsidRPr="00D401FC">
        <w:rPr>
          <w:rFonts w:ascii="Times New Roman" w:eastAsia="Times New Roman" w:hAnsi="Times New Roman" w:cs="Times New Roman"/>
          <w:sz w:val="24"/>
          <w:szCs w:val="24"/>
          <w:lang w:eastAsia="zh-CN"/>
        </w:rPr>
        <w:t xml:space="preserve"> Split, dakle ugovora o zamjeni prava vlasništva na nekretninama, sve sukladno Zakonu o uređivanju imovinsko pravnih odnosa radi izgradnje infrastrukturnih građevina, a za potrebe provedbe </w:t>
      </w:r>
      <w:r w:rsidRPr="00D401FC">
        <w:rPr>
          <w:rFonts w:ascii="Times New Roman" w:eastAsia="Times New Roman" w:hAnsi="Times New Roman" w:cs="Times New Roman"/>
          <w:sz w:val="24"/>
          <w:szCs w:val="24"/>
          <w:lang w:eastAsia="zh-CN"/>
        </w:rPr>
        <w:lastRenderedPageBreak/>
        <w:t xml:space="preserve">zahvata nove prometnice - nastavak </w:t>
      </w:r>
      <w:proofErr w:type="spellStart"/>
      <w:r w:rsidRPr="00D401FC">
        <w:rPr>
          <w:rFonts w:ascii="Times New Roman" w:eastAsia="Times New Roman" w:hAnsi="Times New Roman" w:cs="Times New Roman"/>
          <w:sz w:val="24"/>
          <w:szCs w:val="24"/>
          <w:lang w:eastAsia="zh-CN"/>
        </w:rPr>
        <w:t>Kotiške</w:t>
      </w:r>
      <w:proofErr w:type="spellEnd"/>
      <w:r w:rsidRPr="00D401FC">
        <w:rPr>
          <w:rFonts w:ascii="Times New Roman" w:eastAsia="Times New Roman" w:hAnsi="Times New Roman" w:cs="Times New Roman"/>
          <w:sz w:val="24"/>
          <w:szCs w:val="24"/>
          <w:lang w:eastAsia="zh-CN"/>
        </w:rPr>
        <w:t xml:space="preserve"> ulice do spoja sa raskrižjem na D8 (kod HEP-ove upravne zgrade).</w:t>
      </w:r>
    </w:p>
    <w:p w:rsidR="00D401FC" w:rsidRPr="00D401FC" w:rsidRDefault="00D401FC" w:rsidP="00D401FC">
      <w:pPr>
        <w:suppressAutoHyphens/>
        <w:spacing w:after="0" w:line="240" w:lineRule="auto"/>
        <w:ind w:left="360"/>
        <w:rPr>
          <w:rFonts w:ascii="Times New Roman" w:eastAsia="Times New Roman" w:hAnsi="Times New Roman" w:cs="Times New Roman"/>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b/>
          <w:bCs/>
          <w:sz w:val="24"/>
          <w:szCs w:val="24"/>
          <w:lang w:eastAsia="zh-CN"/>
        </w:rPr>
        <w:t>Ovjeravanje geodetskih elaborata</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bCs/>
          <w:sz w:val="24"/>
          <w:szCs w:val="24"/>
          <w:lang w:eastAsia="zh-CN"/>
        </w:rPr>
        <w:t>- Ovjereno 16  različitih geodetskih elaborata prilikom uređivanja vlasničkih odnosa kod formiranja građevinskih čestica u postupcima po izdanim aktima za provedbu različitih zahvata.</w:t>
      </w:r>
    </w:p>
    <w:p w:rsidR="00D401FC" w:rsidRPr="00D401FC" w:rsidRDefault="00D401FC" w:rsidP="00D401FC">
      <w:pPr>
        <w:suppressAutoHyphens/>
        <w:spacing w:after="0" w:line="240" w:lineRule="auto"/>
        <w:ind w:left="360"/>
        <w:rPr>
          <w:rFonts w:ascii="Times New Roman" w:eastAsia="Times New Roman" w:hAnsi="Times New Roman" w:cs="Times New Roman"/>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b/>
          <w:bCs/>
          <w:sz w:val="24"/>
          <w:szCs w:val="24"/>
          <w:lang w:eastAsia="zh-CN"/>
        </w:rPr>
        <w:t>Izdavanje posebnih uvjeta i uvjeta priključenja za izgradnju građevina i potvrda na glavni projekt</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Arial" w:hAnsi="Times New Roman" w:cs="Times New Roman"/>
          <w:sz w:val="24"/>
          <w:szCs w:val="24"/>
          <w:lang w:eastAsia="zh-CN"/>
        </w:rPr>
        <w:t>- Izdano ukupno 8  posebnih uvjeta gradnje u  postupku izdavanja građevinskih dozvola,</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Izdane ukupno 42 potvrde glavnog projekta.   </w:t>
      </w:r>
    </w:p>
    <w:p w:rsidR="00D401FC" w:rsidRPr="00D401FC" w:rsidRDefault="00D401FC" w:rsidP="00D401FC">
      <w:pPr>
        <w:suppressAutoHyphens/>
        <w:spacing w:after="0" w:line="240" w:lineRule="auto"/>
        <w:rPr>
          <w:rFonts w:ascii="Times New Roman" w:eastAsia="Times New Roman" w:hAnsi="Times New Roman" w:cs="Times New Roman"/>
          <w:color w:val="FF0000"/>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b/>
          <w:sz w:val="24"/>
          <w:szCs w:val="24"/>
          <w:lang w:eastAsia="zh-CN"/>
        </w:rPr>
        <w:t>Poslovi za Upravni odjel za komunalne djelatnosti:</w:t>
      </w:r>
    </w:p>
    <w:p w:rsidR="00D401FC" w:rsidRPr="00D401FC" w:rsidRDefault="00D401FC" w:rsidP="00D401FC">
      <w:pPr>
        <w:suppressAutoHyphens/>
        <w:spacing w:after="0" w:line="240" w:lineRule="auto"/>
        <w:rPr>
          <w:rFonts w:ascii="Times New Roman" w:eastAsia="Times New Roman" w:hAnsi="Times New Roman" w:cs="Times New Roman"/>
          <w:b/>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b/>
          <w:sz w:val="24"/>
          <w:szCs w:val="24"/>
          <w:lang w:eastAsia="zh-CN"/>
        </w:rPr>
      </w:pPr>
      <w:r w:rsidRPr="00D401FC">
        <w:rPr>
          <w:rFonts w:ascii="Times New Roman" w:eastAsia="Times New Roman" w:hAnsi="Times New Roman" w:cs="Times New Roman"/>
          <w:b/>
          <w:sz w:val="24"/>
          <w:szCs w:val="24"/>
          <w:lang w:eastAsia="zh-CN"/>
        </w:rPr>
        <w:t xml:space="preserve">Žičara </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Arial" w:hAnsi="Times New Roman" w:cs="Times New Roman"/>
          <w:sz w:val="24"/>
          <w:szCs w:val="24"/>
          <w:lang w:eastAsia="zh-CN"/>
        </w:rPr>
        <w:t>U tijeku je provođenje postupka Glavne ocjene prihvatljivosti zahvata za ekološku mrežu za zahvat izgradnje žičare Makarska (</w:t>
      </w:r>
      <w:proofErr w:type="spellStart"/>
      <w:r w:rsidRPr="00D401FC">
        <w:rPr>
          <w:rFonts w:ascii="Times New Roman" w:eastAsia="Arial" w:hAnsi="Times New Roman" w:cs="Times New Roman"/>
          <w:sz w:val="24"/>
          <w:szCs w:val="24"/>
          <w:lang w:eastAsia="zh-CN"/>
        </w:rPr>
        <w:t>Zagon</w:t>
      </w:r>
      <w:proofErr w:type="spellEnd"/>
      <w:r w:rsidRPr="00D401FC">
        <w:rPr>
          <w:rFonts w:ascii="Times New Roman" w:eastAsia="Arial" w:hAnsi="Times New Roman" w:cs="Times New Roman"/>
          <w:sz w:val="24"/>
          <w:szCs w:val="24"/>
          <w:lang w:eastAsia="zh-CN"/>
        </w:rPr>
        <w:t>) – Biokovo (</w:t>
      </w:r>
      <w:proofErr w:type="spellStart"/>
      <w:r w:rsidRPr="00D401FC">
        <w:rPr>
          <w:rFonts w:ascii="Times New Roman" w:eastAsia="Arial" w:hAnsi="Times New Roman" w:cs="Times New Roman"/>
          <w:sz w:val="24"/>
          <w:szCs w:val="24"/>
          <w:lang w:eastAsia="zh-CN"/>
        </w:rPr>
        <w:t>Štrbina</w:t>
      </w:r>
      <w:proofErr w:type="spellEnd"/>
      <w:r w:rsidRPr="00D401FC">
        <w:rPr>
          <w:rFonts w:ascii="Times New Roman" w:eastAsia="Arial" w:hAnsi="Times New Roman" w:cs="Times New Roman"/>
          <w:sz w:val="24"/>
          <w:szCs w:val="24"/>
          <w:lang w:eastAsia="zh-CN"/>
        </w:rPr>
        <w:t xml:space="preserve">), koje provodi Upravni odjel za komunalnu infrastrukturu, komunalne poslove i zaštitu okoliša SDŽ-e u Splitu,  te je u tijeku istog, zatraženo mišljenje  Ministarstva zaštite okoliša i energetike. </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proofErr w:type="spellStart"/>
      <w:r w:rsidRPr="00D401FC">
        <w:rPr>
          <w:rFonts w:ascii="Times New Roman" w:eastAsia="Arial" w:hAnsi="Times New Roman" w:cs="Times New Roman"/>
          <w:sz w:val="24"/>
          <w:szCs w:val="24"/>
          <w:lang w:eastAsia="zh-CN"/>
        </w:rPr>
        <w:t>Ministarvtvo</w:t>
      </w:r>
      <w:proofErr w:type="spellEnd"/>
      <w:r w:rsidRPr="00D401FC">
        <w:rPr>
          <w:rFonts w:ascii="Times New Roman" w:eastAsia="Arial" w:hAnsi="Times New Roman" w:cs="Times New Roman"/>
          <w:sz w:val="24"/>
          <w:szCs w:val="24"/>
          <w:lang w:eastAsia="zh-CN"/>
        </w:rPr>
        <w:t xml:space="preserve"> je  stavilo primjedbu na „Studiju glavne ocjene” i  zatražilo dodatno istraživanje na području Parka prirode Biokovo te nadopunu podataka u samu studiju, jer se za  po</w:t>
      </w:r>
      <w:r w:rsidRPr="00D401FC">
        <w:rPr>
          <w:rFonts w:ascii="Times New Roman" w:eastAsia="Times New Roman" w:hAnsi="Times New Roman" w:cs="Times New Roman"/>
          <w:sz w:val="24"/>
          <w:szCs w:val="24"/>
          <w:lang w:eastAsia="zh-CN"/>
        </w:rPr>
        <w:t>dručje zahvata -  koridor trase žičare pretpostavlja, da se zadržavaju  tri ciljne vrste značajne za ekološku mrežu: suri orao, zmijar i sivi sokol.</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Arial" w:hAnsi="Times New Roman" w:cs="Times New Roman"/>
          <w:sz w:val="24"/>
          <w:szCs w:val="24"/>
          <w:lang w:eastAsia="zh-CN"/>
        </w:rPr>
        <w:t>Nakon rasprave sa predstavnicima Ministarstva zaključeno je da je potrebno izvršiti dodatno istraživanje na području Biokova, odnosno da je nužno dodatno angažirati ornitologe, radi istraživačkih radova na Biokovu, u  području i oko  trase žičare, i to na više različitih visinskih točaka, te dobivene podatke kvantificirati i izraditi karte preleta i zadržavanja pojedinih vrsta, kao i pozicioniranje eventualnih gnijezda.</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Arial" w:hAnsi="Times New Roman" w:cs="Times New Roman"/>
          <w:sz w:val="24"/>
          <w:szCs w:val="24"/>
          <w:lang w:eastAsia="zh-CN"/>
        </w:rPr>
        <w:t>Angažirana su dva ornitologa za promatranje i kartiranje, te je isto odrađeno tijekom srpnja, kolovoza i dijelom rujna 2019. godine.</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Arial" w:hAnsi="Times New Roman" w:cs="Times New Roman"/>
          <w:sz w:val="24"/>
          <w:szCs w:val="24"/>
          <w:lang w:eastAsia="zh-CN"/>
        </w:rPr>
        <w:t xml:space="preserve">Temeljem dobivenih podataka izvršena je nadopuna Studije glavne ocjene prihvatljivosti zahvata za ekološku mrežu, i ista usuglašena sa mišljenjem nadležnog Ministarstva. </w:t>
      </w:r>
    </w:p>
    <w:p w:rsidR="00D401FC" w:rsidRPr="00D401FC" w:rsidRDefault="00D401FC" w:rsidP="00D401FC">
      <w:pPr>
        <w:suppressAutoHyphens/>
        <w:spacing w:after="0" w:line="240" w:lineRule="auto"/>
        <w:rPr>
          <w:rFonts w:ascii="Arial" w:eastAsia="Times New Roman" w:hAnsi="Arial" w:cs="Arial"/>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b/>
          <w:sz w:val="24"/>
          <w:szCs w:val="24"/>
          <w:lang w:eastAsia="zh-CN"/>
        </w:rPr>
      </w:pPr>
      <w:r w:rsidRPr="00D401FC">
        <w:rPr>
          <w:rFonts w:ascii="Times New Roman" w:eastAsia="Times New Roman" w:hAnsi="Times New Roman" w:cs="Times New Roman"/>
          <w:b/>
          <w:sz w:val="24"/>
          <w:szCs w:val="24"/>
          <w:lang w:eastAsia="zh-CN"/>
        </w:rPr>
        <w:t xml:space="preserve">Komunalni doprinos </w:t>
      </w:r>
      <w:r w:rsidRPr="00D401FC">
        <w:rPr>
          <w:rFonts w:ascii="Times New Roman" w:eastAsia="Arial" w:hAnsi="Times New Roman" w:cs="Times New Roman"/>
          <w:b/>
          <w:sz w:val="24"/>
          <w:szCs w:val="24"/>
          <w:lang w:eastAsia="zh-CN"/>
        </w:rPr>
        <w:t xml:space="preserve">    </w:t>
      </w:r>
    </w:p>
    <w:p w:rsidR="00D401FC" w:rsidRPr="00D401FC" w:rsidRDefault="00D401FC" w:rsidP="00D401FC">
      <w:pPr>
        <w:suppressAutoHyphens/>
        <w:spacing w:after="0" w:line="240" w:lineRule="auto"/>
        <w:rPr>
          <w:rFonts w:ascii="Times New Roman" w:eastAsia="Times New Roman" w:hAnsi="Times New Roman" w:cs="Times New Roman"/>
          <w:color w:val="FF0000"/>
          <w:sz w:val="24"/>
          <w:szCs w:val="24"/>
          <w:lang w:eastAsia="zh-CN"/>
        </w:rPr>
      </w:pPr>
      <w:r w:rsidRPr="00D401FC">
        <w:rPr>
          <w:rFonts w:ascii="Times New Roman" w:eastAsia="Times New Roman" w:hAnsi="Times New Roman" w:cs="Times New Roman"/>
          <w:sz w:val="24"/>
          <w:szCs w:val="24"/>
          <w:lang w:eastAsia="zh-CN"/>
        </w:rPr>
        <w:t xml:space="preserve">Obračun i izdavanje rješenja o komunalnom doprinosu. Izdano ukupno </w:t>
      </w:r>
      <w:r w:rsidRPr="00D401FC">
        <w:rPr>
          <w:rFonts w:ascii="Times New Roman" w:eastAsia="Times New Roman" w:hAnsi="Times New Roman" w:cs="Times New Roman"/>
          <w:b/>
          <w:bCs/>
          <w:sz w:val="24"/>
          <w:szCs w:val="24"/>
          <w:lang w:eastAsia="zh-CN"/>
        </w:rPr>
        <w:t>17</w:t>
      </w:r>
      <w:r w:rsidRPr="00D401FC">
        <w:rPr>
          <w:rFonts w:ascii="Times New Roman" w:eastAsia="Times New Roman" w:hAnsi="Times New Roman" w:cs="Times New Roman"/>
          <w:sz w:val="24"/>
          <w:szCs w:val="24"/>
          <w:lang w:eastAsia="zh-CN"/>
        </w:rPr>
        <w:t xml:space="preserve"> rješenja.</w:t>
      </w:r>
    </w:p>
    <w:p w:rsidR="00D401FC" w:rsidRPr="00D401FC" w:rsidRDefault="00D401FC" w:rsidP="00D401FC">
      <w:pPr>
        <w:suppressAutoHyphens/>
        <w:spacing w:after="0" w:line="240" w:lineRule="auto"/>
        <w:rPr>
          <w:rFonts w:ascii="Times New Roman" w:eastAsia="Times New Roman" w:hAnsi="Times New Roman" w:cs="Times New Roman"/>
          <w:color w:val="FF0000"/>
          <w:sz w:val="24"/>
          <w:szCs w:val="24"/>
          <w:lang w:eastAsia="zh-CN"/>
        </w:rPr>
      </w:pP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p>
    <w:p w:rsidR="00D401FC" w:rsidRPr="002E2EF8" w:rsidRDefault="002E2EF8" w:rsidP="002E2EF8">
      <w:pPr>
        <w:pStyle w:val="Odlomakpopisa"/>
        <w:numPr>
          <w:ilvl w:val="0"/>
          <w:numId w:val="11"/>
        </w:numPr>
        <w:suppressAutoHyphens/>
        <w:jc w:val="center"/>
        <w:rPr>
          <w:rFonts w:eastAsia="Times New Roman"/>
          <w:b/>
          <w:sz w:val="28"/>
          <w:szCs w:val="28"/>
        </w:rPr>
      </w:pPr>
      <w:r>
        <w:rPr>
          <w:rFonts w:eastAsia="Times New Roman"/>
          <w:b/>
        </w:rPr>
        <w:t>ODSJEK ZA GRADITELJSTVO I ZAŠTITU OKOLIŠA</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Odsjek za graditeljstvo i zaštitu okoliša u djelokrugu svog rada temeljem Zakona o prostornom uređenju (Narodne novine broj 153/13, 65/17, 114/18, 39/19 i 98/19) i Zakona o gradnji (Narodne novine broj 153/13, 20/17, 39/19 i 125/19) a na osnovu Prostornog plana uređenja Grada Makarske (Glasnik Grada Makarske broj 8/06, 16/07, 17/08, 19/09 i 3/16) izdaje upravne </w:t>
      </w:r>
      <w:proofErr w:type="spellStart"/>
      <w:r w:rsidRPr="00D401FC">
        <w:rPr>
          <w:rFonts w:ascii="Times New Roman" w:eastAsia="Times New Roman" w:hAnsi="Times New Roman" w:cs="Times New Roman"/>
          <w:sz w:val="24"/>
          <w:szCs w:val="24"/>
          <w:lang w:eastAsia="zh-CN"/>
        </w:rPr>
        <w:t>akate</w:t>
      </w:r>
      <w:proofErr w:type="spellEnd"/>
      <w:r w:rsidRPr="00D401FC">
        <w:rPr>
          <w:rFonts w:ascii="Times New Roman" w:eastAsia="Times New Roman" w:hAnsi="Times New Roman" w:cs="Times New Roman"/>
          <w:sz w:val="24"/>
          <w:szCs w:val="24"/>
          <w:lang w:eastAsia="zh-CN"/>
        </w:rPr>
        <w:t xml:space="preserve"> iz područja prostornog uređenja i graditeljstva (građevinske dozvole, lokacijske dozvole, uporabne dozvole, lokacijske informacije, rješenja o uvjetima građenja, </w:t>
      </w:r>
      <w:r w:rsidRPr="00D401FC">
        <w:rPr>
          <w:rFonts w:ascii="Times New Roman" w:eastAsia="Times New Roman" w:hAnsi="Times New Roman" w:cs="Times New Roman"/>
          <w:sz w:val="24"/>
          <w:szCs w:val="24"/>
          <w:lang w:eastAsia="zh-CN"/>
        </w:rPr>
        <w:lastRenderedPageBreak/>
        <w:t xml:space="preserve">potvrde glavnog projekta, rješenja o izvedenom stanju, parcelacijske elaborate, akte za uporabu građevine, </w:t>
      </w:r>
      <w:proofErr w:type="spellStart"/>
      <w:r w:rsidRPr="00D401FC">
        <w:rPr>
          <w:rFonts w:ascii="Times New Roman" w:eastAsia="Times New Roman" w:hAnsi="Times New Roman" w:cs="Times New Roman"/>
          <w:sz w:val="24"/>
          <w:szCs w:val="24"/>
          <w:lang w:eastAsia="zh-CN"/>
        </w:rPr>
        <w:t>etažiranje</w:t>
      </w:r>
      <w:proofErr w:type="spellEnd"/>
      <w:r w:rsidRPr="00D401FC">
        <w:rPr>
          <w:rFonts w:ascii="Times New Roman" w:eastAsia="Times New Roman" w:hAnsi="Times New Roman" w:cs="Times New Roman"/>
          <w:sz w:val="24"/>
          <w:szCs w:val="24"/>
          <w:lang w:eastAsia="zh-CN"/>
        </w:rPr>
        <w:t>, posebne uvjete i uvjete priključenja, ovjeravanja pravomoćnosti dozvola, preslika dozvola, potvrde o prostornoj dokumentaciji  i drugo).</w:t>
      </w:r>
    </w:p>
    <w:p w:rsidR="00D401FC" w:rsidRPr="00D401FC" w:rsidRDefault="00D401FC" w:rsidP="00D401FC">
      <w:pPr>
        <w:suppressAutoHyphens/>
        <w:spacing w:after="0" w:line="240" w:lineRule="auto"/>
        <w:jc w:val="both"/>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Od 01.07.2019. godine do 31.12.2019. godine zaprimljeno je su ukupno 358 novih zahtjeva od kojih 302 zahtjeva putem e-dozvole te 56 ostalih. </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U navedenom razdoblju </w:t>
      </w:r>
      <w:r w:rsidR="006E7636" w:rsidRPr="00D401FC">
        <w:rPr>
          <w:rFonts w:ascii="Times New Roman" w:eastAsia="Times New Roman" w:hAnsi="Times New Roman" w:cs="Times New Roman"/>
          <w:sz w:val="24"/>
          <w:szCs w:val="24"/>
          <w:lang w:eastAsia="zh-CN"/>
        </w:rPr>
        <w:t>riješeno</w:t>
      </w:r>
      <w:r w:rsidRPr="00D401FC">
        <w:rPr>
          <w:rFonts w:ascii="Times New Roman" w:eastAsia="Times New Roman" w:hAnsi="Times New Roman" w:cs="Times New Roman"/>
          <w:sz w:val="24"/>
          <w:szCs w:val="24"/>
          <w:lang w:eastAsia="zh-CN"/>
        </w:rPr>
        <w:t xml:space="preserve"> je ukupno 392 predmeta i to: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građevinske dozvole – 64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lokacijske dozvole – 6 predmeta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uporabna dozvola do 1968.g. – 9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uporabna dozvola do 2007.g.  – 1 predmet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uporabna dozvola -  21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tehnički pregled – 12 predmeta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rješenje o utvrđivanju građevne čestice – 12 predmeta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promjena namjene i uporaba građevine – 1 predmet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parcelacijski elaborati – 21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lokacijska informacija – 44 predmeta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prijava početka građenja – 37 predmeta </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rješenja o izvedenom stanju – 74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w:t>
      </w:r>
      <w:proofErr w:type="spellStart"/>
      <w:r w:rsidRPr="00D401FC">
        <w:rPr>
          <w:rFonts w:ascii="Times New Roman" w:eastAsia="Times New Roman" w:hAnsi="Times New Roman" w:cs="Times New Roman"/>
          <w:sz w:val="24"/>
          <w:szCs w:val="24"/>
          <w:lang w:eastAsia="zh-CN"/>
        </w:rPr>
        <w:t>etažiranje</w:t>
      </w:r>
      <w:proofErr w:type="spellEnd"/>
      <w:r w:rsidRPr="00D401FC">
        <w:rPr>
          <w:rFonts w:ascii="Times New Roman" w:eastAsia="Times New Roman" w:hAnsi="Times New Roman" w:cs="Times New Roman"/>
          <w:sz w:val="24"/>
          <w:szCs w:val="24"/>
          <w:lang w:eastAsia="zh-CN"/>
        </w:rPr>
        <w:t xml:space="preserve"> objekata – 39 predmeta</w:t>
      </w:r>
    </w:p>
    <w:p w:rsidR="00D401FC" w:rsidRPr="00D401FC" w:rsidRDefault="00D401FC" w:rsidP="00D401FC">
      <w:pPr>
        <w:suppressAutoHyphens/>
        <w:spacing w:after="0" w:line="240" w:lineRule="auto"/>
        <w:ind w:firstLine="567"/>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rješenje o naknadi za zadržavanje objekata u prostoru – 51 predmet  </w:t>
      </w:r>
    </w:p>
    <w:p w:rsidR="00D401FC" w:rsidRPr="00D401FC" w:rsidRDefault="00D401FC" w:rsidP="00D401FC">
      <w:pPr>
        <w:suppressAutoHyphens/>
        <w:spacing w:after="0" w:line="240" w:lineRule="auto"/>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Od ostalih poslova vezanih za izdavanje raznih dokumenata rješavani s razni zahtjevi kao:</w:t>
      </w:r>
    </w:p>
    <w:p w:rsidR="00D401FC" w:rsidRPr="00D401FC" w:rsidRDefault="00D401FC" w:rsidP="00D401FC">
      <w:pPr>
        <w:suppressAutoHyphens/>
        <w:spacing w:after="0" w:line="240" w:lineRule="auto"/>
        <w:ind w:left="426"/>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ovjera pravomoćnosti dozvola i prijepisa dozvola,  </w:t>
      </w:r>
    </w:p>
    <w:p w:rsidR="00D401FC" w:rsidRPr="00D401FC" w:rsidRDefault="00D401FC" w:rsidP="00D401FC">
      <w:pPr>
        <w:suppressAutoHyphens/>
        <w:spacing w:after="0" w:line="240" w:lineRule="auto"/>
        <w:ind w:left="426"/>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podaci o prostoru i dr.</w:t>
      </w:r>
    </w:p>
    <w:p w:rsidR="00D401FC" w:rsidRPr="00D401FC" w:rsidRDefault="00D401FC" w:rsidP="00D401FC">
      <w:pPr>
        <w:suppressAutoHyphens/>
        <w:spacing w:after="0" w:line="240" w:lineRule="auto"/>
        <w:ind w:left="426"/>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potvrda da se ne izdaje uporabna dozvola </w:t>
      </w:r>
    </w:p>
    <w:p w:rsidR="00D401FC" w:rsidRPr="00D401FC" w:rsidRDefault="00D401FC" w:rsidP="00D401FC">
      <w:pPr>
        <w:suppressAutoHyphens/>
        <w:spacing w:after="0" w:line="240" w:lineRule="auto"/>
        <w:ind w:left="426"/>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dopisi radi obračuna komunalnog i vodnog doprinosa (170 dopisa)</w:t>
      </w:r>
    </w:p>
    <w:p w:rsidR="00D401FC" w:rsidRPr="00D401FC" w:rsidRDefault="00D401FC" w:rsidP="00D401FC">
      <w:pPr>
        <w:suppressAutoHyphens/>
        <w:spacing w:after="0" w:line="240" w:lineRule="auto"/>
        <w:ind w:left="426"/>
        <w:rPr>
          <w:rFonts w:ascii="Times New Roman" w:eastAsia="Times New Roman" w:hAnsi="Times New Roman" w:cs="Times New Roman"/>
          <w:sz w:val="24"/>
          <w:szCs w:val="24"/>
          <w:lang w:eastAsia="zh-CN"/>
        </w:rPr>
      </w:pPr>
      <w:r w:rsidRPr="00D401FC">
        <w:rPr>
          <w:rFonts w:ascii="Times New Roman" w:eastAsia="Times New Roman" w:hAnsi="Times New Roman" w:cs="Times New Roman"/>
          <w:sz w:val="24"/>
          <w:szCs w:val="24"/>
          <w:lang w:eastAsia="zh-CN"/>
        </w:rPr>
        <w:t xml:space="preserve">  - pozivi strankama u svim upravnim predmetima   </w:t>
      </w:r>
    </w:p>
    <w:p w:rsidR="00491754" w:rsidRDefault="00D401FC" w:rsidP="00D401FC">
      <w:pPr>
        <w:rPr>
          <w:rFonts w:ascii="Times New Roman" w:hAnsi="Times New Roman" w:cs="Times New Roman"/>
          <w:b/>
          <w:sz w:val="32"/>
          <w:szCs w:val="32"/>
        </w:rPr>
      </w:pPr>
      <w:r w:rsidRPr="00D401FC">
        <w:rPr>
          <w:rFonts w:ascii="Times New Roman" w:eastAsia="Times New Roman" w:hAnsi="Times New Roman" w:cs="Times New Roman"/>
          <w:sz w:val="24"/>
          <w:szCs w:val="24"/>
          <w:lang w:eastAsia="zh-CN"/>
        </w:rPr>
        <w:t xml:space="preserve">- očevidi u predmetima izdavanja rješenja o izvedenom stanju, građevinskim  dozvolama, uporabnim dozvolama, lokacijskim dozvolama, rješenjima o uvjetima građenja, </w:t>
      </w:r>
      <w:proofErr w:type="spellStart"/>
      <w:r w:rsidRPr="00D401FC">
        <w:rPr>
          <w:rFonts w:ascii="Times New Roman" w:eastAsia="Times New Roman" w:hAnsi="Times New Roman" w:cs="Times New Roman"/>
          <w:sz w:val="24"/>
          <w:szCs w:val="24"/>
          <w:lang w:eastAsia="zh-CN"/>
        </w:rPr>
        <w:t>etažiranju</w:t>
      </w:r>
      <w:proofErr w:type="spellEnd"/>
      <w:r w:rsidRPr="00D401FC">
        <w:rPr>
          <w:rFonts w:ascii="Times New Roman" w:eastAsia="Times New Roman" w:hAnsi="Times New Roman" w:cs="Times New Roman"/>
          <w:sz w:val="24"/>
          <w:szCs w:val="24"/>
          <w:lang w:eastAsia="zh-CN"/>
        </w:rPr>
        <w:t xml:space="preserve"> i drugim aktima</w:t>
      </w:r>
    </w:p>
    <w:p w:rsidR="003A2E49" w:rsidRDefault="003A2E49" w:rsidP="00176FC8">
      <w:pPr>
        <w:rPr>
          <w:rFonts w:ascii="Times New Roman" w:hAnsi="Times New Roman" w:cs="Times New Roman"/>
          <w:b/>
          <w:sz w:val="32"/>
          <w:szCs w:val="32"/>
        </w:rPr>
      </w:pPr>
    </w:p>
    <w:p w:rsidR="003A2E49" w:rsidRDefault="003A2E49" w:rsidP="00176FC8">
      <w:pPr>
        <w:rPr>
          <w:rFonts w:ascii="Times New Roman" w:hAnsi="Times New Roman" w:cs="Times New Roman"/>
          <w:b/>
          <w:sz w:val="32"/>
          <w:szCs w:val="32"/>
        </w:rPr>
      </w:pPr>
    </w:p>
    <w:p w:rsidR="006E7636" w:rsidRDefault="006E7636" w:rsidP="00176FC8">
      <w:pPr>
        <w:rPr>
          <w:rFonts w:ascii="Times New Roman" w:hAnsi="Times New Roman" w:cs="Times New Roman"/>
          <w:b/>
          <w:sz w:val="32"/>
          <w:szCs w:val="32"/>
        </w:rPr>
      </w:pPr>
    </w:p>
    <w:p w:rsidR="006E7636" w:rsidRDefault="006E7636" w:rsidP="00176FC8">
      <w:pPr>
        <w:rPr>
          <w:rFonts w:ascii="Times New Roman" w:hAnsi="Times New Roman" w:cs="Times New Roman"/>
          <w:b/>
          <w:sz w:val="32"/>
          <w:szCs w:val="32"/>
        </w:rPr>
      </w:pPr>
    </w:p>
    <w:p w:rsidR="006E7636" w:rsidRDefault="006E7636" w:rsidP="00176FC8">
      <w:pPr>
        <w:rPr>
          <w:rFonts w:ascii="Times New Roman" w:hAnsi="Times New Roman" w:cs="Times New Roman"/>
          <w:b/>
          <w:sz w:val="32"/>
          <w:szCs w:val="32"/>
        </w:rPr>
      </w:pPr>
    </w:p>
    <w:p w:rsidR="001920AA" w:rsidRDefault="001920AA" w:rsidP="00176FC8">
      <w:pPr>
        <w:rPr>
          <w:rFonts w:ascii="Times New Roman" w:hAnsi="Times New Roman" w:cs="Times New Roman"/>
          <w:b/>
          <w:sz w:val="32"/>
          <w:szCs w:val="32"/>
        </w:rPr>
      </w:pPr>
    </w:p>
    <w:p w:rsidR="001920AA" w:rsidRDefault="001920AA" w:rsidP="00176FC8">
      <w:pPr>
        <w:rPr>
          <w:rFonts w:ascii="Times New Roman" w:hAnsi="Times New Roman" w:cs="Times New Roman"/>
          <w:b/>
          <w:sz w:val="28"/>
          <w:szCs w:val="28"/>
        </w:rPr>
      </w:pPr>
    </w:p>
    <w:p w:rsidR="002E2EF8" w:rsidRDefault="002E2EF8" w:rsidP="00176FC8">
      <w:pPr>
        <w:rPr>
          <w:rFonts w:ascii="Times New Roman" w:hAnsi="Times New Roman" w:cs="Times New Roman"/>
          <w:b/>
          <w:sz w:val="28"/>
          <w:szCs w:val="28"/>
        </w:rPr>
      </w:pPr>
    </w:p>
    <w:p w:rsidR="00691BEA" w:rsidRPr="003E2FFC" w:rsidRDefault="00691BEA" w:rsidP="00176FC8">
      <w:pPr>
        <w:rPr>
          <w:rFonts w:ascii="Times New Roman" w:hAnsi="Times New Roman" w:cs="Times New Roman"/>
          <w:b/>
          <w:sz w:val="28"/>
          <w:szCs w:val="28"/>
        </w:rPr>
      </w:pPr>
      <w:r w:rsidRPr="003E2FFC">
        <w:rPr>
          <w:rFonts w:ascii="Times New Roman" w:hAnsi="Times New Roman" w:cs="Times New Roman"/>
          <w:b/>
          <w:sz w:val="28"/>
          <w:szCs w:val="28"/>
        </w:rPr>
        <w:lastRenderedPageBreak/>
        <w:t>5. FINANCIJE I PRORAČUN</w:t>
      </w:r>
    </w:p>
    <w:p w:rsidR="00691BEA" w:rsidRPr="00386B89" w:rsidRDefault="00386B89" w:rsidP="00386B89">
      <w:pPr>
        <w:ind w:left="60" w:firstLine="648"/>
        <w:jc w:val="both"/>
        <w:rPr>
          <w:rFonts w:ascii="Times New Roman" w:eastAsia="Times New Roman" w:hAnsi="Times New Roman" w:cs="Times New Roman"/>
          <w:color w:val="FF0000"/>
          <w:sz w:val="24"/>
          <w:szCs w:val="24"/>
          <w:lang w:eastAsia="hr-HR"/>
        </w:rPr>
      </w:pPr>
      <w:r w:rsidRPr="00386B89">
        <w:rPr>
          <w:rFonts w:ascii="Times New Roman" w:eastAsia="Times New Roman" w:hAnsi="Times New Roman" w:cs="Times New Roman"/>
          <w:b/>
          <w:bCs/>
          <w:sz w:val="24"/>
          <w:szCs w:val="24"/>
          <w:lang w:eastAsia="hr-HR"/>
        </w:rPr>
        <w:t>I</w:t>
      </w:r>
      <w:r>
        <w:rPr>
          <w:rFonts w:ascii="Times New Roman" w:eastAsia="Times New Roman" w:hAnsi="Times New Roman" w:cs="Times New Roman"/>
          <w:sz w:val="24"/>
          <w:szCs w:val="24"/>
          <w:lang w:eastAsia="hr-HR"/>
        </w:rPr>
        <w:t xml:space="preserve">. </w:t>
      </w:r>
      <w:r w:rsidR="00691BEA" w:rsidRPr="00386B89">
        <w:rPr>
          <w:rFonts w:ascii="Times New Roman" w:eastAsia="Times New Roman" w:hAnsi="Times New Roman" w:cs="Times New Roman"/>
          <w:sz w:val="24"/>
          <w:szCs w:val="24"/>
          <w:lang w:eastAsia="hr-HR"/>
        </w:rPr>
        <w:t>U ovom razdoblju zaprimljeno je i u poslovne knjige evidentirano 1484 ulaznih računa i 328 izlaznih računa za naknade čije  se zaduživanje ne  provodi direktno kroz program KOMIS (komunalni doprinos i NNZ). Provedeno 963 knjižnih zapisa-ispravaka (vezanih za poništenje rješenja i obračunatih kamata, obračuna popusta za pravovremeno plaćanje), 70 terećenja za troškove prisilne naplate i 64 knjižna zapisa na dobavljačima (ispravaka, odobrenja). Napravljeno je 3169 uplatnica i 322 isplatnica u glavnoj blagajni, te 52 uplatnice i 64 isplatnice u pomoćnoj blagajni (porto).</w:t>
      </w:r>
      <w:r w:rsidR="00691BEA" w:rsidRPr="00386B89">
        <w:rPr>
          <w:rFonts w:ascii="Times New Roman" w:eastAsia="Times New Roman" w:hAnsi="Times New Roman" w:cs="Times New Roman"/>
          <w:color w:val="FF0000"/>
          <w:sz w:val="24"/>
          <w:szCs w:val="24"/>
          <w:lang w:eastAsia="hr-HR"/>
        </w:rPr>
        <w:t xml:space="preserve"> </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Kroz blagajnu je naplaćeno 1.720.855,53 kn prihoda od čega se 347.906,41 kn odnosi na komunalnu naknadu, 675.407,53 kn na porez na kuće za odmor, 417.128,83 kn na naknade za uređenje voda, 177.676,38 kn na prodajno mjesto na tržnici, 93.232,72 kn na otkup stanova sa stanarskim pravom. </w:t>
      </w:r>
    </w:p>
    <w:p w:rsidR="00691BEA" w:rsidRPr="00691BEA" w:rsidRDefault="00691BEA" w:rsidP="00691BEA">
      <w:pPr>
        <w:spacing w:after="0" w:line="240" w:lineRule="auto"/>
        <w:jc w:val="both"/>
        <w:rPr>
          <w:rFonts w:ascii="Times New Roman" w:eastAsia="Times New Roman" w:hAnsi="Times New Roman" w:cs="Times New Roman"/>
          <w:color w:val="FF0000"/>
          <w:sz w:val="24"/>
          <w:szCs w:val="24"/>
          <w:lang w:eastAsia="hr-HR"/>
        </w:rPr>
      </w:pPr>
      <w:r w:rsidRPr="00691BEA">
        <w:rPr>
          <w:rFonts w:ascii="Times New Roman" w:eastAsia="Times New Roman" w:hAnsi="Times New Roman" w:cs="Times New Roman"/>
          <w:sz w:val="24"/>
          <w:szCs w:val="24"/>
          <w:lang w:eastAsia="hr-HR"/>
        </w:rPr>
        <w:t>Pripremljeno je i provedeno 38 kompenzacija.</w:t>
      </w:r>
      <w:r w:rsidRPr="00691BEA">
        <w:rPr>
          <w:rFonts w:ascii="Times New Roman" w:eastAsia="Times New Roman" w:hAnsi="Times New Roman" w:cs="Times New Roman"/>
          <w:color w:val="FF0000"/>
          <w:sz w:val="24"/>
          <w:szCs w:val="24"/>
          <w:lang w:eastAsia="hr-HR"/>
        </w:rPr>
        <w:t xml:space="preserve"> </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Izvršen je obračun i isplata za 33 ugovora o djelu, 48 ugovora o  autorskom honoraru i 3 obračuna drugog dohotka (naknada za vijećnike)</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Redovno su se obavljali poslovi platnog prometa (plaćanje obveza po ispostavljenim ulaznim računima) isplaćivane naknade građanima prema rješenjima nadležnih upravnih odjela (iz područja socijalne skrbi, obrazovanja i sl.). </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Naplaćena naknada za uređenje voda redovito se uplaćivala na račun Hrvatskih voda. </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Prije unosa podataka u knjigovodstvenu evidenciju obavljala se formalna kontrola (likvidatura) dokumentacije. </w:t>
      </w: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691BEA">
        <w:rPr>
          <w:rFonts w:ascii="Times New Roman" w:eastAsia="Times New Roman" w:hAnsi="Times New Roman" w:cs="Times New Roman"/>
          <w:sz w:val="24"/>
          <w:szCs w:val="24"/>
          <w:lang w:eastAsia="hr-HR"/>
        </w:rPr>
        <w:t>izvanbilančnim</w:t>
      </w:r>
      <w:proofErr w:type="spellEnd"/>
      <w:r w:rsidRPr="00691BEA">
        <w:rPr>
          <w:rFonts w:ascii="Times New Roman" w:eastAsia="Times New Roman" w:hAnsi="Times New Roman" w:cs="Times New Roman"/>
          <w:sz w:val="24"/>
          <w:szCs w:val="24"/>
          <w:lang w:eastAsia="hr-HR"/>
        </w:rPr>
        <w:t xml:space="preserve"> evidencijama: evidencije potencijalnih obveza i potraživanja po osnovi sudskih postupaka.. Usklađivala su se stanja s kupcima i dobavljačima.</w:t>
      </w:r>
    </w:p>
    <w:p w:rsidR="00691BEA" w:rsidRPr="00691BEA" w:rsidRDefault="00691BEA" w:rsidP="00691BEA">
      <w:pPr>
        <w:spacing w:after="0" w:line="240" w:lineRule="auto"/>
        <w:jc w:val="both"/>
        <w:rPr>
          <w:rFonts w:ascii="Times New Roman" w:eastAsia="Times New Roman" w:hAnsi="Times New Roman" w:cs="Times New Roman"/>
          <w:color w:val="FF0000"/>
          <w:sz w:val="24"/>
          <w:szCs w:val="24"/>
          <w:lang w:eastAsia="hr-HR"/>
        </w:rPr>
      </w:pPr>
      <w:r w:rsidRPr="00691BEA">
        <w:rPr>
          <w:rFonts w:ascii="Times New Roman" w:eastAsia="Times New Roman" w:hAnsi="Times New Roman" w:cs="Times New Roman"/>
          <w:sz w:val="24"/>
          <w:szCs w:val="24"/>
          <w:lang w:eastAsia="hr-HR"/>
        </w:rPr>
        <w:t>Kontinuirano se pratilo stanje naplate gradskih poreza i naknada, te su se provodile mjere za njeno poboljšanje.</w:t>
      </w:r>
      <w:r w:rsidRPr="00691BEA">
        <w:rPr>
          <w:rFonts w:ascii="Times New Roman" w:eastAsia="Times New Roman" w:hAnsi="Times New Roman" w:cs="Times New Roman"/>
          <w:b/>
          <w:sz w:val="24"/>
          <w:szCs w:val="24"/>
          <w:lang w:eastAsia="hr-HR"/>
        </w:rPr>
        <w:t xml:space="preserve"> </w:t>
      </w:r>
      <w:r w:rsidRPr="00691BEA">
        <w:rPr>
          <w:rFonts w:ascii="Times New Roman" w:eastAsia="Times New Roman" w:hAnsi="Times New Roman" w:cs="Times New Roman"/>
          <w:sz w:val="24"/>
          <w:szCs w:val="24"/>
          <w:lang w:eastAsia="hr-HR"/>
        </w:rPr>
        <w:t>U tu svrhu je poslano 626</w:t>
      </w:r>
      <w:r w:rsidRPr="00691BEA">
        <w:rPr>
          <w:rFonts w:ascii="Times New Roman" w:eastAsia="Times New Roman" w:hAnsi="Times New Roman" w:cs="Times New Roman"/>
          <w:color w:val="FF0000"/>
          <w:sz w:val="24"/>
          <w:szCs w:val="24"/>
          <w:lang w:eastAsia="hr-HR"/>
        </w:rPr>
        <w:t xml:space="preserve"> </w:t>
      </w:r>
      <w:r w:rsidRPr="00691BEA">
        <w:rPr>
          <w:rFonts w:ascii="Times New Roman" w:eastAsia="Times New Roman" w:hAnsi="Times New Roman" w:cs="Times New Roman"/>
          <w:sz w:val="24"/>
          <w:szCs w:val="24"/>
          <w:lang w:eastAsia="hr-HR"/>
        </w:rPr>
        <w:t>poreznih ovrha. Od toga se 215 ovrha odnosi na naknadu za uređenje voda, 221 ovrha na porez na kuće za odmor, 37 ovrha na komunalni doprinos, 28 ovrhe na porez za JPP,  125 ovrha na komunalnu naknadu. Na naplatu su poslane 2 zadužnice kao sredstvo osiguranja plaćanja zakupa poslovnog prostora. Broj poslanih opomena je 2515</w:t>
      </w:r>
      <w:r w:rsidRPr="00691BEA">
        <w:rPr>
          <w:rFonts w:ascii="Times New Roman" w:eastAsia="Times New Roman" w:hAnsi="Times New Roman" w:cs="Times New Roman"/>
          <w:color w:val="FF0000"/>
          <w:sz w:val="24"/>
          <w:szCs w:val="24"/>
          <w:lang w:eastAsia="hr-HR"/>
        </w:rPr>
        <w:t>.</w:t>
      </w:r>
      <w:r w:rsidRPr="00691BEA">
        <w:rPr>
          <w:rFonts w:ascii="Times New Roman" w:eastAsia="Times New Roman" w:hAnsi="Times New Roman" w:cs="Times New Roman"/>
          <w:sz w:val="24"/>
          <w:szCs w:val="24"/>
          <w:lang w:eastAsia="hr-HR"/>
        </w:rPr>
        <w:t xml:space="preserve"> Od toga ih je 2296 poslano za ukupno dugovanje po knjigovodstvenoj kartici (komunalnu naknadu, naknadu za uređenje voda, porez na kuće za odmor, spomeničku rentu i ostale prihode), a 139 za zakup poslovnih prostora, 57 za porez na JPP i 23 za komunalni doprinos.</w:t>
      </w:r>
      <w:r w:rsidRPr="00691BEA">
        <w:rPr>
          <w:rFonts w:ascii="Times New Roman" w:eastAsia="Times New Roman" w:hAnsi="Times New Roman" w:cs="Times New Roman"/>
          <w:color w:val="FF0000"/>
          <w:sz w:val="24"/>
          <w:szCs w:val="24"/>
          <w:lang w:eastAsia="hr-HR"/>
        </w:rPr>
        <w:t xml:space="preserve"> </w:t>
      </w:r>
    </w:p>
    <w:p w:rsidR="00691BEA" w:rsidRPr="00691BEA" w:rsidRDefault="00691BEA" w:rsidP="00691BEA">
      <w:pPr>
        <w:spacing w:after="0" w:line="240" w:lineRule="auto"/>
        <w:jc w:val="both"/>
        <w:rPr>
          <w:rFonts w:ascii="Times New Roman" w:eastAsia="Times New Roman" w:hAnsi="Times New Roman" w:cs="Times New Roman"/>
          <w:color w:val="FF0000"/>
          <w:sz w:val="24"/>
          <w:szCs w:val="24"/>
          <w:lang w:eastAsia="hr-HR"/>
        </w:rPr>
      </w:pPr>
    </w:p>
    <w:p w:rsidR="00691BEA" w:rsidRPr="00176FC8" w:rsidRDefault="00691BEA" w:rsidP="00386B89">
      <w:pPr>
        <w:spacing w:after="0" w:line="240" w:lineRule="auto"/>
        <w:ind w:firstLine="283"/>
        <w:jc w:val="both"/>
        <w:rPr>
          <w:rFonts w:ascii="Times New Roman" w:eastAsia="Times New Roman" w:hAnsi="Times New Roman" w:cs="Times New Roman"/>
          <w:sz w:val="24"/>
          <w:szCs w:val="24"/>
          <w:lang w:eastAsia="hr-HR"/>
        </w:rPr>
      </w:pPr>
      <w:r w:rsidRPr="00386B89">
        <w:rPr>
          <w:rFonts w:ascii="Times New Roman" w:eastAsia="Times New Roman" w:hAnsi="Times New Roman" w:cs="Times New Roman"/>
          <w:b/>
          <w:bCs/>
          <w:sz w:val="24"/>
          <w:szCs w:val="24"/>
          <w:lang w:eastAsia="hr-HR"/>
        </w:rPr>
        <w:t>II</w:t>
      </w:r>
      <w:r w:rsidRPr="00691BEA">
        <w:rPr>
          <w:rFonts w:ascii="Times New Roman" w:eastAsia="Times New Roman" w:hAnsi="Times New Roman" w:cs="Times New Roman"/>
          <w:sz w:val="24"/>
          <w:szCs w:val="24"/>
          <w:lang w:eastAsia="hr-HR"/>
        </w:rPr>
        <w:t>. Periodični poslova obavljeni u ovom razdoblju su:</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Obračuni kamata (povremeni obračuni tijekom godine),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Odluke o osnivanju povjerenstava za popis imovine i obveza na dan 31.12.2018.g.</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bookmarkStart w:id="4" w:name="_Hlk10546539"/>
      <w:r w:rsidRPr="00691BEA">
        <w:rPr>
          <w:rFonts w:ascii="Times New Roman" w:eastAsia="Times New Roman" w:hAnsi="Times New Roman" w:cs="Times New Roman"/>
          <w:sz w:val="24"/>
          <w:szCs w:val="24"/>
          <w:lang w:eastAsia="hr-HR"/>
        </w:rPr>
        <w:t>Izrada Financijskog izvještaja za razdoblje 01.01.-30.06.2019. godine (PR-RAS, Obveze, Bilješke),</w:t>
      </w:r>
    </w:p>
    <w:bookmarkEnd w:id="4"/>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Konsolidiranog financijskog izvještaja za razdoblje 01.01.-30.06.2019. godine (PR-RAS, Obveze, Bilješke),</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lastRenderedPageBreak/>
        <w:t>Izrada Financijskog izvještaja za razdoblje 01.01.-30.09.2019. godine (PR-RAS, Obveze, Bilješke),</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Polugodišnjeg izvještaja o izvršenju proračuna Grada Makarske za razdoblje 01.01.-30.06.2019. (detaljna analiza financijskog poslovanja Grada i proračunskih korisnika, priprema materijala za Gradsko vijeće, dostava izvještaja Ministarstvu financija i Državnom uredu za reviziju)</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Priprema i izrada prijedloga I. izmjena i dopuna Proračuna Grada Makarske za 2019. godinu ( po ekonomskoj, programskoj, organizacijskoj,  funkcijskoj klasifikaciji i izvorima),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Priprema i izrada prijedloga II. izmjena i dopuna Proračuna Grada Makarske za 2018. godinu ( po ekonomskoj, programskoj, organizacijskoj,  funkcijskoj klasifikaciji i izvorima) te plana razvojnih programa za 2019.g, koordinacija s upravnim odjelima i proračunskim korisnicima u izradi prijedloga, usklađenje prihodovne strane proračuna po izvorima i ostalim klasifikacijama s rashodovnom stranom.</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prijedloga Odluke o raspodjeli rezultata ostvarenog  u 2018. godini,</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Priprema i izrada prijedloga Proračuna Grada Makarske za 2020. godinu i  projekcija Proračuna za 2021. i 2022. godinu, koordinacija s upravnim odjelima i proračunskim korisnicima.</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Plana razvojnih projekata za 2020.,2021. i 2022.g.</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Odluke o izvršavanju proračuna za 2020.g.</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Izrada tromjesečnih izvještaja o stanju zaduženosti, danim jamstvima i suglasnostima (IZJ obrazac) i dostava Ministarstvu financija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Evidentiranje i praćenje potpisanih ugovora koji su dostavljeni u Upravni odjel za financije i proračun</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Provedba odluke o otpisu potraživanja na temelju prijedloga popisnog povjerenstva za 2018. g. kroz poslovne knjige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Obračun i isplata plaća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JOPPD obrazaca za ostale isplate (socijala, stipendije i sl.)</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Izrada mjesečnih obračuna PDV-a (PDV-obrazac) i dostava Poreznoj upravi, usklađenje i ispravci PDV-obrazaca prema uputi Porezne uprave zbog obveze usklađivanja s PPO-obrascima izdavatelja računa kod prijenosa porezne obveze,</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Usklađivanje evidencije obveza i potraživanja po vrstama (mjesečno),</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Provedba formalne i suštinske kontrole računa koji se odnose na Upravni odjel za financije i proračun,</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 xml:space="preserve">Izvještaji o korištenju proračunske pričuve,  </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Ustrojavanje evidencije i izrada tabele za praćenje statusa sudskih sporova prema podacima pravne službe koji su sastavni dio bilješki uz financijska izvješća.</w:t>
      </w:r>
    </w:p>
    <w:p w:rsidR="00691BEA" w:rsidRPr="00176FC8" w:rsidRDefault="00691BEA" w:rsidP="00691BEA">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Usklađivanje rashoda proračunskih korisnika po izvorima,</w:t>
      </w:r>
    </w:p>
    <w:p w:rsidR="00691BEA" w:rsidRPr="00386B89" w:rsidRDefault="00691BEA" w:rsidP="00386B89">
      <w:pPr>
        <w:spacing w:after="0" w:line="240" w:lineRule="auto"/>
        <w:ind w:firstLine="283"/>
        <w:jc w:val="both"/>
        <w:rPr>
          <w:rFonts w:ascii="Times New Roman" w:eastAsia="Times New Roman" w:hAnsi="Times New Roman" w:cs="Times New Roman"/>
          <w:sz w:val="24"/>
          <w:szCs w:val="24"/>
          <w:lang w:eastAsia="hr-HR"/>
        </w:rPr>
      </w:pPr>
      <w:r w:rsidRPr="00386B89">
        <w:rPr>
          <w:rFonts w:ascii="Times New Roman" w:eastAsia="Times New Roman" w:hAnsi="Times New Roman" w:cs="Times New Roman"/>
          <w:b/>
          <w:bCs/>
          <w:sz w:val="24"/>
          <w:szCs w:val="24"/>
          <w:lang w:eastAsia="hr-HR"/>
        </w:rPr>
        <w:lastRenderedPageBreak/>
        <w:t>III.</w:t>
      </w:r>
      <w:r w:rsidRPr="00691BEA">
        <w:rPr>
          <w:rFonts w:ascii="Times New Roman" w:eastAsia="Times New Roman" w:hAnsi="Times New Roman" w:cs="Times New Roman"/>
          <w:sz w:val="24"/>
          <w:szCs w:val="24"/>
          <w:lang w:eastAsia="hr-HR"/>
        </w:rPr>
        <w:t xml:space="preserve"> Povremeni poslovi koji su se obavljali u ovom razdoblju su:</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Izdavanje raznih potvrda na zahtjev zaposlenika, građana, obrtnika  i trgovačkih društava</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Izdavanje potvrda o nepostojanju dospjelog duga prema Gradu Makarskoj za pravne i fizičke osobe za potrebe prijave na natječaj.</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Analiza utroška po izvorima financiranja s posebnim naglaskom na utrošene pomoći,</w:t>
      </w:r>
    </w:p>
    <w:p w:rsidR="00691BEA" w:rsidRPr="00691BEA" w:rsidRDefault="00691BEA" w:rsidP="00F75C07">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Upiti Ministarstvu financija vezano za primjenu zakonskih propisa (PDV, Porez na dohodak i dr.)</w:t>
      </w:r>
    </w:p>
    <w:p w:rsidR="00691BEA" w:rsidRPr="00176FC8" w:rsidRDefault="00691BEA" w:rsidP="00176FC8">
      <w:pPr>
        <w:numPr>
          <w:ilvl w:val="0"/>
          <w:numId w:val="3"/>
        </w:numPr>
        <w:spacing w:after="0" w:line="240" w:lineRule="auto"/>
        <w:jc w:val="both"/>
        <w:rPr>
          <w:rFonts w:ascii="Times New Roman" w:eastAsia="Times New Roman" w:hAnsi="Times New Roman" w:cs="Times New Roman"/>
          <w:sz w:val="24"/>
          <w:szCs w:val="24"/>
          <w:lang w:eastAsia="hr-HR"/>
        </w:rPr>
      </w:pPr>
      <w:r w:rsidRPr="00691BEA">
        <w:rPr>
          <w:rFonts w:ascii="Times New Roman" w:eastAsia="Times New Roman" w:hAnsi="Times New Roman" w:cs="Times New Roman"/>
          <w:sz w:val="24"/>
          <w:szCs w:val="24"/>
          <w:lang w:eastAsia="hr-HR"/>
        </w:rPr>
        <w:t>Usklađivanje stanja duga iz prethodnih godina sa obveznicima po ugovorima o otplati stanova za stanarskim pravom, na temelju preuzetih podataka od „Stambenog gospodarstva“ d.o.o. Makarska, od čega je usklađeno stanje sa 15 obveznika, a za 9 obveznika napravljen je konačni obračun po kojem su izvršili otplatu.</w:t>
      </w:r>
      <w:r w:rsidRPr="00176FC8">
        <w:rPr>
          <w:rFonts w:ascii="Times New Roman" w:eastAsia="Times New Roman" w:hAnsi="Times New Roman" w:cs="Times New Roman"/>
          <w:sz w:val="24"/>
          <w:szCs w:val="24"/>
          <w:lang w:eastAsia="hr-HR"/>
        </w:rPr>
        <w:t xml:space="preserve"> </w:t>
      </w:r>
    </w:p>
    <w:p w:rsidR="00691BEA" w:rsidRPr="00691BEA" w:rsidRDefault="00691BEA" w:rsidP="00691BEA">
      <w:pPr>
        <w:spacing w:after="0" w:line="240" w:lineRule="auto"/>
        <w:jc w:val="both"/>
        <w:rPr>
          <w:rFonts w:ascii="Times New Roman" w:eastAsia="Times New Roman" w:hAnsi="Times New Roman" w:cs="Times New Roman"/>
          <w:color w:val="FF0000"/>
          <w:sz w:val="24"/>
          <w:szCs w:val="24"/>
          <w:lang w:eastAsia="hr-HR"/>
        </w:rPr>
      </w:pPr>
    </w:p>
    <w:p w:rsidR="00691BEA" w:rsidRPr="00691BEA" w:rsidRDefault="00691BEA" w:rsidP="00386B89">
      <w:pPr>
        <w:spacing w:after="0" w:line="240" w:lineRule="auto"/>
        <w:ind w:firstLine="283"/>
        <w:jc w:val="both"/>
        <w:rPr>
          <w:rFonts w:ascii="Times New Roman" w:eastAsia="Times New Roman" w:hAnsi="Times New Roman" w:cs="Times New Roman"/>
          <w:sz w:val="24"/>
          <w:szCs w:val="24"/>
          <w:lang w:eastAsia="hr-HR"/>
        </w:rPr>
      </w:pPr>
      <w:r w:rsidRPr="00386B89">
        <w:rPr>
          <w:rFonts w:ascii="Times New Roman" w:eastAsia="Times New Roman" w:hAnsi="Times New Roman" w:cs="Times New Roman"/>
          <w:b/>
          <w:bCs/>
          <w:sz w:val="24"/>
          <w:szCs w:val="24"/>
          <w:lang w:eastAsia="hr-HR"/>
        </w:rPr>
        <w:t>IV</w:t>
      </w:r>
      <w:r w:rsidRPr="00691BEA">
        <w:rPr>
          <w:rFonts w:ascii="Times New Roman" w:eastAsia="Times New Roman" w:hAnsi="Times New Roman" w:cs="Times New Roman"/>
          <w:sz w:val="24"/>
          <w:szCs w:val="24"/>
          <w:lang w:eastAsia="hr-HR"/>
        </w:rPr>
        <w:t>. Pratili su se zakonski propisi i vezano za neke specifične situacije kontaktiralo nadležne institucije i savjetničke kuće za mišljene u njihovom provođenju.</w:t>
      </w:r>
    </w:p>
    <w:p w:rsidR="00691BEA" w:rsidRPr="00691BEA" w:rsidRDefault="00691BEA" w:rsidP="00386B89">
      <w:pPr>
        <w:spacing w:after="0" w:line="240" w:lineRule="auto"/>
        <w:jc w:val="both"/>
        <w:rPr>
          <w:rFonts w:ascii="Times New Roman" w:eastAsia="Times New Roman" w:hAnsi="Times New Roman" w:cs="Times New Roman"/>
          <w:color w:val="FF0000"/>
          <w:sz w:val="24"/>
          <w:szCs w:val="24"/>
          <w:lang w:eastAsia="hr-HR"/>
        </w:rPr>
      </w:pPr>
    </w:p>
    <w:p w:rsidR="00691BEA" w:rsidRPr="00691BEA" w:rsidRDefault="00691BEA" w:rsidP="00691BEA">
      <w:pPr>
        <w:spacing w:after="0" w:line="240" w:lineRule="auto"/>
        <w:jc w:val="both"/>
        <w:rPr>
          <w:rFonts w:ascii="Times New Roman" w:eastAsia="Times New Roman" w:hAnsi="Times New Roman" w:cs="Times New Roman"/>
          <w:sz w:val="24"/>
          <w:szCs w:val="24"/>
          <w:lang w:eastAsia="hr-HR"/>
        </w:rPr>
      </w:pPr>
      <w:r w:rsidRPr="00386B89">
        <w:rPr>
          <w:rFonts w:ascii="Times New Roman" w:eastAsia="Times New Roman" w:hAnsi="Times New Roman" w:cs="Times New Roman"/>
          <w:b/>
          <w:bCs/>
          <w:sz w:val="24"/>
          <w:szCs w:val="24"/>
          <w:lang w:eastAsia="hr-HR"/>
        </w:rPr>
        <w:t>STANJE NOVČANIH SREDSTAVA</w:t>
      </w:r>
      <w:r w:rsidRPr="00691BEA">
        <w:rPr>
          <w:rFonts w:ascii="Times New Roman" w:eastAsia="Times New Roman" w:hAnsi="Times New Roman" w:cs="Times New Roman"/>
          <w:sz w:val="24"/>
          <w:szCs w:val="24"/>
          <w:lang w:eastAsia="hr-HR"/>
        </w:rPr>
        <w:t xml:space="preserve"> </w:t>
      </w:r>
      <w:r w:rsidR="00386B89">
        <w:rPr>
          <w:rFonts w:ascii="Times New Roman" w:eastAsia="Times New Roman" w:hAnsi="Times New Roman" w:cs="Times New Roman"/>
          <w:sz w:val="24"/>
          <w:szCs w:val="24"/>
          <w:lang w:eastAsia="hr-HR"/>
        </w:rPr>
        <w:t>:</w:t>
      </w:r>
      <w:r w:rsidRPr="00691BEA">
        <w:rPr>
          <w:rFonts w:ascii="Times New Roman" w:eastAsia="Times New Roman" w:hAnsi="Times New Roman" w:cs="Times New Roman"/>
          <w:sz w:val="24"/>
          <w:szCs w:val="24"/>
          <w:lang w:eastAsia="hr-HR"/>
        </w:rPr>
        <w:t>Na dan 31.12.2019. godine   stanje  novčana sredstva (na žiro računu i u blagajni) iznosilo je 36.947.392,52 kn.</w:t>
      </w:r>
    </w:p>
    <w:p w:rsidR="00864DD8" w:rsidRDefault="00864DD8"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386B89" w:rsidRDefault="00386B89" w:rsidP="00B57D89">
      <w:pPr>
        <w:pStyle w:val="StandardWeb"/>
        <w:jc w:val="both"/>
        <w:rPr>
          <w:b/>
          <w:u w:val="single"/>
        </w:rPr>
      </w:pPr>
    </w:p>
    <w:p w:rsidR="006E7636" w:rsidRDefault="006E7636" w:rsidP="00386B89">
      <w:pPr>
        <w:rPr>
          <w:rFonts w:ascii="Times New Roman" w:hAnsi="Times New Roman" w:cs="Times New Roman"/>
          <w:b/>
          <w:sz w:val="28"/>
          <w:szCs w:val="28"/>
        </w:rPr>
      </w:pPr>
    </w:p>
    <w:p w:rsidR="006E7636" w:rsidRDefault="006E7636" w:rsidP="00386B89">
      <w:pPr>
        <w:rPr>
          <w:rFonts w:ascii="Times New Roman" w:hAnsi="Times New Roman" w:cs="Times New Roman"/>
          <w:b/>
          <w:sz w:val="28"/>
          <w:szCs w:val="28"/>
        </w:rPr>
      </w:pPr>
    </w:p>
    <w:p w:rsidR="006E7636" w:rsidRDefault="006E7636" w:rsidP="00386B89">
      <w:pPr>
        <w:rPr>
          <w:rFonts w:ascii="Times New Roman" w:hAnsi="Times New Roman" w:cs="Times New Roman"/>
          <w:b/>
          <w:sz w:val="28"/>
          <w:szCs w:val="28"/>
        </w:rPr>
      </w:pPr>
    </w:p>
    <w:p w:rsidR="0042791B" w:rsidRDefault="0042791B" w:rsidP="00386B89">
      <w:pPr>
        <w:rPr>
          <w:rFonts w:ascii="Times New Roman" w:hAnsi="Times New Roman" w:cs="Times New Roman"/>
          <w:b/>
          <w:sz w:val="28"/>
          <w:szCs w:val="28"/>
        </w:rPr>
      </w:pPr>
    </w:p>
    <w:p w:rsidR="000842B8" w:rsidRPr="00386B89" w:rsidRDefault="007060F8" w:rsidP="00386B89">
      <w:pPr>
        <w:rPr>
          <w:rFonts w:ascii="Times New Roman" w:hAnsi="Times New Roman" w:cs="Times New Roman"/>
          <w:b/>
          <w:sz w:val="28"/>
          <w:szCs w:val="28"/>
        </w:rPr>
      </w:pPr>
      <w:r w:rsidRPr="00386B89">
        <w:rPr>
          <w:rFonts w:ascii="Times New Roman" w:hAnsi="Times New Roman" w:cs="Times New Roman"/>
          <w:b/>
          <w:sz w:val="28"/>
          <w:szCs w:val="28"/>
        </w:rPr>
        <w:lastRenderedPageBreak/>
        <w:t>6. URED GRADONAČELNIKA</w:t>
      </w:r>
    </w:p>
    <w:p w:rsidR="000842B8" w:rsidRPr="00386B89" w:rsidRDefault="000842B8" w:rsidP="00386B89">
      <w:pPr>
        <w:pStyle w:val="Odlomakpopisa"/>
        <w:numPr>
          <w:ilvl w:val="0"/>
          <w:numId w:val="11"/>
        </w:numPr>
        <w:rPr>
          <w:b/>
        </w:rPr>
      </w:pPr>
      <w:r w:rsidRPr="00386B89">
        <w:rPr>
          <w:b/>
        </w:rPr>
        <w:t xml:space="preserve">Protokolarne aktivnosti i suradnja s gradovima prijateljima </w:t>
      </w:r>
    </w:p>
    <w:p w:rsidR="00211E3A" w:rsidRPr="001D028A" w:rsidRDefault="00211E3A" w:rsidP="001D028A">
      <w:pPr>
        <w:jc w:val="both"/>
        <w:rPr>
          <w:rFonts w:ascii="Times New Roman" w:hAnsi="Times New Roman" w:cs="Times New Roman"/>
          <w:b/>
          <w:sz w:val="24"/>
          <w:szCs w:val="24"/>
        </w:rPr>
      </w:pPr>
      <w:r w:rsidRPr="00A135A8">
        <w:rPr>
          <w:rFonts w:ascii="Times New Roman" w:hAnsi="Times New Roman" w:cs="Times New Roman"/>
          <w:sz w:val="24"/>
          <w:szCs w:val="24"/>
        </w:rPr>
        <w:t xml:space="preserve">U predmetnom razdoblju obilježeni su </w:t>
      </w:r>
      <w:r w:rsidRPr="002748FF">
        <w:rPr>
          <w:rFonts w:ascii="Times New Roman" w:hAnsi="Times New Roman" w:cs="Times New Roman"/>
          <w:sz w:val="24"/>
          <w:szCs w:val="24"/>
        </w:rPr>
        <w:t>Dan pobjede i domovinske zahvalnosti i Dan hrvatskih branitelja, Europski dan sjećanja na sve žrtve totalitarnih i autoritarnih režima, Dan Hrvatske ratne mornarice, Dan neovisnosti Republike Hrvatske, Dan grada Makarske</w:t>
      </w:r>
      <w:r>
        <w:rPr>
          <w:rFonts w:ascii="Times New Roman" w:hAnsi="Times New Roman" w:cs="Times New Roman"/>
          <w:sz w:val="24"/>
          <w:szCs w:val="24"/>
        </w:rPr>
        <w:t xml:space="preserve"> i</w:t>
      </w:r>
      <w:r w:rsidRPr="002748FF">
        <w:rPr>
          <w:rFonts w:ascii="Times New Roman" w:hAnsi="Times New Roman" w:cs="Times New Roman"/>
          <w:sz w:val="24"/>
          <w:szCs w:val="24"/>
        </w:rPr>
        <w:t xml:space="preserve"> blagdan Svih svetih</w:t>
      </w:r>
      <w:r>
        <w:rPr>
          <w:rFonts w:ascii="Times New Roman" w:hAnsi="Times New Roman" w:cs="Times New Roman"/>
          <w:sz w:val="24"/>
          <w:szCs w:val="24"/>
        </w:rPr>
        <w:t>.</w:t>
      </w:r>
    </w:p>
    <w:p w:rsidR="00211E3A" w:rsidRPr="001D028A" w:rsidRDefault="00211E3A" w:rsidP="00211E3A">
      <w:pPr>
        <w:rPr>
          <w:rFonts w:ascii="Times New Roman" w:hAnsi="Times New Roman" w:cs="Times New Roman"/>
          <w:b/>
          <w:sz w:val="24"/>
          <w:szCs w:val="24"/>
        </w:rPr>
      </w:pPr>
      <w:r>
        <w:rPr>
          <w:rFonts w:ascii="Times New Roman" w:hAnsi="Times New Roman" w:cs="Times New Roman"/>
          <w:bCs/>
          <w:sz w:val="24"/>
          <w:szCs w:val="24"/>
        </w:rPr>
        <w:t xml:space="preserve">Održane su dvije konferencije u organizaciji Grada Makarske: jedna </w:t>
      </w:r>
      <w:r w:rsidRPr="005020A9">
        <w:rPr>
          <w:rFonts w:ascii="Times New Roman" w:hAnsi="Times New Roman" w:cs="Times New Roman"/>
          <w:bCs/>
          <w:sz w:val="24"/>
          <w:szCs w:val="24"/>
        </w:rPr>
        <w:t xml:space="preserve">prigodom </w:t>
      </w:r>
      <w:r>
        <w:rPr>
          <w:rFonts w:ascii="Times New Roman" w:hAnsi="Times New Roman" w:cs="Times New Roman"/>
          <w:bCs/>
          <w:sz w:val="24"/>
          <w:szCs w:val="24"/>
        </w:rPr>
        <w:t xml:space="preserve">svečanog otvaranja prve </w:t>
      </w:r>
      <w:r w:rsidRPr="00733444">
        <w:rPr>
          <w:rFonts w:ascii="Times New Roman" w:hAnsi="Times New Roman" w:cs="Times New Roman"/>
          <w:bCs/>
          <w:sz w:val="24"/>
          <w:szCs w:val="24"/>
        </w:rPr>
        <w:t>brze ELEN punionice za električna vozila u Makarskoj</w:t>
      </w:r>
      <w:r>
        <w:rPr>
          <w:rFonts w:ascii="Times New Roman" w:hAnsi="Times New Roman" w:cs="Times New Roman"/>
          <w:bCs/>
          <w:sz w:val="24"/>
          <w:szCs w:val="24"/>
        </w:rPr>
        <w:t xml:space="preserve">, a povodom završetka provedbe </w:t>
      </w:r>
      <w:proofErr w:type="spellStart"/>
      <w:r w:rsidRPr="00EB14DF">
        <w:rPr>
          <w:rFonts w:ascii="Times New Roman" w:hAnsi="Times New Roman" w:cs="Times New Roman"/>
          <w:bCs/>
          <w:sz w:val="24"/>
          <w:szCs w:val="24"/>
        </w:rPr>
        <w:t>izobrazno</w:t>
      </w:r>
      <w:proofErr w:type="spellEnd"/>
      <w:r w:rsidRPr="00EB14DF">
        <w:rPr>
          <w:rFonts w:ascii="Times New Roman" w:hAnsi="Times New Roman" w:cs="Times New Roman"/>
          <w:bCs/>
          <w:sz w:val="24"/>
          <w:szCs w:val="24"/>
        </w:rPr>
        <w:t>-informativne kampanje „Skupi, složi, savjesno odloži”</w:t>
      </w:r>
      <w:r>
        <w:rPr>
          <w:rFonts w:ascii="Times New Roman" w:hAnsi="Times New Roman" w:cs="Times New Roman"/>
          <w:bCs/>
          <w:sz w:val="24"/>
          <w:szCs w:val="24"/>
        </w:rPr>
        <w:t>.</w:t>
      </w:r>
    </w:p>
    <w:p w:rsidR="00211E3A" w:rsidRPr="001D028A" w:rsidRDefault="00211E3A" w:rsidP="00211E3A">
      <w:pPr>
        <w:rPr>
          <w:rFonts w:ascii="Times New Roman" w:hAnsi="Times New Roman" w:cs="Times New Roman"/>
          <w:b/>
          <w:sz w:val="24"/>
          <w:szCs w:val="24"/>
        </w:rPr>
      </w:pPr>
      <w:r w:rsidRPr="00A135A8">
        <w:rPr>
          <w:rFonts w:ascii="Times New Roman" w:hAnsi="Times New Roman" w:cs="Times New Roman"/>
          <w:bCs/>
          <w:sz w:val="24"/>
          <w:szCs w:val="24"/>
        </w:rPr>
        <w:t xml:space="preserve">Svečani prijemi organizirani su </w:t>
      </w:r>
      <w:r>
        <w:rPr>
          <w:rFonts w:ascii="Times New Roman" w:hAnsi="Times New Roman" w:cs="Times New Roman"/>
          <w:bCs/>
          <w:sz w:val="24"/>
          <w:szCs w:val="24"/>
        </w:rPr>
        <w:t xml:space="preserve">za člana Biciklističkog kluba Makarska Ivana </w:t>
      </w:r>
      <w:proofErr w:type="spellStart"/>
      <w:r>
        <w:rPr>
          <w:rFonts w:ascii="Times New Roman" w:hAnsi="Times New Roman" w:cs="Times New Roman"/>
          <w:bCs/>
          <w:sz w:val="24"/>
          <w:szCs w:val="24"/>
        </w:rPr>
        <w:t>Okmažića</w:t>
      </w:r>
      <w:proofErr w:type="spellEnd"/>
      <w:r>
        <w:rPr>
          <w:rFonts w:ascii="Times New Roman" w:hAnsi="Times New Roman" w:cs="Times New Roman"/>
          <w:bCs/>
          <w:sz w:val="24"/>
          <w:szCs w:val="24"/>
        </w:rPr>
        <w:t xml:space="preserve"> zbog iznimnih rezultata, zaposlenika Policijske postaje Makarska Marka Đuričića za doprinos sigurnosti lokalne zajednice i angažman u turističkoj sezoni te za predstavnike HKD-a Napredak.</w:t>
      </w:r>
      <w:r w:rsidR="001D028A">
        <w:rPr>
          <w:rFonts w:ascii="Times New Roman" w:hAnsi="Times New Roman" w:cs="Times New Roman"/>
          <w:b/>
          <w:sz w:val="24"/>
          <w:szCs w:val="24"/>
        </w:rPr>
        <w:t xml:space="preserve"> </w:t>
      </w:r>
      <w:r>
        <w:rPr>
          <w:rFonts w:ascii="Times New Roman" w:hAnsi="Times New Roman" w:cs="Times New Roman"/>
          <w:bCs/>
          <w:sz w:val="24"/>
          <w:szCs w:val="24"/>
        </w:rPr>
        <w:t xml:space="preserve">Svečano je otvorena </w:t>
      </w:r>
      <w:r w:rsidRPr="000E0585">
        <w:rPr>
          <w:rFonts w:ascii="Times New Roman" w:hAnsi="Times New Roman" w:cs="Times New Roman"/>
          <w:bCs/>
          <w:sz w:val="24"/>
          <w:szCs w:val="24"/>
        </w:rPr>
        <w:t xml:space="preserve">Ulica Zorana </w:t>
      </w:r>
      <w:proofErr w:type="spellStart"/>
      <w:r w:rsidRPr="000E0585">
        <w:rPr>
          <w:rFonts w:ascii="Times New Roman" w:hAnsi="Times New Roman" w:cs="Times New Roman"/>
          <w:bCs/>
          <w:sz w:val="24"/>
          <w:szCs w:val="24"/>
        </w:rPr>
        <w:t>Lendića</w:t>
      </w:r>
      <w:proofErr w:type="spellEnd"/>
      <w:r w:rsidRPr="000E0585">
        <w:rPr>
          <w:rFonts w:ascii="Times New Roman" w:hAnsi="Times New Roman" w:cs="Times New Roman"/>
          <w:bCs/>
          <w:sz w:val="24"/>
          <w:szCs w:val="24"/>
        </w:rPr>
        <w:t xml:space="preserve"> dragovoljca Domovinskog rata, hrvatskog branitelja pripadnika 4. gardijske brigade ''Pauci'' koji je 1992. dao svoj život za slobodu Hrvatske.</w:t>
      </w:r>
      <w:r w:rsidRPr="000E0585">
        <w:t xml:space="preserve"> </w:t>
      </w:r>
      <w:r w:rsidRPr="000E0585">
        <w:rPr>
          <w:rFonts w:ascii="Times New Roman" w:hAnsi="Times New Roman" w:cs="Times New Roman"/>
          <w:bCs/>
          <w:sz w:val="24"/>
          <w:szCs w:val="24"/>
        </w:rPr>
        <w:t xml:space="preserve">U Gradskoj sportskoj dvorani </w:t>
      </w:r>
      <w:r>
        <w:rPr>
          <w:rFonts w:ascii="Times New Roman" w:hAnsi="Times New Roman" w:cs="Times New Roman"/>
          <w:bCs/>
          <w:sz w:val="24"/>
          <w:szCs w:val="24"/>
        </w:rPr>
        <w:t xml:space="preserve">održana je </w:t>
      </w:r>
      <w:r w:rsidRPr="000E0585">
        <w:rPr>
          <w:rFonts w:ascii="Times New Roman" w:hAnsi="Times New Roman" w:cs="Times New Roman"/>
          <w:bCs/>
          <w:sz w:val="24"/>
          <w:szCs w:val="24"/>
        </w:rPr>
        <w:t>i memorijalna utakmica između 4. gardijske brigade HV-a i veterana 156. brigade HV-a.</w:t>
      </w:r>
      <w:r>
        <w:rPr>
          <w:rFonts w:ascii="Times New Roman" w:hAnsi="Times New Roman" w:cs="Times New Roman"/>
          <w:bCs/>
          <w:sz w:val="24"/>
          <w:szCs w:val="24"/>
        </w:rPr>
        <w:t xml:space="preserve"> </w:t>
      </w:r>
    </w:p>
    <w:p w:rsidR="001D028A" w:rsidRDefault="00211E3A" w:rsidP="00211E3A">
      <w:pPr>
        <w:rPr>
          <w:rFonts w:ascii="Times New Roman" w:hAnsi="Times New Roman" w:cs="Times New Roman"/>
          <w:bCs/>
          <w:sz w:val="24"/>
          <w:szCs w:val="24"/>
        </w:rPr>
      </w:pPr>
      <w:r>
        <w:rPr>
          <w:rFonts w:ascii="Times New Roman" w:hAnsi="Times New Roman" w:cs="Times New Roman"/>
          <w:bCs/>
          <w:sz w:val="24"/>
          <w:szCs w:val="24"/>
        </w:rPr>
        <w:t>U sklopu proslave Dana grada Makarske, Ured gradonačelnika organizirao je i svečano otvaranje novouređenih prostora Gradske knjižnice i Gradske glazbe. Nove prostore, čiji je uređenje Ministarstvo kulture RH sufinanciralo sa 800.000,00 kuna otvorila je ministrica kulture Nina Obuljen Koržinek</w:t>
      </w:r>
      <w:r w:rsidR="001D028A">
        <w:rPr>
          <w:rFonts w:ascii="Times New Roman" w:hAnsi="Times New Roman" w:cs="Times New Roman"/>
          <w:bCs/>
          <w:sz w:val="24"/>
          <w:szCs w:val="24"/>
        </w:rPr>
        <w:t>.</w:t>
      </w:r>
    </w:p>
    <w:p w:rsidR="00211E3A" w:rsidRPr="001D028A" w:rsidRDefault="00211E3A" w:rsidP="00102A2F">
      <w:pPr>
        <w:jc w:val="both"/>
        <w:rPr>
          <w:rFonts w:ascii="Times New Roman" w:hAnsi="Times New Roman" w:cs="Times New Roman"/>
          <w:b/>
          <w:sz w:val="24"/>
          <w:szCs w:val="24"/>
        </w:rPr>
      </w:pPr>
      <w:r w:rsidRPr="00A135A8">
        <w:rPr>
          <w:rFonts w:ascii="Times New Roman" w:hAnsi="Times New Roman" w:cs="Times New Roman"/>
          <w:b/>
          <w:sz w:val="24"/>
          <w:szCs w:val="24"/>
        </w:rPr>
        <w:t>Ostala protokolarna događanja i sudjelovanje u organizaciji manifestacija/događanja kojima je Grad Makarska organizator ili suorganizator</w:t>
      </w:r>
      <w:r w:rsidR="001D028A">
        <w:rPr>
          <w:rFonts w:ascii="Times New Roman" w:hAnsi="Times New Roman" w:cs="Times New Roman"/>
          <w:b/>
          <w:sz w:val="24"/>
          <w:szCs w:val="24"/>
        </w:rPr>
        <w:t xml:space="preserve"> - </w:t>
      </w:r>
      <w:r w:rsidRPr="00A22B53">
        <w:rPr>
          <w:rFonts w:ascii="Times New Roman" w:hAnsi="Times New Roman" w:cs="Times New Roman"/>
          <w:bCs/>
          <w:sz w:val="24"/>
          <w:szCs w:val="24"/>
        </w:rPr>
        <w:t>Organiziranje protokola u sklopu programa Makarskog kulturnog ljeta 2019,</w:t>
      </w:r>
      <w:r w:rsidR="00102A2F">
        <w:rPr>
          <w:rFonts w:ascii="Times New Roman" w:hAnsi="Times New Roman" w:cs="Times New Roman"/>
          <w:bCs/>
          <w:sz w:val="24"/>
          <w:szCs w:val="24"/>
        </w:rPr>
        <w:t xml:space="preserve"> </w:t>
      </w:r>
      <w:r>
        <w:rPr>
          <w:rFonts w:ascii="Times New Roman" w:hAnsi="Times New Roman" w:cs="Times New Roman"/>
          <w:bCs/>
          <w:sz w:val="24"/>
          <w:szCs w:val="24"/>
        </w:rPr>
        <w:t xml:space="preserve">(Opera ''Ero s onoga svijeta'', </w:t>
      </w:r>
      <w:r w:rsidRPr="00A22B53">
        <w:rPr>
          <w:rFonts w:ascii="Times New Roman" w:hAnsi="Times New Roman" w:cs="Times New Roman"/>
          <w:bCs/>
          <w:sz w:val="24"/>
          <w:szCs w:val="24"/>
        </w:rPr>
        <w:t xml:space="preserve"> </w:t>
      </w:r>
      <w:r>
        <w:rPr>
          <w:rFonts w:ascii="Times New Roman" w:hAnsi="Times New Roman" w:cs="Times New Roman"/>
          <w:bCs/>
          <w:sz w:val="24"/>
          <w:szCs w:val="24"/>
        </w:rPr>
        <w:t>Festival klapa uz mandoline i gitare itd.), O</w:t>
      </w:r>
      <w:r w:rsidRPr="00A22B53">
        <w:rPr>
          <w:rFonts w:ascii="Times New Roman" w:hAnsi="Times New Roman" w:cs="Times New Roman"/>
          <w:bCs/>
          <w:sz w:val="24"/>
          <w:szCs w:val="24"/>
        </w:rPr>
        <w:t>tvaranj</w:t>
      </w:r>
      <w:r>
        <w:rPr>
          <w:rFonts w:ascii="Times New Roman" w:hAnsi="Times New Roman" w:cs="Times New Roman"/>
          <w:bCs/>
          <w:sz w:val="24"/>
          <w:szCs w:val="24"/>
        </w:rPr>
        <w:t>e</w:t>
      </w:r>
      <w:r w:rsidRPr="00A22B53">
        <w:rPr>
          <w:rFonts w:ascii="Times New Roman" w:hAnsi="Times New Roman" w:cs="Times New Roman"/>
          <w:bCs/>
          <w:sz w:val="24"/>
          <w:szCs w:val="24"/>
        </w:rPr>
        <w:t xml:space="preserve"> Jesenskog sajma ,,Domaće je najbolje'', proslave Dana </w:t>
      </w:r>
      <w:r>
        <w:rPr>
          <w:rFonts w:ascii="Times New Roman" w:hAnsi="Times New Roman" w:cs="Times New Roman"/>
          <w:bCs/>
          <w:sz w:val="24"/>
          <w:szCs w:val="24"/>
        </w:rPr>
        <w:t>H</w:t>
      </w:r>
      <w:r w:rsidRPr="00A22B53">
        <w:rPr>
          <w:rFonts w:ascii="Times New Roman" w:hAnsi="Times New Roman" w:cs="Times New Roman"/>
          <w:bCs/>
          <w:sz w:val="24"/>
          <w:szCs w:val="24"/>
        </w:rPr>
        <w:t xml:space="preserve">rvatske ratne mornarice, </w:t>
      </w:r>
      <w:r>
        <w:rPr>
          <w:rFonts w:ascii="Times New Roman" w:hAnsi="Times New Roman" w:cs="Times New Roman"/>
          <w:bCs/>
          <w:sz w:val="24"/>
          <w:szCs w:val="24"/>
        </w:rPr>
        <w:t xml:space="preserve">I. Festivala Indije koji je u Makarskoj obilježen tradicionalnim plesom u dvorani Arte,  proslave 20. obljetnice Gradskog zbora Makarska, dočeka karavane </w:t>
      </w:r>
      <w:r w:rsidRPr="00E27B5E">
        <w:rPr>
          <w:rFonts w:ascii="Times New Roman" w:hAnsi="Times New Roman" w:cs="Times New Roman"/>
          <w:bCs/>
          <w:sz w:val="24"/>
          <w:szCs w:val="24"/>
        </w:rPr>
        <w:t>bikera ''Zajedno u ratu, zajedno u miru''</w:t>
      </w:r>
      <w:r>
        <w:rPr>
          <w:rFonts w:ascii="Times New Roman" w:hAnsi="Times New Roman" w:cs="Times New Roman"/>
          <w:bCs/>
          <w:sz w:val="24"/>
          <w:szCs w:val="24"/>
        </w:rPr>
        <w:t>, za potrebe manifestacije Božićni grad 2019.- Advent u Makarskoj itd.</w:t>
      </w:r>
    </w:p>
    <w:p w:rsidR="00211E3A" w:rsidRPr="001D028A" w:rsidRDefault="00211E3A" w:rsidP="00102A2F">
      <w:pPr>
        <w:spacing w:after="0"/>
        <w:jc w:val="both"/>
        <w:rPr>
          <w:rFonts w:ascii="Times New Roman" w:hAnsi="Times New Roman" w:cs="Times New Roman"/>
          <w:b/>
          <w:sz w:val="24"/>
          <w:szCs w:val="24"/>
        </w:rPr>
      </w:pPr>
      <w:r w:rsidRPr="00A135A8">
        <w:rPr>
          <w:rFonts w:ascii="Times New Roman" w:hAnsi="Times New Roman" w:cs="Times New Roman"/>
          <w:b/>
          <w:sz w:val="24"/>
          <w:szCs w:val="24"/>
        </w:rPr>
        <w:t>Odnosi s javnošću</w:t>
      </w:r>
      <w:r w:rsidR="001D028A">
        <w:rPr>
          <w:rFonts w:ascii="Times New Roman" w:hAnsi="Times New Roman" w:cs="Times New Roman"/>
          <w:b/>
          <w:sz w:val="24"/>
          <w:szCs w:val="24"/>
        </w:rPr>
        <w:t xml:space="preserve"> -</w:t>
      </w:r>
      <w:r w:rsidRPr="002F156A">
        <w:rPr>
          <w:rFonts w:ascii="Times New Roman" w:hAnsi="Times New Roman" w:cs="Times New Roman"/>
          <w:bCs/>
          <w:sz w:val="24"/>
          <w:szCs w:val="24"/>
        </w:rPr>
        <w:t xml:space="preserve">Grad Makarska u predmetnom je razdoblju predstavljen PR tekstovima u brošurama vezanim za dva važna događanja u Makarskoj: međunarodne biciklističke utrke </w:t>
      </w:r>
      <w:r w:rsidRPr="00682CD4">
        <w:rPr>
          <w:rFonts w:ascii="Times New Roman" w:hAnsi="Times New Roman" w:cs="Times New Roman"/>
          <w:bCs/>
          <w:i/>
          <w:iCs/>
          <w:sz w:val="24"/>
          <w:szCs w:val="24"/>
        </w:rPr>
        <w:t>CRO Race</w:t>
      </w:r>
      <w:r w:rsidRPr="002F156A">
        <w:rPr>
          <w:rFonts w:ascii="Times New Roman" w:hAnsi="Times New Roman" w:cs="Times New Roman"/>
          <w:bCs/>
          <w:sz w:val="24"/>
          <w:szCs w:val="24"/>
        </w:rPr>
        <w:t xml:space="preserve"> čija se treća etapa vozila na području Makarske, te održavanje jedne od skupina Glavne runde Europske lige prvaka u </w:t>
      </w:r>
      <w:proofErr w:type="spellStart"/>
      <w:r w:rsidRPr="002F156A">
        <w:rPr>
          <w:rFonts w:ascii="Times New Roman" w:hAnsi="Times New Roman" w:cs="Times New Roman"/>
          <w:bCs/>
          <w:sz w:val="24"/>
          <w:szCs w:val="24"/>
        </w:rPr>
        <w:t>futsalu</w:t>
      </w:r>
      <w:proofErr w:type="spellEnd"/>
      <w:r w:rsidRPr="002F156A">
        <w:rPr>
          <w:rFonts w:ascii="Times New Roman" w:hAnsi="Times New Roman" w:cs="Times New Roman"/>
          <w:bCs/>
          <w:sz w:val="24"/>
          <w:szCs w:val="24"/>
        </w:rPr>
        <w:t xml:space="preserve"> koju su po drugi put, obranom naslova prvaka, izborili malonogometaši MNK Novo vrijeme.</w:t>
      </w:r>
    </w:p>
    <w:p w:rsidR="00211E3A" w:rsidRPr="002F156A" w:rsidRDefault="00211E3A" w:rsidP="00102A2F">
      <w:pPr>
        <w:spacing w:after="0"/>
        <w:jc w:val="both"/>
        <w:rPr>
          <w:rFonts w:ascii="Times New Roman" w:hAnsi="Times New Roman" w:cs="Times New Roman"/>
          <w:bCs/>
          <w:sz w:val="24"/>
          <w:szCs w:val="24"/>
        </w:rPr>
      </w:pPr>
      <w:r w:rsidRPr="002F156A">
        <w:rPr>
          <w:rFonts w:ascii="Times New Roman" w:hAnsi="Times New Roman" w:cs="Times New Roman"/>
          <w:bCs/>
          <w:sz w:val="24"/>
          <w:szCs w:val="24"/>
        </w:rPr>
        <w:t xml:space="preserve">Povodom Dana Grada, pripremljeno je i specijalno izdanje </w:t>
      </w:r>
      <w:r w:rsidRPr="001404DA">
        <w:rPr>
          <w:rFonts w:ascii="Times New Roman" w:hAnsi="Times New Roman" w:cs="Times New Roman"/>
          <w:bCs/>
          <w:i/>
          <w:iCs/>
          <w:sz w:val="24"/>
          <w:szCs w:val="24"/>
        </w:rPr>
        <w:t xml:space="preserve">Grad Makarska </w:t>
      </w:r>
      <w:r>
        <w:rPr>
          <w:rFonts w:ascii="Times New Roman" w:hAnsi="Times New Roman" w:cs="Times New Roman"/>
          <w:bCs/>
          <w:i/>
          <w:iCs/>
          <w:sz w:val="24"/>
          <w:szCs w:val="24"/>
        </w:rPr>
        <w:t>I</w:t>
      </w:r>
      <w:r w:rsidRPr="001404DA">
        <w:rPr>
          <w:rFonts w:ascii="Times New Roman" w:hAnsi="Times New Roman" w:cs="Times New Roman"/>
          <w:bCs/>
          <w:i/>
          <w:iCs/>
          <w:sz w:val="24"/>
          <w:szCs w:val="24"/>
        </w:rPr>
        <w:t>nfo</w:t>
      </w:r>
      <w:r w:rsidRPr="002F156A">
        <w:rPr>
          <w:rFonts w:ascii="Times New Roman" w:hAnsi="Times New Roman" w:cs="Times New Roman"/>
          <w:bCs/>
          <w:sz w:val="24"/>
          <w:szCs w:val="24"/>
        </w:rPr>
        <w:t xml:space="preserve"> na 20 stranica koje je ove godine tiskano kao umetak tjednika Makarska kronika.</w:t>
      </w:r>
    </w:p>
    <w:p w:rsidR="00211E3A" w:rsidRPr="002F156A" w:rsidRDefault="00211E3A" w:rsidP="00102A2F">
      <w:pPr>
        <w:spacing w:after="0"/>
        <w:jc w:val="both"/>
        <w:rPr>
          <w:rFonts w:ascii="Times New Roman" w:hAnsi="Times New Roman" w:cs="Times New Roman"/>
          <w:bCs/>
          <w:sz w:val="24"/>
          <w:szCs w:val="24"/>
        </w:rPr>
      </w:pPr>
      <w:r w:rsidRPr="002F156A">
        <w:rPr>
          <w:rFonts w:ascii="Times New Roman" w:hAnsi="Times New Roman" w:cs="Times New Roman"/>
          <w:bCs/>
          <w:sz w:val="24"/>
          <w:szCs w:val="24"/>
        </w:rPr>
        <w:t xml:space="preserve">U sklopu provedbe </w:t>
      </w:r>
      <w:proofErr w:type="spellStart"/>
      <w:r w:rsidRPr="002F156A">
        <w:rPr>
          <w:rFonts w:ascii="Times New Roman" w:hAnsi="Times New Roman" w:cs="Times New Roman"/>
          <w:bCs/>
          <w:sz w:val="24"/>
          <w:szCs w:val="24"/>
        </w:rPr>
        <w:t>izobrazno</w:t>
      </w:r>
      <w:proofErr w:type="spellEnd"/>
      <w:r w:rsidRPr="002F156A">
        <w:rPr>
          <w:rFonts w:ascii="Times New Roman" w:hAnsi="Times New Roman" w:cs="Times New Roman"/>
          <w:bCs/>
          <w:sz w:val="24"/>
          <w:szCs w:val="24"/>
        </w:rPr>
        <w:t xml:space="preserve">-informativne kampanje „Skupi, složi, savjesno odloži”, </w:t>
      </w:r>
      <w:r>
        <w:rPr>
          <w:rFonts w:ascii="Times New Roman" w:hAnsi="Times New Roman" w:cs="Times New Roman"/>
          <w:bCs/>
          <w:sz w:val="24"/>
          <w:szCs w:val="24"/>
        </w:rPr>
        <w:t xml:space="preserve">realizirani su poslovi </w:t>
      </w:r>
      <w:r w:rsidRPr="002F156A">
        <w:rPr>
          <w:rFonts w:ascii="Times New Roman" w:hAnsi="Times New Roman" w:cs="Times New Roman"/>
          <w:bCs/>
          <w:sz w:val="24"/>
          <w:szCs w:val="24"/>
        </w:rPr>
        <w:t>vezani za promidžbu i vidljivost projekta</w:t>
      </w:r>
      <w:r>
        <w:rPr>
          <w:rFonts w:ascii="Times New Roman" w:hAnsi="Times New Roman" w:cs="Times New Roman"/>
          <w:bCs/>
          <w:sz w:val="24"/>
          <w:szCs w:val="24"/>
        </w:rPr>
        <w:t xml:space="preserve"> </w:t>
      </w:r>
      <w:r w:rsidRPr="002F156A">
        <w:rPr>
          <w:rFonts w:ascii="Times New Roman" w:hAnsi="Times New Roman" w:cs="Times New Roman"/>
          <w:bCs/>
          <w:sz w:val="24"/>
          <w:szCs w:val="24"/>
        </w:rPr>
        <w:t>(</w:t>
      </w:r>
      <w:r w:rsidRPr="00F866F4">
        <w:rPr>
          <w:rFonts w:ascii="Times New Roman" w:hAnsi="Times New Roman" w:cs="Times New Roman"/>
          <w:bCs/>
          <w:sz w:val="24"/>
          <w:szCs w:val="24"/>
        </w:rPr>
        <w:t>sazivanje konferencija za medije</w:t>
      </w:r>
      <w:r>
        <w:rPr>
          <w:rFonts w:ascii="Times New Roman" w:hAnsi="Times New Roman" w:cs="Times New Roman"/>
          <w:bCs/>
          <w:sz w:val="24"/>
          <w:szCs w:val="24"/>
        </w:rPr>
        <w:t xml:space="preserve">, najava svih aktivnosti planiranih u sklopu projekta, </w:t>
      </w:r>
      <w:r w:rsidRPr="002F156A">
        <w:rPr>
          <w:rFonts w:ascii="Times New Roman" w:hAnsi="Times New Roman" w:cs="Times New Roman"/>
          <w:bCs/>
          <w:sz w:val="24"/>
          <w:szCs w:val="24"/>
        </w:rPr>
        <w:t xml:space="preserve">priprema priopćenja za medije, </w:t>
      </w:r>
      <w:r>
        <w:rPr>
          <w:rFonts w:ascii="Times New Roman" w:hAnsi="Times New Roman" w:cs="Times New Roman"/>
          <w:bCs/>
          <w:sz w:val="24"/>
          <w:szCs w:val="24"/>
        </w:rPr>
        <w:t xml:space="preserve">sudjelovanje u izradi promidžbenih materijala i </w:t>
      </w:r>
      <w:r w:rsidRPr="002F156A">
        <w:rPr>
          <w:rFonts w:ascii="Times New Roman" w:hAnsi="Times New Roman" w:cs="Times New Roman"/>
          <w:bCs/>
          <w:sz w:val="24"/>
          <w:szCs w:val="24"/>
        </w:rPr>
        <w:t>sl.)</w:t>
      </w:r>
    </w:p>
    <w:p w:rsidR="00211E3A" w:rsidRDefault="00211E3A" w:rsidP="00102A2F">
      <w:pPr>
        <w:spacing w:after="0"/>
        <w:jc w:val="both"/>
        <w:rPr>
          <w:rFonts w:ascii="Times New Roman" w:hAnsi="Times New Roman" w:cs="Times New Roman"/>
          <w:b/>
          <w:sz w:val="24"/>
          <w:szCs w:val="24"/>
        </w:rPr>
      </w:pPr>
      <w:r>
        <w:rPr>
          <w:rFonts w:ascii="Times New Roman" w:hAnsi="Times New Roman" w:cs="Times New Roman"/>
          <w:sz w:val="24"/>
          <w:szCs w:val="24"/>
        </w:rPr>
        <w:lastRenderedPageBreak/>
        <w:t xml:space="preserve">Osim navedenog, redovito se obavljaju poslovi vezani za pripremanje </w:t>
      </w:r>
      <w:r w:rsidRPr="00A135A8">
        <w:rPr>
          <w:rFonts w:ascii="Times New Roman" w:hAnsi="Times New Roman" w:cs="Times New Roman"/>
          <w:sz w:val="24"/>
          <w:szCs w:val="24"/>
        </w:rPr>
        <w:t>izjava</w:t>
      </w:r>
      <w:r>
        <w:rPr>
          <w:rFonts w:ascii="Times New Roman" w:hAnsi="Times New Roman" w:cs="Times New Roman"/>
          <w:sz w:val="24"/>
          <w:szCs w:val="24"/>
        </w:rPr>
        <w:t xml:space="preserve"> i </w:t>
      </w:r>
      <w:r w:rsidRPr="00A135A8">
        <w:rPr>
          <w:rFonts w:ascii="Times New Roman" w:hAnsi="Times New Roman" w:cs="Times New Roman"/>
          <w:sz w:val="24"/>
          <w:szCs w:val="24"/>
        </w:rPr>
        <w:t>priopćenja</w:t>
      </w:r>
      <w:r>
        <w:rPr>
          <w:rFonts w:ascii="Times New Roman" w:hAnsi="Times New Roman" w:cs="Times New Roman"/>
          <w:sz w:val="24"/>
          <w:szCs w:val="24"/>
        </w:rPr>
        <w:t xml:space="preserve">, </w:t>
      </w:r>
      <w:r w:rsidRPr="00A135A8">
        <w:rPr>
          <w:rFonts w:ascii="Times New Roman" w:hAnsi="Times New Roman" w:cs="Times New Roman"/>
          <w:sz w:val="24"/>
          <w:szCs w:val="24"/>
        </w:rPr>
        <w:t>odgovaranje na novinarske upite, pisanje ispravaka netočnih navoda sukladno Zakonu o medijima( NN 59/04, 84/11,81/13) i drugih službenih objava za Grad Makarsku.</w:t>
      </w:r>
      <w:r>
        <w:rPr>
          <w:rFonts w:ascii="Times New Roman" w:hAnsi="Times New Roman" w:cs="Times New Roman"/>
          <w:b/>
          <w:sz w:val="24"/>
          <w:szCs w:val="24"/>
        </w:rPr>
        <w:t xml:space="preserve"> </w:t>
      </w:r>
    </w:p>
    <w:p w:rsidR="00102A2F" w:rsidRPr="001D028A" w:rsidRDefault="00102A2F" w:rsidP="00102A2F">
      <w:pPr>
        <w:spacing w:after="0"/>
        <w:rPr>
          <w:rFonts w:ascii="Times New Roman" w:hAnsi="Times New Roman" w:cs="Times New Roman"/>
          <w:b/>
          <w:sz w:val="24"/>
          <w:szCs w:val="24"/>
        </w:rPr>
      </w:pPr>
    </w:p>
    <w:p w:rsidR="00211E3A" w:rsidRPr="00A135A8" w:rsidRDefault="00211E3A" w:rsidP="00102A2F">
      <w:pPr>
        <w:spacing w:after="0"/>
        <w:jc w:val="both"/>
        <w:rPr>
          <w:rFonts w:ascii="Times New Roman" w:hAnsi="Times New Roman" w:cs="Times New Roman"/>
          <w:b/>
          <w:sz w:val="24"/>
          <w:szCs w:val="24"/>
        </w:rPr>
      </w:pPr>
      <w:r w:rsidRPr="00A135A8">
        <w:rPr>
          <w:rFonts w:ascii="Times New Roman" w:hAnsi="Times New Roman" w:cs="Times New Roman"/>
          <w:b/>
          <w:sz w:val="24"/>
          <w:szCs w:val="24"/>
        </w:rPr>
        <w:t>Provedba Zakona o pravu na pristup informacijama i odgovaranje na ostale upite građana</w:t>
      </w:r>
      <w:r w:rsidR="001D028A">
        <w:rPr>
          <w:rFonts w:ascii="Times New Roman" w:hAnsi="Times New Roman" w:cs="Times New Roman"/>
          <w:b/>
          <w:sz w:val="24"/>
          <w:szCs w:val="24"/>
        </w:rPr>
        <w:t xml:space="preserve"> -</w:t>
      </w:r>
      <w:r>
        <w:rPr>
          <w:rFonts w:ascii="Times New Roman" w:hAnsi="Times New Roman" w:cs="Times New Roman"/>
          <w:sz w:val="24"/>
          <w:szCs w:val="24"/>
        </w:rPr>
        <w:t xml:space="preserve">Svakodnevno se rješavaju </w:t>
      </w:r>
      <w:r w:rsidRPr="00A135A8">
        <w:rPr>
          <w:rFonts w:ascii="Times New Roman" w:hAnsi="Times New Roman" w:cs="Times New Roman"/>
          <w:sz w:val="24"/>
          <w:szCs w:val="24"/>
        </w:rPr>
        <w:t>zahtjevi sukladno Zakonu o pravu na pristup informacijama( NN br. 25/13, 85/15) te isti upisuju u Upisnik o zahtjevima, postupcima i odlukama o ostvarenju prava na pristup informacijama i ponovnu uporabu informacija Grada Makarske.</w:t>
      </w:r>
      <w:r>
        <w:rPr>
          <w:rFonts w:ascii="Times New Roman" w:hAnsi="Times New Roman" w:cs="Times New Roman"/>
          <w:sz w:val="24"/>
          <w:szCs w:val="24"/>
        </w:rPr>
        <w:t xml:space="preserve"> Odgovara se i na ostala </w:t>
      </w:r>
      <w:r w:rsidRPr="00E60F9E">
        <w:rPr>
          <w:rFonts w:ascii="Times New Roman" w:hAnsi="Times New Roman" w:cs="Times New Roman"/>
          <w:sz w:val="24"/>
          <w:szCs w:val="24"/>
        </w:rPr>
        <w:t>pitanja građana, medija ili zainteresiranih pravnih osoba te omogućuje dobivanje traženih informacija pisano, usmeno ili uvidom u tražene akte.</w:t>
      </w:r>
    </w:p>
    <w:p w:rsidR="00211E3A" w:rsidRDefault="00211E3A" w:rsidP="00102A2F">
      <w:pPr>
        <w:spacing w:after="0"/>
        <w:jc w:val="both"/>
        <w:rPr>
          <w:rFonts w:ascii="Times New Roman" w:hAnsi="Times New Roman" w:cs="Times New Roman"/>
          <w:sz w:val="24"/>
          <w:szCs w:val="24"/>
        </w:rPr>
      </w:pPr>
      <w:r w:rsidRPr="00A135A8">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rsidR="00102A2F" w:rsidRDefault="00102A2F" w:rsidP="00102A2F">
      <w:pPr>
        <w:spacing w:after="0"/>
        <w:jc w:val="both"/>
        <w:rPr>
          <w:rFonts w:ascii="Times New Roman" w:hAnsi="Times New Roman" w:cs="Times New Roman"/>
          <w:sz w:val="24"/>
          <w:szCs w:val="24"/>
        </w:rPr>
      </w:pPr>
    </w:p>
    <w:p w:rsidR="00211E3A" w:rsidRPr="001D028A" w:rsidRDefault="00211E3A" w:rsidP="00102A2F">
      <w:pPr>
        <w:spacing w:after="0"/>
        <w:jc w:val="both"/>
        <w:rPr>
          <w:rFonts w:ascii="Times New Roman" w:hAnsi="Times New Roman" w:cs="Times New Roman"/>
          <w:b/>
          <w:sz w:val="24"/>
          <w:szCs w:val="24"/>
        </w:rPr>
      </w:pPr>
      <w:r w:rsidRPr="00A135A8">
        <w:rPr>
          <w:rFonts w:ascii="Times New Roman" w:hAnsi="Times New Roman" w:cs="Times New Roman"/>
          <w:b/>
          <w:sz w:val="24"/>
          <w:szCs w:val="24"/>
        </w:rPr>
        <w:t>Savjetovanje sa zainteresiranom javnošću</w:t>
      </w:r>
      <w:r w:rsidR="001D028A">
        <w:rPr>
          <w:rFonts w:ascii="Times New Roman" w:hAnsi="Times New Roman" w:cs="Times New Roman"/>
          <w:b/>
          <w:sz w:val="24"/>
          <w:szCs w:val="24"/>
        </w:rPr>
        <w:t xml:space="preserve">  - </w:t>
      </w:r>
      <w:r w:rsidRPr="00A135A8">
        <w:rPr>
          <w:rFonts w:ascii="Times New Roman" w:hAnsi="Times New Roman" w:cs="Times New Roman"/>
          <w:sz w:val="24"/>
          <w:szCs w:val="24"/>
        </w:rPr>
        <w:t>Sukladno čl. 11 Zakona o pravu na pristup informacijama ( NN br. 25/13, 85/15), Grad Makarska provo</w:t>
      </w:r>
      <w:r>
        <w:rPr>
          <w:rFonts w:ascii="Times New Roman" w:hAnsi="Times New Roman" w:cs="Times New Roman"/>
          <w:sz w:val="24"/>
          <w:szCs w:val="24"/>
        </w:rPr>
        <w:t xml:space="preserve">di </w:t>
      </w:r>
      <w:r w:rsidRPr="00A135A8">
        <w:rPr>
          <w:rFonts w:ascii="Times New Roman" w:hAnsi="Times New Roman" w:cs="Times New Roman"/>
          <w:sz w:val="24"/>
          <w:szCs w:val="24"/>
        </w:rPr>
        <w:t>procedur</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w:t>
      </w:r>
      <w:r>
        <w:rPr>
          <w:rFonts w:ascii="Times New Roman" w:hAnsi="Times New Roman" w:cs="Times New Roman"/>
          <w:sz w:val="24"/>
          <w:szCs w:val="24"/>
        </w:rPr>
        <w:t>, a sukladno P</w:t>
      </w:r>
      <w:r w:rsidRPr="00A135A8">
        <w:rPr>
          <w:rFonts w:ascii="Times New Roman" w:hAnsi="Times New Roman" w:cs="Times New Roman"/>
          <w:sz w:val="24"/>
          <w:szCs w:val="24"/>
        </w:rPr>
        <w:t>lan</w:t>
      </w:r>
      <w:r>
        <w:rPr>
          <w:rFonts w:ascii="Times New Roman" w:hAnsi="Times New Roman" w:cs="Times New Roman"/>
          <w:sz w:val="24"/>
          <w:szCs w:val="24"/>
        </w:rPr>
        <w:t>u</w:t>
      </w:r>
      <w:r w:rsidRPr="00A135A8">
        <w:rPr>
          <w:rFonts w:ascii="Times New Roman" w:hAnsi="Times New Roman" w:cs="Times New Roman"/>
          <w:sz w:val="24"/>
          <w:szCs w:val="24"/>
        </w:rPr>
        <w:t xml:space="preserve"> Savjetovanja sa zainteresiranom javnošću koji je prihvaćen i objavljen u sklopu poveznice </w:t>
      </w:r>
      <w:r w:rsidRPr="00A135A8">
        <w:rPr>
          <w:rFonts w:ascii="Times New Roman" w:hAnsi="Times New Roman" w:cs="Times New Roman"/>
          <w:i/>
          <w:sz w:val="24"/>
          <w:szCs w:val="24"/>
        </w:rPr>
        <w:t>Savjetovanja sa javnošću</w:t>
      </w:r>
      <w:r w:rsidRPr="00A135A8">
        <w:rPr>
          <w:rFonts w:ascii="Times New Roman" w:hAnsi="Times New Roman" w:cs="Times New Roman"/>
          <w:sz w:val="24"/>
          <w:szCs w:val="24"/>
        </w:rPr>
        <w:t xml:space="preserve"> na web stranici Grada Makarske www.makarska.hr zajedno sa svim drugim dokumentima vezanim za savjetovanje.</w:t>
      </w:r>
    </w:p>
    <w:p w:rsidR="00211E3A" w:rsidRDefault="00211E3A" w:rsidP="00102A2F">
      <w:pPr>
        <w:spacing w:after="0"/>
        <w:jc w:val="both"/>
        <w:rPr>
          <w:rFonts w:ascii="Times New Roman" w:hAnsi="Times New Roman" w:cs="Times New Roman"/>
          <w:sz w:val="24"/>
          <w:szCs w:val="24"/>
        </w:rPr>
      </w:pPr>
      <w:r>
        <w:rPr>
          <w:rFonts w:ascii="Times New Roman" w:hAnsi="Times New Roman" w:cs="Times New Roman"/>
          <w:sz w:val="24"/>
          <w:szCs w:val="24"/>
        </w:rPr>
        <w:t>U predmetnom razdoblju 3 odluke prošle su proceduru savjetovanja sa zainteresiranom javnošću: III. Izmjene i dopune Odluke o socijalnoj skrbi Grada Makarske, Odluka o privremenoj zabrani građevinskih radova na području grad Makarske za 2020. godinu i Odluka o načinu pružanja javne usluge prikupljanja miješanog komunalnog otpada i biorazgradivog komunalnog otpada na području Grada Makarske.</w:t>
      </w:r>
    </w:p>
    <w:p w:rsidR="00211E3A" w:rsidRDefault="00211E3A" w:rsidP="00102A2F">
      <w:pPr>
        <w:spacing w:after="0"/>
        <w:jc w:val="both"/>
        <w:rPr>
          <w:rFonts w:ascii="Times New Roman" w:hAnsi="Times New Roman" w:cs="Times New Roman"/>
          <w:sz w:val="24"/>
          <w:szCs w:val="24"/>
        </w:rPr>
      </w:pPr>
      <w:r w:rsidRPr="00A135A8">
        <w:rPr>
          <w:rFonts w:ascii="Times New Roman" w:hAnsi="Times New Roman" w:cs="Times New Roman"/>
          <w:sz w:val="24"/>
          <w:szCs w:val="24"/>
        </w:rPr>
        <w:t>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102A2F" w:rsidRPr="00A135A8" w:rsidRDefault="00102A2F" w:rsidP="00102A2F">
      <w:pPr>
        <w:spacing w:after="0"/>
        <w:jc w:val="both"/>
        <w:rPr>
          <w:rFonts w:ascii="Times New Roman" w:hAnsi="Times New Roman" w:cs="Times New Roman"/>
          <w:sz w:val="24"/>
          <w:szCs w:val="24"/>
        </w:rPr>
      </w:pPr>
    </w:p>
    <w:p w:rsidR="00211E3A" w:rsidRPr="001D028A" w:rsidRDefault="00211E3A" w:rsidP="00102A2F">
      <w:pPr>
        <w:spacing w:after="0"/>
        <w:jc w:val="both"/>
        <w:rPr>
          <w:rFonts w:ascii="Times New Roman" w:hAnsi="Times New Roman" w:cs="Times New Roman"/>
          <w:b/>
          <w:sz w:val="24"/>
          <w:szCs w:val="24"/>
        </w:rPr>
      </w:pPr>
      <w:r w:rsidRPr="00A135A8">
        <w:rPr>
          <w:rFonts w:ascii="Times New Roman" w:hAnsi="Times New Roman" w:cs="Times New Roman"/>
          <w:b/>
          <w:sz w:val="24"/>
          <w:szCs w:val="24"/>
        </w:rPr>
        <w:t>Internet stranice Grada Makarske i društvene mreže</w:t>
      </w:r>
      <w:r w:rsidR="001D028A">
        <w:rPr>
          <w:rFonts w:ascii="Times New Roman" w:hAnsi="Times New Roman" w:cs="Times New Roman"/>
          <w:b/>
          <w:sz w:val="24"/>
          <w:szCs w:val="24"/>
        </w:rPr>
        <w:t xml:space="preserve"> - </w:t>
      </w:r>
      <w:r w:rsidR="001D028A">
        <w:rPr>
          <w:rFonts w:ascii="Times New Roman" w:hAnsi="Times New Roman" w:cs="Times New Roman"/>
          <w:sz w:val="24"/>
          <w:szCs w:val="24"/>
        </w:rPr>
        <w:t>n</w:t>
      </w:r>
      <w:r w:rsidRPr="00A135A8">
        <w:rPr>
          <w:rFonts w:ascii="Times New Roman" w:hAnsi="Times New Roman" w:cs="Times New Roman"/>
          <w:sz w:val="24"/>
          <w:szCs w:val="24"/>
        </w:rPr>
        <w:t>a službenoj Internet stranici Grada Makarske objavljuju se informacije koje je Grad kao tijelo javne vlasti dužan prema Zakonu o pravu na pristup informacijama( NN 25/13, 85/15), ali i vijesti iz djelokruga gradske uprave, gradskih ustanova i tvrtki te priopćenja, obavijesti i reagiranja.</w:t>
      </w:r>
    </w:p>
    <w:p w:rsidR="00211E3A" w:rsidRDefault="00211E3A" w:rsidP="00102A2F">
      <w:pPr>
        <w:spacing w:after="0"/>
        <w:jc w:val="both"/>
        <w:rPr>
          <w:rFonts w:ascii="Times New Roman" w:hAnsi="Times New Roman" w:cs="Times New Roman"/>
          <w:sz w:val="24"/>
          <w:szCs w:val="24"/>
        </w:rPr>
      </w:pPr>
      <w:r w:rsidRPr="00A135A8">
        <w:rPr>
          <w:rFonts w:ascii="Times New Roman" w:hAnsi="Times New Roman" w:cs="Times New Roman"/>
          <w:sz w:val="24"/>
          <w:szCs w:val="24"/>
        </w:rPr>
        <w:t xml:space="preserve">Uz objavljivanje i ažuriranje sadržaja na Internet stranicama Grada Makarska, vijesti, priopćenja, izjave te vijesti o radu gradske uprave kao i obavijesti iz domene rada gradskih ustanova i poduzeća svakodnevno se objavljuju i na </w:t>
      </w:r>
      <w:proofErr w:type="spellStart"/>
      <w:r w:rsidRPr="00A135A8">
        <w:rPr>
          <w:rFonts w:ascii="Times New Roman" w:hAnsi="Times New Roman" w:cs="Times New Roman"/>
          <w:sz w:val="24"/>
          <w:szCs w:val="24"/>
        </w:rPr>
        <w:t>facebook</w:t>
      </w:r>
      <w:proofErr w:type="spellEnd"/>
      <w:r w:rsidRPr="00A135A8">
        <w:rPr>
          <w:rFonts w:ascii="Times New Roman" w:hAnsi="Times New Roman" w:cs="Times New Roman"/>
          <w:sz w:val="24"/>
          <w:szCs w:val="24"/>
        </w:rPr>
        <w:t xml:space="preserve"> stranici Grada Makarske.</w:t>
      </w:r>
      <w:r>
        <w:rPr>
          <w:rFonts w:ascii="Times New Roman" w:hAnsi="Times New Roman" w:cs="Times New Roman"/>
          <w:sz w:val="24"/>
          <w:szCs w:val="24"/>
        </w:rPr>
        <w:t xml:space="preserve"> Tijekom manifestacije Makarsko kulturno ljeto najave događanja i sve važne obavijesti vezano za program dnevno se ažuriraju na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stranici Grada Makarske.</w:t>
      </w:r>
    </w:p>
    <w:p w:rsidR="00102A2F" w:rsidRPr="00A135A8" w:rsidRDefault="00102A2F" w:rsidP="00102A2F">
      <w:pPr>
        <w:spacing w:after="0"/>
        <w:jc w:val="both"/>
        <w:rPr>
          <w:rFonts w:ascii="Times New Roman" w:hAnsi="Times New Roman" w:cs="Times New Roman"/>
          <w:sz w:val="24"/>
          <w:szCs w:val="24"/>
        </w:rPr>
      </w:pPr>
    </w:p>
    <w:p w:rsidR="00211E3A" w:rsidRPr="00A135A8" w:rsidRDefault="00211E3A" w:rsidP="00102A2F">
      <w:pPr>
        <w:spacing w:after="0"/>
        <w:jc w:val="both"/>
        <w:rPr>
          <w:rFonts w:ascii="Times New Roman" w:hAnsi="Times New Roman" w:cs="Times New Roman"/>
          <w:sz w:val="24"/>
          <w:szCs w:val="24"/>
        </w:rPr>
      </w:pPr>
      <w:r w:rsidRPr="00A135A8">
        <w:rPr>
          <w:rFonts w:ascii="Times New Roman" w:hAnsi="Times New Roman" w:cs="Times New Roman"/>
          <w:b/>
          <w:sz w:val="24"/>
          <w:szCs w:val="24"/>
        </w:rPr>
        <w:t>Gradovi prijatelji i međugradska suradnja</w:t>
      </w:r>
      <w:r w:rsidR="00102A2F">
        <w:rPr>
          <w:rFonts w:ascii="Times New Roman" w:hAnsi="Times New Roman" w:cs="Times New Roman"/>
          <w:sz w:val="24"/>
          <w:szCs w:val="24"/>
        </w:rPr>
        <w:t xml:space="preserve"> - </w:t>
      </w:r>
      <w:r w:rsidRPr="00A135A8">
        <w:rPr>
          <w:rFonts w:ascii="Times New Roman" w:hAnsi="Times New Roman" w:cs="Times New Roman"/>
          <w:sz w:val="24"/>
          <w:szCs w:val="24"/>
        </w:rPr>
        <w:t xml:space="preserve">Grad Makarska </w:t>
      </w:r>
      <w:r>
        <w:rPr>
          <w:rFonts w:ascii="Times New Roman" w:hAnsi="Times New Roman" w:cs="Times New Roman"/>
          <w:sz w:val="24"/>
          <w:szCs w:val="24"/>
        </w:rPr>
        <w:t xml:space="preserve">uvijek se rado </w:t>
      </w:r>
      <w:r w:rsidRPr="00A135A8">
        <w:rPr>
          <w:rFonts w:ascii="Times New Roman" w:hAnsi="Times New Roman" w:cs="Times New Roman"/>
          <w:sz w:val="24"/>
          <w:szCs w:val="24"/>
        </w:rPr>
        <w:t xml:space="preserve">odaziva pozivima gradova prijatelja  povodom njihovih proslava za Dan grada/općine ili sudjelovanja na </w:t>
      </w:r>
      <w:r w:rsidRPr="00A135A8">
        <w:rPr>
          <w:rFonts w:ascii="Times New Roman" w:hAnsi="Times New Roman" w:cs="Times New Roman"/>
          <w:sz w:val="24"/>
          <w:szCs w:val="24"/>
        </w:rPr>
        <w:lastRenderedPageBreak/>
        <w:t>manifestacijama na kojima se promovira turistička ponuda Grada Makarske</w:t>
      </w:r>
      <w:r>
        <w:rPr>
          <w:rFonts w:ascii="Times New Roman" w:hAnsi="Times New Roman" w:cs="Times New Roman"/>
          <w:sz w:val="24"/>
          <w:szCs w:val="24"/>
        </w:rPr>
        <w:t xml:space="preserve">, a u predmetnom razdoblju predstavnici Grada Makarske boravili su u </w:t>
      </w:r>
      <w:proofErr w:type="spellStart"/>
      <w:r>
        <w:rPr>
          <w:rFonts w:ascii="Times New Roman" w:hAnsi="Times New Roman" w:cs="Times New Roman"/>
          <w:sz w:val="24"/>
          <w:szCs w:val="24"/>
        </w:rPr>
        <w:t>Neumarktu</w:t>
      </w:r>
      <w:proofErr w:type="spellEnd"/>
      <w:r>
        <w:rPr>
          <w:rFonts w:ascii="Times New Roman" w:hAnsi="Times New Roman" w:cs="Times New Roman"/>
          <w:sz w:val="24"/>
          <w:szCs w:val="24"/>
        </w:rPr>
        <w:t xml:space="preserve">, Steinu, </w:t>
      </w:r>
      <w:proofErr w:type="spellStart"/>
      <w:r>
        <w:rPr>
          <w:rFonts w:ascii="Times New Roman" w:hAnsi="Times New Roman" w:cs="Times New Roman"/>
          <w:sz w:val="24"/>
          <w:szCs w:val="24"/>
        </w:rPr>
        <w:t>Kavadarcima</w:t>
      </w:r>
      <w:proofErr w:type="spellEnd"/>
      <w:r>
        <w:rPr>
          <w:rFonts w:ascii="Times New Roman" w:hAnsi="Times New Roman" w:cs="Times New Roman"/>
          <w:sz w:val="24"/>
          <w:szCs w:val="24"/>
        </w:rPr>
        <w:t xml:space="preserve"> i Vukovaru.</w:t>
      </w:r>
    </w:p>
    <w:p w:rsidR="00211E3A" w:rsidRDefault="00211E3A" w:rsidP="00102A2F">
      <w:pPr>
        <w:spacing w:after="0"/>
        <w:jc w:val="both"/>
        <w:rPr>
          <w:rFonts w:ascii="Times New Roman" w:hAnsi="Times New Roman" w:cs="Times New Roman"/>
          <w:sz w:val="24"/>
          <w:szCs w:val="24"/>
        </w:rPr>
      </w:pPr>
      <w:r>
        <w:rPr>
          <w:rFonts w:ascii="Times New Roman" w:hAnsi="Times New Roman" w:cs="Times New Roman"/>
          <w:sz w:val="24"/>
          <w:szCs w:val="24"/>
        </w:rPr>
        <w:t xml:space="preserve">Suradnja Ureda gradonačelnika Grada Makarske i gradova Đakovo i </w:t>
      </w:r>
      <w:proofErr w:type="spellStart"/>
      <w:r>
        <w:rPr>
          <w:rFonts w:ascii="Times New Roman" w:hAnsi="Times New Roman" w:cs="Times New Roman"/>
          <w:sz w:val="24"/>
          <w:szCs w:val="24"/>
        </w:rPr>
        <w:t>Roseto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Abruzzi</w:t>
      </w:r>
      <w:proofErr w:type="spellEnd"/>
      <w:r>
        <w:rPr>
          <w:rFonts w:ascii="Times New Roman" w:hAnsi="Times New Roman" w:cs="Times New Roman"/>
          <w:sz w:val="24"/>
          <w:szCs w:val="24"/>
        </w:rPr>
        <w:t xml:space="preserve"> ove je godine rezultirala konkretnim projektima koji su realizirani u Makarskoj.</w:t>
      </w:r>
    </w:p>
    <w:p w:rsidR="00211E3A" w:rsidRDefault="00211E3A" w:rsidP="00102A2F">
      <w:pPr>
        <w:spacing w:after="0"/>
        <w:jc w:val="both"/>
        <w:rPr>
          <w:rFonts w:ascii="Times New Roman" w:hAnsi="Times New Roman" w:cs="Times New Roman"/>
          <w:sz w:val="24"/>
          <w:szCs w:val="24"/>
        </w:rPr>
      </w:pPr>
      <w:r>
        <w:rPr>
          <w:rFonts w:ascii="Times New Roman" w:hAnsi="Times New Roman" w:cs="Times New Roman"/>
          <w:sz w:val="24"/>
          <w:szCs w:val="24"/>
        </w:rPr>
        <w:t xml:space="preserve">Jesenski sajam </w:t>
      </w:r>
      <w:r w:rsidRPr="00DC6F18">
        <w:rPr>
          <w:rFonts w:ascii="Times New Roman" w:hAnsi="Times New Roman" w:cs="Times New Roman"/>
          <w:sz w:val="24"/>
          <w:szCs w:val="24"/>
        </w:rPr>
        <w:t xml:space="preserve">''Domaće je najbolje'' </w:t>
      </w:r>
      <w:r>
        <w:rPr>
          <w:rFonts w:ascii="Times New Roman" w:hAnsi="Times New Roman" w:cs="Times New Roman"/>
          <w:sz w:val="24"/>
          <w:szCs w:val="24"/>
        </w:rPr>
        <w:t xml:space="preserve">po prvi put smo organizirali sa gradom partnerom i to našim gradom prijateljem – Đakovom. Bogatu autohtonu ponudu đakovačkog kraja </w:t>
      </w:r>
      <w:r w:rsidRPr="00DC6F18">
        <w:rPr>
          <w:rFonts w:ascii="Times New Roman" w:hAnsi="Times New Roman" w:cs="Times New Roman"/>
          <w:sz w:val="24"/>
          <w:szCs w:val="24"/>
        </w:rPr>
        <w:t>prezentira</w:t>
      </w:r>
      <w:r>
        <w:rPr>
          <w:rFonts w:ascii="Times New Roman" w:hAnsi="Times New Roman" w:cs="Times New Roman"/>
          <w:sz w:val="24"/>
          <w:szCs w:val="24"/>
        </w:rPr>
        <w:t>le</w:t>
      </w:r>
      <w:r w:rsidRPr="00DC6F18">
        <w:rPr>
          <w:rFonts w:ascii="Times New Roman" w:hAnsi="Times New Roman" w:cs="Times New Roman"/>
          <w:sz w:val="24"/>
          <w:szCs w:val="24"/>
        </w:rPr>
        <w:t xml:space="preserve"> </w:t>
      </w:r>
      <w:r>
        <w:rPr>
          <w:rFonts w:ascii="Times New Roman" w:hAnsi="Times New Roman" w:cs="Times New Roman"/>
          <w:sz w:val="24"/>
          <w:szCs w:val="24"/>
        </w:rPr>
        <w:t xml:space="preserve">su </w:t>
      </w:r>
      <w:r w:rsidRPr="00DC6F18">
        <w:rPr>
          <w:rFonts w:ascii="Times New Roman" w:hAnsi="Times New Roman" w:cs="Times New Roman"/>
          <w:sz w:val="24"/>
          <w:szCs w:val="24"/>
        </w:rPr>
        <w:t>tamošnje udruge i OPG-ovi</w:t>
      </w:r>
      <w:r>
        <w:rPr>
          <w:rFonts w:ascii="Times New Roman" w:hAnsi="Times New Roman" w:cs="Times New Roman"/>
          <w:sz w:val="24"/>
          <w:szCs w:val="24"/>
        </w:rPr>
        <w:t xml:space="preserve">, a u sklopu sajma predstavila se </w:t>
      </w:r>
      <w:r w:rsidRPr="00DC6F18">
        <w:rPr>
          <w:rFonts w:ascii="Times New Roman" w:hAnsi="Times New Roman" w:cs="Times New Roman"/>
          <w:sz w:val="24"/>
          <w:szCs w:val="24"/>
        </w:rPr>
        <w:t>i Srednja Strukovna škola Antuna Horvata iz Đakova</w:t>
      </w:r>
      <w:r>
        <w:rPr>
          <w:rFonts w:ascii="Times New Roman" w:hAnsi="Times New Roman" w:cs="Times New Roman"/>
          <w:sz w:val="24"/>
          <w:szCs w:val="24"/>
        </w:rPr>
        <w:t xml:space="preserve">. </w:t>
      </w:r>
      <w:r w:rsidRPr="00DC6F18">
        <w:rPr>
          <w:rFonts w:ascii="Times New Roman" w:hAnsi="Times New Roman" w:cs="Times New Roman"/>
          <w:sz w:val="24"/>
          <w:szCs w:val="24"/>
        </w:rPr>
        <w:t>Grad Đakov</w:t>
      </w:r>
      <w:r>
        <w:rPr>
          <w:rFonts w:ascii="Times New Roman" w:hAnsi="Times New Roman" w:cs="Times New Roman"/>
          <w:sz w:val="24"/>
          <w:szCs w:val="24"/>
        </w:rPr>
        <w:t>o</w:t>
      </w:r>
      <w:r w:rsidRPr="00DC6F18">
        <w:rPr>
          <w:rFonts w:ascii="Times New Roman" w:hAnsi="Times New Roman" w:cs="Times New Roman"/>
          <w:sz w:val="24"/>
          <w:szCs w:val="24"/>
        </w:rPr>
        <w:t xml:space="preserve"> i Turističk</w:t>
      </w:r>
      <w:r>
        <w:rPr>
          <w:rFonts w:ascii="Times New Roman" w:hAnsi="Times New Roman" w:cs="Times New Roman"/>
          <w:sz w:val="24"/>
          <w:szCs w:val="24"/>
        </w:rPr>
        <w:t>a</w:t>
      </w:r>
      <w:r w:rsidRPr="00DC6F18">
        <w:rPr>
          <w:rFonts w:ascii="Times New Roman" w:hAnsi="Times New Roman" w:cs="Times New Roman"/>
          <w:sz w:val="24"/>
          <w:szCs w:val="24"/>
        </w:rPr>
        <w:t xml:space="preserve"> zajednica Grada Đakova</w:t>
      </w:r>
      <w:r>
        <w:rPr>
          <w:rFonts w:ascii="Times New Roman" w:hAnsi="Times New Roman" w:cs="Times New Roman"/>
          <w:sz w:val="24"/>
          <w:szCs w:val="24"/>
        </w:rPr>
        <w:t xml:space="preserve"> poklonili su građanima Makarske koncert </w:t>
      </w:r>
      <w:r w:rsidRPr="00DC6F18">
        <w:rPr>
          <w:rFonts w:ascii="Times New Roman" w:hAnsi="Times New Roman" w:cs="Times New Roman"/>
          <w:sz w:val="24"/>
          <w:szCs w:val="24"/>
        </w:rPr>
        <w:t>tamburašk</w:t>
      </w:r>
      <w:r>
        <w:rPr>
          <w:rFonts w:ascii="Times New Roman" w:hAnsi="Times New Roman" w:cs="Times New Roman"/>
          <w:sz w:val="24"/>
          <w:szCs w:val="24"/>
        </w:rPr>
        <w:t>og</w:t>
      </w:r>
      <w:r w:rsidRPr="00DC6F18">
        <w:rPr>
          <w:rFonts w:ascii="Times New Roman" w:hAnsi="Times New Roman" w:cs="Times New Roman"/>
          <w:sz w:val="24"/>
          <w:szCs w:val="24"/>
        </w:rPr>
        <w:t xml:space="preserve"> sastav</w:t>
      </w:r>
      <w:r>
        <w:rPr>
          <w:rFonts w:ascii="Times New Roman" w:hAnsi="Times New Roman" w:cs="Times New Roman"/>
          <w:sz w:val="24"/>
          <w:szCs w:val="24"/>
        </w:rPr>
        <w:t>a</w:t>
      </w:r>
      <w:r w:rsidRPr="00DC6F18">
        <w:rPr>
          <w:rFonts w:ascii="Times New Roman" w:hAnsi="Times New Roman" w:cs="Times New Roman"/>
          <w:sz w:val="24"/>
          <w:szCs w:val="24"/>
        </w:rPr>
        <w:t xml:space="preserve"> ''Zvona'</w:t>
      </w:r>
      <w:r>
        <w:rPr>
          <w:rFonts w:ascii="Times New Roman" w:hAnsi="Times New Roman" w:cs="Times New Roman"/>
          <w:sz w:val="24"/>
          <w:szCs w:val="24"/>
        </w:rPr>
        <w:t>.</w:t>
      </w:r>
    </w:p>
    <w:p w:rsidR="00211E3A" w:rsidRPr="00102A2F" w:rsidRDefault="00211E3A" w:rsidP="00102A2F">
      <w:pPr>
        <w:spacing w:after="0"/>
        <w:jc w:val="both"/>
        <w:rPr>
          <w:rFonts w:ascii="Times New Roman" w:hAnsi="Times New Roman" w:cs="Times New Roman"/>
          <w:sz w:val="24"/>
          <w:szCs w:val="24"/>
        </w:rPr>
      </w:pPr>
      <w:r>
        <w:rPr>
          <w:rFonts w:ascii="Times New Roman" w:hAnsi="Times New Roman" w:cs="Times New Roman"/>
          <w:sz w:val="24"/>
          <w:szCs w:val="24"/>
        </w:rPr>
        <w:t xml:space="preserve">Suradnja na kulturnom planu nastavljena je s još jednim gradom prijateljem – </w:t>
      </w:r>
      <w:proofErr w:type="spellStart"/>
      <w:r>
        <w:rPr>
          <w:rFonts w:ascii="Times New Roman" w:hAnsi="Times New Roman" w:cs="Times New Roman"/>
          <w:sz w:val="24"/>
          <w:szCs w:val="24"/>
        </w:rPr>
        <w:t>Roseto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degli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Abruzzi</w:t>
      </w:r>
      <w:proofErr w:type="spellEnd"/>
      <w:r>
        <w:rPr>
          <w:rFonts w:ascii="Times New Roman" w:hAnsi="Times New Roman" w:cs="Times New Roman"/>
          <w:sz w:val="24"/>
          <w:szCs w:val="24"/>
        </w:rPr>
        <w:t xml:space="preserve">. Nakon gostovanja Gradskog zbora Makarska u Italiji u svibnju 2018., gdje su nastupili zajedno s tamošnjim zborom </w:t>
      </w:r>
      <w:proofErr w:type="spellStart"/>
      <w:r>
        <w:rPr>
          <w:rFonts w:ascii="Times New Roman" w:hAnsi="Times New Roman" w:cs="Times New Roman"/>
          <w:sz w:val="24"/>
          <w:szCs w:val="24"/>
        </w:rPr>
        <w:t>Ars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Vocalis</w:t>
      </w:r>
      <w:proofErr w:type="spellEnd"/>
      <w:r>
        <w:rPr>
          <w:rFonts w:ascii="Times New Roman" w:hAnsi="Times New Roman" w:cs="Times New Roman"/>
          <w:sz w:val="24"/>
          <w:szCs w:val="24"/>
        </w:rPr>
        <w:t xml:space="preserve">, prošle je godine organiziran zajednički koncert </w:t>
      </w:r>
      <w:r w:rsidRPr="00280789">
        <w:rPr>
          <w:rFonts w:ascii="Times New Roman" w:hAnsi="Times New Roman" w:cs="Times New Roman"/>
          <w:sz w:val="24"/>
          <w:szCs w:val="24"/>
        </w:rPr>
        <w:t xml:space="preserve">Gradskog zbora Makarska i zbora </w:t>
      </w:r>
      <w:proofErr w:type="spellStart"/>
      <w:r w:rsidRPr="00280789">
        <w:rPr>
          <w:rFonts w:ascii="Times New Roman" w:hAnsi="Times New Roman" w:cs="Times New Roman"/>
          <w:sz w:val="24"/>
          <w:szCs w:val="24"/>
        </w:rPr>
        <w:t>Ars</w:t>
      </w:r>
      <w:proofErr w:type="spellEnd"/>
      <w:r w:rsidRPr="00280789">
        <w:rPr>
          <w:rFonts w:ascii="Times New Roman" w:hAnsi="Times New Roman" w:cs="Times New Roman"/>
          <w:sz w:val="24"/>
          <w:szCs w:val="24"/>
        </w:rPr>
        <w:t xml:space="preserve"> </w:t>
      </w:r>
      <w:proofErr w:type="spellStart"/>
      <w:r w:rsidRPr="00280789">
        <w:rPr>
          <w:rFonts w:ascii="Times New Roman" w:hAnsi="Times New Roman" w:cs="Times New Roman"/>
          <w:sz w:val="24"/>
          <w:szCs w:val="24"/>
        </w:rPr>
        <w:t>Voca</w:t>
      </w:r>
      <w:r>
        <w:rPr>
          <w:rFonts w:ascii="Times New Roman" w:hAnsi="Times New Roman" w:cs="Times New Roman"/>
          <w:sz w:val="24"/>
          <w:szCs w:val="24"/>
        </w:rPr>
        <w:t>lis</w:t>
      </w:r>
      <w:proofErr w:type="spellEnd"/>
      <w:r>
        <w:rPr>
          <w:rFonts w:ascii="Times New Roman" w:hAnsi="Times New Roman" w:cs="Times New Roman"/>
          <w:sz w:val="24"/>
          <w:szCs w:val="24"/>
        </w:rPr>
        <w:t xml:space="preserve"> u dvorani Arte kojem je nazočio i gradonačelnik </w:t>
      </w:r>
      <w:proofErr w:type="spellStart"/>
      <w:r>
        <w:rPr>
          <w:rFonts w:ascii="Times New Roman" w:hAnsi="Times New Roman" w:cs="Times New Roman"/>
          <w:sz w:val="24"/>
          <w:szCs w:val="24"/>
        </w:rPr>
        <w:t>Sabatino</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Girolamo</w:t>
      </w:r>
      <w:proofErr w:type="spellEnd"/>
      <w:r>
        <w:rPr>
          <w:rFonts w:ascii="Times New Roman" w:hAnsi="Times New Roman" w:cs="Times New Roman"/>
          <w:sz w:val="24"/>
          <w:szCs w:val="24"/>
        </w:rPr>
        <w:t xml:space="preserve">. </w:t>
      </w:r>
      <w:r w:rsidRPr="00280789">
        <w:rPr>
          <w:rFonts w:ascii="Times New Roman" w:hAnsi="Times New Roman" w:cs="Times New Roman"/>
          <w:sz w:val="24"/>
          <w:szCs w:val="24"/>
        </w:rPr>
        <w:t xml:space="preserve">Koncert je </w:t>
      </w:r>
      <w:r>
        <w:rPr>
          <w:rFonts w:ascii="Times New Roman" w:hAnsi="Times New Roman" w:cs="Times New Roman"/>
          <w:sz w:val="24"/>
          <w:szCs w:val="24"/>
        </w:rPr>
        <w:t xml:space="preserve">održan kao </w:t>
      </w:r>
      <w:r w:rsidRPr="00280789">
        <w:rPr>
          <w:rFonts w:ascii="Times New Roman" w:hAnsi="Times New Roman" w:cs="Times New Roman"/>
          <w:sz w:val="24"/>
          <w:szCs w:val="24"/>
        </w:rPr>
        <w:t>dio programa proslave Dana grada Makarske i 20. obljetnice Gradskog zbora Makarska.</w:t>
      </w:r>
      <w:r>
        <w:rPr>
          <w:rFonts w:ascii="Times New Roman" w:hAnsi="Times New Roman" w:cs="Times New Roman"/>
          <w:sz w:val="24"/>
          <w:szCs w:val="24"/>
        </w:rPr>
        <w:t xml:space="preserve"> </w:t>
      </w:r>
    </w:p>
    <w:p w:rsidR="00386B89" w:rsidRDefault="00211E3A" w:rsidP="00386B89">
      <w:pPr>
        <w:pStyle w:val="StandardWeb"/>
        <w:numPr>
          <w:ilvl w:val="0"/>
          <w:numId w:val="11"/>
        </w:numPr>
        <w:spacing w:after="0" w:afterAutospacing="0"/>
        <w:jc w:val="both"/>
        <w:rPr>
          <w:b/>
        </w:rPr>
      </w:pPr>
      <w:r w:rsidRPr="00386B89">
        <w:rPr>
          <w:b/>
        </w:rPr>
        <w:t>A</w:t>
      </w:r>
      <w:r w:rsidR="00386B89">
        <w:rPr>
          <w:b/>
        </w:rPr>
        <w:t>KTIVNOSTI U REALIZACIJI PROJEKATA I RAZVOJA GRADA MAKARSKE</w:t>
      </w:r>
      <w:bookmarkStart w:id="5" w:name="_Hlk19792543"/>
    </w:p>
    <w:p w:rsidR="00211E3A" w:rsidRPr="00386B89" w:rsidRDefault="00211E3A" w:rsidP="00386B89">
      <w:pPr>
        <w:pStyle w:val="StandardWeb"/>
        <w:spacing w:after="0" w:afterAutospacing="0"/>
        <w:jc w:val="both"/>
        <w:rPr>
          <w:b/>
        </w:rPr>
      </w:pPr>
      <w:r w:rsidRPr="00386B89">
        <w:t xml:space="preserve">Grad Makarska prijavio je projekt </w:t>
      </w:r>
      <w:r w:rsidRPr="00386B89">
        <w:rPr>
          <w:b/>
          <w:bCs/>
        </w:rPr>
        <w:t>''Skupi, složi, savjesno odloži''</w:t>
      </w:r>
      <w:r w:rsidRPr="00386B89">
        <w:t xml:space="preserve"> na otvoreni poziv za provedbu Programa </w:t>
      </w:r>
      <w:proofErr w:type="spellStart"/>
      <w:r w:rsidRPr="00386B89">
        <w:t>izobrazno</w:t>
      </w:r>
      <w:proofErr w:type="spellEnd"/>
      <w:r w:rsidRPr="00386B89">
        <w:t>-informativnih aktivnosti o održivom gospodarenju otpadom Fonda za zaštitu okoliša i energetsku učinkovitost te dobio 369.361,85 kuna bespovratnih sredstava. Vrijednost projekta je  440.668,55 kuna, a sredstva su osigurana u sklopu Operativnog programa Europske unije ''Konkurentnost i kohezija''.</w:t>
      </w:r>
      <w:r w:rsidRPr="00386B89">
        <w:rPr>
          <w:b/>
        </w:rPr>
        <w:t xml:space="preserve"> </w:t>
      </w:r>
      <w:r w:rsidRPr="00386B89">
        <w:rPr>
          <w:bCs/>
        </w:rPr>
        <w:t xml:space="preserve">U sklopu projekta provedeno je 12 aktivnosti: </w:t>
      </w:r>
      <w:r w:rsidRPr="00386B89">
        <w:t xml:space="preserve">Izrada </w:t>
      </w:r>
      <w:proofErr w:type="spellStart"/>
      <w:r w:rsidRPr="00386B89">
        <w:t>letaka,Izrada</w:t>
      </w:r>
      <w:proofErr w:type="spellEnd"/>
      <w:r w:rsidRPr="00386B89">
        <w:t xml:space="preserve"> brošura</w:t>
      </w:r>
      <w:r w:rsidRPr="00386B89">
        <w:rPr>
          <w:b/>
        </w:rPr>
        <w:t xml:space="preserve">, </w:t>
      </w:r>
      <w:r w:rsidRPr="00386B89">
        <w:t xml:space="preserve">Izrada City </w:t>
      </w:r>
      <w:proofErr w:type="spellStart"/>
      <w:r w:rsidRPr="00386B89">
        <w:t>light</w:t>
      </w:r>
      <w:proofErr w:type="spellEnd"/>
      <w:r w:rsidRPr="00386B89">
        <w:t xml:space="preserve"> plakata</w:t>
      </w:r>
      <w:r w:rsidRPr="00386B89">
        <w:rPr>
          <w:b/>
        </w:rPr>
        <w:t xml:space="preserve">, </w:t>
      </w:r>
      <w:r w:rsidRPr="00386B89">
        <w:t>Emitiranje specijaliziranih radijskih emisija</w:t>
      </w:r>
      <w:r w:rsidRPr="00386B89">
        <w:rPr>
          <w:b/>
        </w:rPr>
        <w:t xml:space="preserve">, </w:t>
      </w:r>
      <w:r w:rsidRPr="00386B89">
        <w:t>Izrada Internet stranice</w:t>
      </w:r>
      <w:r w:rsidRPr="00386B89">
        <w:rPr>
          <w:b/>
        </w:rPr>
        <w:t xml:space="preserve">, </w:t>
      </w:r>
      <w:r w:rsidRPr="00386B89">
        <w:t>Organizacija dvije javne tribine</w:t>
      </w:r>
      <w:r w:rsidRPr="00386B89">
        <w:rPr>
          <w:b/>
        </w:rPr>
        <w:t xml:space="preserve">, </w:t>
      </w:r>
      <w:r w:rsidRPr="00386B89">
        <w:t>Provođenje radionice za djecu</w:t>
      </w:r>
      <w:r w:rsidRPr="00386B89">
        <w:rPr>
          <w:b/>
        </w:rPr>
        <w:t xml:space="preserve">, </w:t>
      </w:r>
      <w:r w:rsidRPr="00386B89">
        <w:t>Obilježavanje dva važna datuma</w:t>
      </w:r>
      <w:r w:rsidRPr="00386B89">
        <w:rPr>
          <w:b/>
        </w:rPr>
        <w:t xml:space="preserve">, </w:t>
      </w:r>
      <w:r w:rsidRPr="00386B89">
        <w:t>Natjecanje u školama</w:t>
      </w:r>
      <w:r w:rsidRPr="00386B89">
        <w:rPr>
          <w:b/>
        </w:rPr>
        <w:t xml:space="preserve">, </w:t>
      </w:r>
      <w:r w:rsidRPr="00386B89">
        <w:t>Emitiranje spotova u elektroničnim medijima (radio)</w:t>
      </w:r>
      <w:r w:rsidRPr="00386B89">
        <w:rPr>
          <w:b/>
        </w:rPr>
        <w:t xml:space="preserve">, </w:t>
      </w:r>
      <w:r w:rsidRPr="00386B89">
        <w:t>Izrada aplikacije za pametne mobitele</w:t>
      </w:r>
      <w:r w:rsidRPr="00386B89">
        <w:rPr>
          <w:b/>
        </w:rPr>
        <w:t xml:space="preserve">, </w:t>
      </w:r>
      <w:r w:rsidRPr="00386B89">
        <w:t xml:space="preserve">Izrada letaka za turiste. Razdoblje provedbe projekta završeno je u studenom 2019. godine. Grad Makarska kroz sustav </w:t>
      </w:r>
      <w:proofErr w:type="spellStart"/>
      <w:r w:rsidRPr="00386B89">
        <w:t>eFondovi</w:t>
      </w:r>
      <w:proofErr w:type="spellEnd"/>
      <w:r w:rsidRPr="00386B89">
        <w:t xml:space="preserve"> predao je Završno izvješće, te se čeka odobrenje.</w:t>
      </w:r>
    </w:p>
    <w:p w:rsidR="00211E3A" w:rsidRPr="00211E3A" w:rsidRDefault="00211E3A" w:rsidP="00211E3A">
      <w:pPr>
        <w:spacing w:after="0"/>
        <w:ind w:firstLine="360"/>
        <w:jc w:val="both"/>
        <w:rPr>
          <w:rFonts w:ascii="Times New Roman" w:eastAsia="Times New Roman" w:hAnsi="Times New Roman" w:cs="Times New Roman"/>
          <w:sz w:val="24"/>
          <w:szCs w:val="24"/>
          <w:lang w:eastAsia="hr-HR"/>
        </w:rPr>
      </w:pPr>
    </w:p>
    <w:p w:rsidR="00102A2F" w:rsidRDefault="00102A2F" w:rsidP="00211E3A">
      <w:pPr>
        <w:widowControl w:val="0"/>
        <w:suppressAutoHyphens/>
        <w:autoSpaceDN w:val="0"/>
        <w:spacing w:after="0" w:line="240" w:lineRule="auto"/>
        <w:ind w:firstLine="360"/>
        <w:jc w:val="both"/>
        <w:textAlignment w:val="baseline"/>
        <w:rPr>
          <w:rFonts w:ascii="Times New Roman" w:eastAsia="SimSun" w:hAnsi="Times New Roman" w:cs="Times New Roman"/>
          <w:kern w:val="3"/>
          <w:sz w:val="24"/>
          <w:szCs w:val="24"/>
          <w:lang w:eastAsia="zh-CN" w:bidi="hi-IN"/>
        </w:rPr>
      </w:pPr>
    </w:p>
    <w:p w:rsidR="00211E3A" w:rsidRPr="00211E3A" w:rsidRDefault="00211E3A" w:rsidP="00211E3A">
      <w:pPr>
        <w:widowControl w:val="0"/>
        <w:suppressAutoHyphens/>
        <w:autoSpaceDN w:val="0"/>
        <w:spacing w:after="0" w:line="240" w:lineRule="auto"/>
        <w:ind w:firstLine="360"/>
        <w:jc w:val="both"/>
        <w:textAlignment w:val="baseline"/>
        <w:rPr>
          <w:rFonts w:ascii="Times New Roman" w:eastAsia="SimSun" w:hAnsi="Times New Roman" w:cs="Times New Roman"/>
          <w:kern w:val="3"/>
          <w:sz w:val="24"/>
          <w:szCs w:val="24"/>
          <w:lang w:eastAsia="zh-CN" w:bidi="hi-IN"/>
        </w:rPr>
      </w:pPr>
      <w:r w:rsidRPr="00211E3A">
        <w:rPr>
          <w:rFonts w:ascii="Times New Roman" w:eastAsia="SimSun" w:hAnsi="Times New Roman" w:cs="Times New Roman"/>
          <w:kern w:val="3"/>
          <w:sz w:val="24"/>
          <w:szCs w:val="24"/>
          <w:lang w:eastAsia="zh-CN" w:bidi="hi-IN"/>
        </w:rPr>
        <w:t xml:space="preserve">Apliciranjem na </w:t>
      </w:r>
      <w:r w:rsidRPr="00211E3A">
        <w:rPr>
          <w:rFonts w:ascii="Times New Roman" w:eastAsia="SimSun" w:hAnsi="Times New Roman" w:cs="Times New Roman"/>
          <w:b/>
          <w:bCs/>
          <w:kern w:val="3"/>
          <w:sz w:val="24"/>
          <w:szCs w:val="24"/>
          <w:lang w:eastAsia="zh-CN" w:bidi="hi-IN"/>
        </w:rPr>
        <w:t>Javni poziv za iskaz interesa za nabavu spremnika za odvojeno prikupljanje otpada</w:t>
      </w:r>
      <w:r w:rsidRPr="00211E3A">
        <w:rPr>
          <w:rFonts w:ascii="Times New Roman" w:eastAsia="SimSun" w:hAnsi="Times New Roman" w:cs="Times New Roman"/>
          <w:kern w:val="3"/>
          <w:sz w:val="24"/>
          <w:szCs w:val="24"/>
          <w:lang w:eastAsia="zh-CN" w:bidi="hi-IN"/>
        </w:rPr>
        <w:t xml:space="preserve"> koji je objavio Fond za zaštitu okoliša i energetsku učinkovitost u svibnju 2018. godine,  dobivena su sredstva za nabavu 1252 spremnika za papir koji će se dodijeliti obiteljskim kućama i stambenim zgradama, te 6 spremnika za staklo koji će se postaviti na javno prometnim površinama. U ožujku 2019. godine od strane Fonda za zaštitu okoliša i energetsku učinkovitost Grad Makarska zaprimio je dodatak osnovnom Ugovoru kojim se reguliraju uvjeti isporuke spremnika. Grad Makarska je u rujnu 2019. godine zaprimio terminski plan dostave spremnika, te u suradnji sa Makarskim komunalcem započeo sa pripremom prostora za skladištenjem spremnika, obzirom da dostavljeni spremnici do njihovog postavljanja na javnu površinu moraju biti skladišteni u zaštićenom prostoru i pod video nadzorom. Fond za zaštitu okoliša i energetsku učinkovitost sufinancira 85% investicije, a Grad </w:t>
      </w:r>
      <w:r w:rsidRPr="00211E3A">
        <w:rPr>
          <w:rFonts w:ascii="Times New Roman" w:eastAsia="SimSun" w:hAnsi="Times New Roman" w:cs="Times New Roman"/>
          <w:kern w:val="3"/>
          <w:sz w:val="24"/>
          <w:szCs w:val="24"/>
          <w:lang w:eastAsia="zh-CN" w:bidi="hi-IN"/>
        </w:rPr>
        <w:lastRenderedPageBreak/>
        <w:t>Makarska preostalih 15%, a ukupna vrijednost projekta iznosi 286.686,06 HRK.  U tijeku je provedba projekta.</w:t>
      </w:r>
    </w:p>
    <w:p w:rsidR="00211E3A" w:rsidRPr="00211E3A" w:rsidRDefault="00211E3A" w:rsidP="00211E3A">
      <w:pPr>
        <w:spacing w:after="0"/>
        <w:ind w:firstLine="360"/>
        <w:jc w:val="both"/>
        <w:rPr>
          <w:rFonts w:ascii="Times New Roman" w:eastAsia="Times New Roman" w:hAnsi="Times New Roman" w:cs="Times New Roman"/>
          <w:sz w:val="24"/>
          <w:szCs w:val="24"/>
          <w:lang w:eastAsia="hr-HR"/>
        </w:rPr>
      </w:pPr>
    </w:p>
    <w:p w:rsidR="00211E3A" w:rsidRPr="00211E3A" w:rsidRDefault="00211E3A" w:rsidP="00211E3A">
      <w:pPr>
        <w:spacing w:after="0"/>
        <w:ind w:firstLine="360"/>
        <w:jc w:val="both"/>
        <w:rPr>
          <w:rFonts w:ascii="Times New Roman" w:hAnsi="Times New Roman" w:cs="Times New Roman"/>
          <w:sz w:val="24"/>
          <w:szCs w:val="24"/>
        </w:rPr>
      </w:pPr>
      <w:r w:rsidRPr="00211E3A">
        <w:rPr>
          <w:rFonts w:ascii="Times New Roman" w:hAnsi="Times New Roman" w:cs="Times New Roman"/>
          <w:sz w:val="24"/>
          <w:szCs w:val="24"/>
        </w:rPr>
        <w:t xml:space="preserve">Grad Makarska je na Poziv za dostavu projektnih prijedloga za Osiguravanje školske prehrane za djecu  u riziku od siromaštva (šk. god. 2018.-2019.)  drugu godinu za redom prijavio </w:t>
      </w:r>
      <w:r w:rsidRPr="00211E3A">
        <w:rPr>
          <w:rFonts w:ascii="Times New Roman" w:hAnsi="Times New Roman" w:cs="Times New Roman"/>
          <w:b/>
          <w:bCs/>
          <w:sz w:val="24"/>
          <w:szCs w:val="24"/>
        </w:rPr>
        <w:t>projekt Marendajmo zajedno</w:t>
      </w:r>
      <w:r w:rsidRPr="00211E3A">
        <w:rPr>
          <w:rFonts w:ascii="Times New Roman" w:hAnsi="Times New Roman" w:cs="Times New Roman"/>
          <w:sz w:val="24"/>
          <w:szCs w:val="24"/>
        </w:rPr>
        <w:t xml:space="preserve">. Projektnim prijedlogom obuhvaćeno je ukupno 410 djece, a vrijednost  projekta iznosi 426.328,52 HRK.  Nositelj projekta je Grad Makarska zajedno sa partnerima osnovnim školama oca Petra Perice i Stjepana </w:t>
      </w:r>
      <w:proofErr w:type="spellStart"/>
      <w:r w:rsidRPr="00211E3A">
        <w:rPr>
          <w:rFonts w:ascii="Times New Roman" w:hAnsi="Times New Roman" w:cs="Times New Roman"/>
          <w:sz w:val="24"/>
          <w:szCs w:val="24"/>
        </w:rPr>
        <w:t>Ivičevića</w:t>
      </w:r>
      <w:proofErr w:type="spellEnd"/>
      <w:r w:rsidRPr="00211E3A">
        <w:rPr>
          <w:rFonts w:ascii="Times New Roman" w:hAnsi="Times New Roman" w:cs="Times New Roman"/>
          <w:sz w:val="24"/>
          <w:szCs w:val="24"/>
        </w:rPr>
        <w:t>. Projekt je uspješno realiziran te su ostvarena sredstva u potpunosti povućena. Grad Makarska je u suradnji sa školama u listopadu pripremio te aplicirao na novi natječaj za školsku godinu 2019./2020. godinu.</w:t>
      </w:r>
    </w:p>
    <w:p w:rsidR="00211E3A" w:rsidRPr="00211E3A" w:rsidRDefault="00211E3A" w:rsidP="00211E3A">
      <w:pPr>
        <w:spacing w:after="0"/>
        <w:ind w:firstLine="360"/>
        <w:jc w:val="both"/>
        <w:rPr>
          <w:rFonts w:ascii="Times New Roman" w:hAnsi="Times New Roman" w:cs="Times New Roman"/>
          <w:sz w:val="24"/>
          <w:szCs w:val="24"/>
        </w:rPr>
      </w:pPr>
    </w:p>
    <w:p w:rsidR="00211E3A" w:rsidRPr="00211E3A" w:rsidRDefault="00211E3A" w:rsidP="00211E3A">
      <w:pPr>
        <w:spacing w:after="0"/>
        <w:ind w:firstLine="360"/>
        <w:contextualSpacing/>
        <w:jc w:val="both"/>
        <w:rPr>
          <w:rFonts w:ascii="Times New Roman" w:hAnsi="Times New Roman" w:cs="Times New Roman"/>
          <w:sz w:val="24"/>
          <w:szCs w:val="24"/>
        </w:rPr>
      </w:pPr>
      <w:r w:rsidRPr="00211E3A">
        <w:rPr>
          <w:rFonts w:ascii="Times New Roman" w:hAnsi="Times New Roman" w:cs="Times New Roman"/>
          <w:sz w:val="24"/>
          <w:szCs w:val="24"/>
        </w:rPr>
        <w:t xml:space="preserve">Grad Makarska i ove je godine na Javni poziv </w:t>
      </w:r>
      <w:r w:rsidRPr="00211E3A">
        <w:rPr>
          <w:rFonts w:ascii="Times New Roman" w:hAnsi="Times New Roman" w:cs="Times New Roman"/>
          <w:b/>
          <w:bCs/>
          <w:sz w:val="24"/>
          <w:szCs w:val="24"/>
        </w:rPr>
        <w:t>Agencije za plaćanja u poljoprivredi, ribarstvu i ruralnom razvoju</w:t>
      </w:r>
      <w:r w:rsidRPr="00211E3A">
        <w:rPr>
          <w:rFonts w:ascii="Times New Roman" w:hAnsi="Times New Roman" w:cs="Times New Roman"/>
          <w:sz w:val="24"/>
          <w:szCs w:val="24"/>
        </w:rPr>
        <w:t xml:space="preserve"> za sudjelovanje u projektu </w:t>
      </w:r>
      <w:r w:rsidRPr="00211E3A">
        <w:rPr>
          <w:rFonts w:ascii="Times New Roman" w:hAnsi="Times New Roman" w:cs="Times New Roman"/>
          <w:b/>
          <w:sz w:val="24"/>
          <w:szCs w:val="24"/>
        </w:rPr>
        <w:t xml:space="preserve">Školska shema – podjela voća i povrća te mlijeka i mliječnih proizvoda </w:t>
      </w:r>
      <w:r w:rsidRPr="00211E3A">
        <w:rPr>
          <w:rFonts w:ascii="Times New Roman" w:hAnsi="Times New Roman" w:cs="Times New Roman"/>
          <w:bCs/>
          <w:sz w:val="24"/>
          <w:szCs w:val="24"/>
        </w:rPr>
        <w:t>z</w:t>
      </w:r>
      <w:r w:rsidRPr="00211E3A">
        <w:rPr>
          <w:rFonts w:ascii="Times New Roman" w:hAnsi="Times New Roman" w:cs="Times New Roman"/>
          <w:sz w:val="24"/>
          <w:szCs w:val="24"/>
        </w:rPr>
        <w:t xml:space="preserve">a učenike osnovnih škola Grad Makarska osigurao njihovu besplatnu podjelu za školsku godinu 2019./2020. godinu. Projektom je obuhvaćeno ukupno 1.192 učenika obje osnovne škole, Osnovne škole oca Petra Perice (+ </w:t>
      </w:r>
      <w:proofErr w:type="spellStart"/>
      <w:r w:rsidRPr="00211E3A">
        <w:rPr>
          <w:rFonts w:ascii="Times New Roman" w:hAnsi="Times New Roman" w:cs="Times New Roman"/>
          <w:sz w:val="24"/>
          <w:szCs w:val="24"/>
        </w:rPr>
        <w:t>Promajna</w:t>
      </w:r>
      <w:proofErr w:type="spellEnd"/>
      <w:r w:rsidRPr="00211E3A">
        <w:rPr>
          <w:rFonts w:ascii="Times New Roman" w:hAnsi="Times New Roman" w:cs="Times New Roman"/>
          <w:sz w:val="24"/>
          <w:szCs w:val="24"/>
        </w:rPr>
        <w:t xml:space="preserve">) i Osnovne škole Stjepana </w:t>
      </w:r>
      <w:proofErr w:type="spellStart"/>
      <w:r w:rsidRPr="00211E3A">
        <w:rPr>
          <w:rFonts w:ascii="Times New Roman" w:hAnsi="Times New Roman" w:cs="Times New Roman"/>
          <w:sz w:val="24"/>
          <w:szCs w:val="24"/>
        </w:rPr>
        <w:t>Ivičevića</w:t>
      </w:r>
      <w:proofErr w:type="spellEnd"/>
      <w:r w:rsidRPr="00211E3A">
        <w:rPr>
          <w:rFonts w:ascii="Times New Roman" w:hAnsi="Times New Roman" w:cs="Times New Roman"/>
          <w:sz w:val="24"/>
          <w:szCs w:val="24"/>
        </w:rPr>
        <w:t xml:space="preserve">. Ukupna vrijednost projekta iznosi 73.627,00 HRK. </w:t>
      </w:r>
    </w:p>
    <w:p w:rsidR="00211E3A" w:rsidRPr="00211E3A" w:rsidRDefault="00211E3A" w:rsidP="00211E3A">
      <w:pPr>
        <w:spacing w:after="0"/>
        <w:ind w:firstLine="360"/>
        <w:contextualSpacing/>
        <w:jc w:val="both"/>
        <w:rPr>
          <w:rFonts w:ascii="Times New Roman" w:hAnsi="Times New Roman" w:cs="Times New Roman"/>
          <w:sz w:val="24"/>
          <w:szCs w:val="24"/>
        </w:rPr>
      </w:pPr>
    </w:p>
    <w:p w:rsidR="00211E3A" w:rsidRPr="00211E3A" w:rsidRDefault="00211E3A" w:rsidP="00211E3A">
      <w:pPr>
        <w:spacing w:after="0"/>
        <w:ind w:firstLine="360"/>
        <w:contextualSpacing/>
        <w:jc w:val="both"/>
        <w:rPr>
          <w:rFonts w:ascii="Times New Roman" w:hAnsi="Times New Roman" w:cs="Times New Roman"/>
          <w:sz w:val="24"/>
          <w:szCs w:val="24"/>
        </w:rPr>
      </w:pPr>
      <w:r w:rsidRPr="00211E3A">
        <w:rPr>
          <w:rFonts w:ascii="Times New Roman" w:hAnsi="Times New Roman" w:cs="Times New Roman"/>
          <w:sz w:val="24"/>
          <w:szCs w:val="24"/>
        </w:rPr>
        <w:t xml:space="preserve">Već drugu godinu zaredom Grad Makarska na Javni poziv Ministarstva poljoprivrede za provedbu Programa </w:t>
      </w:r>
      <w:r w:rsidRPr="00211E3A">
        <w:rPr>
          <w:rFonts w:ascii="Times New Roman" w:hAnsi="Times New Roman" w:cs="Times New Roman"/>
          <w:b/>
          <w:bCs/>
          <w:sz w:val="24"/>
          <w:szCs w:val="24"/>
        </w:rPr>
        <w:t>Školski medni dan</w:t>
      </w:r>
      <w:r w:rsidRPr="00211E3A">
        <w:rPr>
          <w:rFonts w:ascii="Times New Roman" w:hAnsi="Times New Roman" w:cs="Times New Roman"/>
          <w:sz w:val="24"/>
          <w:szCs w:val="24"/>
        </w:rPr>
        <w:t xml:space="preserve"> s Hrvatskih pčelinjaka za 2019. godinu, prijavljuje za sudjelovanje dvije osnovne škole, Osnovnu školu oca Petra Perice (+ </w:t>
      </w:r>
      <w:proofErr w:type="spellStart"/>
      <w:r w:rsidRPr="00211E3A">
        <w:rPr>
          <w:rFonts w:ascii="Times New Roman" w:hAnsi="Times New Roman" w:cs="Times New Roman"/>
          <w:sz w:val="24"/>
          <w:szCs w:val="24"/>
        </w:rPr>
        <w:t>Promajna</w:t>
      </w:r>
      <w:proofErr w:type="spellEnd"/>
      <w:r w:rsidRPr="00211E3A">
        <w:rPr>
          <w:rFonts w:ascii="Times New Roman" w:hAnsi="Times New Roman" w:cs="Times New Roman"/>
          <w:sz w:val="24"/>
          <w:szCs w:val="24"/>
        </w:rPr>
        <w:t xml:space="preserve">) i Osnovnu školu Stjepana </w:t>
      </w:r>
      <w:proofErr w:type="spellStart"/>
      <w:r w:rsidRPr="00211E3A">
        <w:rPr>
          <w:rFonts w:ascii="Times New Roman" w:hAnsi="Times New Roman" w:cs="Times New Roman"/>
          <w:sz w:val="24"/>
          <w:szCs w:val="24"/>
        </w:rPr>
        <w:t>Ivičevića</w:t>
      </w:r>
      <w:proofErr w:type="spellEnd"/>
      <w:r w:rsidRPr="00211E3A">
        <w:rPr>
          <w:rFonts w:ascii="Times New Roman" w:hAnsi="Times New Roman" w:cs="Times New Roman"/>
          <w:sz w:val="24"/>
          <w:szCs w:val="24"/>
        </w:rPr>
        <w:t>. Provedba programa Školski medni dan odnosi se na podjelu staklenki meda hrvatskih pčelara s nacionalnom markicom hrvatskih pčelinjaka sa svrhom podizanja razine svijesti upotrebe meda u prehrani i poticaj razvoja lokalnog poduzetništva kao i promocija domaćih proizvoda.</w:t>
      </w:r>
    </w:p>
    <w:p w:rsidR="00211E3A" w:rsidRPr="00211E3A" w:rsidRDefault="00211E3A" w:rsidP="00211E3A">
      <w:pPr>
        <w:spacing w:after="0"/>
        <w:contextualSpacing/>
        <w:jc w:val="both"/>
        <w:rPr>
          <w:rFonts w:ascii="Times New Roman" w:hAnsi="Times New Roman" w:cs="Times New Roman"/>
          <w:sz w:val="24"/>
          <w:szCs w:val="24"/>
        </w:rPr>
      </w:pPr>
      <w:r w:rsidRPr="00211E3A">
        <w:rPr>
          <w:rFonts w:ascii="Times New Roman" w:hAnsi="Times New Roman" w:cs="Times New Roman"/>
          <w:sz w:val="24"/>
          <w:szCs w:val="24"/>
        </w:rPr>
        <w:t xml:space="preserve">Staklenke meda dobila su 144 </w:t>
      </w:r>
      <w:proofErr w:type="spellStart"/>
      <w:r w:rsidRPr="00211E3A">
        <w:rPr>
          <w:rFonts w:ascii="Times New Roman" w:hAnsi="Times New Roman" w:cs="Times New Roman"/>
          <w:sz w:val="24"/>
          <w:szCs w:val="24"/>
        </w:rPr>
        <w:t>prvašića</w:t>
      </w:r>
      <w:proofErr w:type="spellEnd"/>
      <w:r w:rsidRPr="00211E3A">
        <w:rPr>
          <w:rFonts w:ascii="Times New Roman" w:hAnsi="Times New Roman" w:cs="Times New Roman"/>
          <w:sz w:val="24"/>
          <w:szCs w:val="24"/>
        </w:rPr>
        <w:t xml:space="preserve">. Prilikom podjele staklenki meda i edukativnih brošura u školama je organizirano je i edukativno predavanje o tome kako med nastaje i koliko je med važna namirnica u prehrani svakog djeteta. </w:t>
      </w:r>
    </w:p>
    <w:p w:rsidR="00211E3A" w:rsidRPr="00211E3A" w:rsidRDefault="00211E3A" w:rsidP="00211E3A">
      <w:pPr>
        <w:spacing w:after="0"/>
        <w:contextualSpacing/>
        <w:jc w:val="both"/>
        <w:rPr>
          <w:rFonts w:ascii="Times New Roman" w:hAnsi="Times New Roman" w:cs="Times New Roman"/>
          <w:sz w:val="24"/>
          <w:szCs w:val="24"/>
        </w:rPr>
      </w:pPr>
    </w:p>
    <w:p w:rsidR="00211E3A" w:rsidRPr="00211E3A" w:rsidRDefault="00211E3A" w:rsidP="00211E3A">
      <w:pPr>
        <w:spacing w:after="0"/>
        <w:ind w:firstLine="360"/>
        <w:jc w:val="both"/>
        <w:rPr>
          <w:rFonts w:ascii="Times New Roman" w:hAnsi="Times New Roman" w:cs="Times New Roman"/>
          <w:sz w:val="24"/>
          <w:szCs w:val="24"/>
        </w:rPr>
      </w:pPr>
      <w:r w:rsidRPr="00211E3A">
        <w:rPr>
          <w:rFonts w:ascii="Times New Roman" w:hAnsi="Times New Roman" w:cs="Times New Roman"/>
          <w:bCs/>
          <w:sz w:val="24"/>
          <w:szCs w:val="24"/>
        </w:rPr>
        <w:t>Cilj projekta</w:t>
      </w:r>
      <w:r w:rsidRPr="00211E3A">
        <w:rPr>
          <w:rFonts w:ascii="Times New Roman" w:hAnsi="Times New Roman" w:cs="Times New Roman"/>
          <w:b/>
          <w:sz w:val="24"/>
          <w:szCs w:val="24"/>
        </w:rPr>
        <w:t xml:space="preserve"> „Sportski </w:t>
      </w:r>
      <w:proofErr w:type="spellStart"/>
      <w:r w:rsidRPr="00211E3A">
        <w:rPr>
          <w:rFonts w:ascii="Times New Roman" w:hAnsi="Times New Roman" w:cs="Times New Roman"/>
          <w:b/>
          <w:sz w:val="24"/>
          <w:szCs w:val="24"/>
        </w:rPr>
        <w:t>INpuls</w:t>
      </w:r>
      <w:proofErr w:type="spellEnd"/>
      <w:r w:rsidRPr="00211E3A">
        <w:rPr>
          <w:rFonts w:ascii="Times New Roman" w:hAnsi="Times New Roman" w:cs="Times New Roman"/>
          <w:b/>
          <w:sz w:val="24"/>
          <w:szCs w:val="24"/>
        </w:rPr>
        <w:t xml:space="preserve"> </w:t>
      </w:r>
      <w:r w:rsidRPr="00211E3A">
        <w:rPr>
          <w:rFonts w:ascii="Times New Roman" w:hAnsi="Times New Roman" w:cs="Times New Roman"/>
          <w:sz w:val="24"/>
          <w:szCs w:val="24"/>
        </w:rPr>
        <w:t xml:space="preserve">- </w:t>
      </w:r>
      <w:r w:rsidRPr="00211E3A">
        <w:rPr>
          <w:rFonts w:ascii="Times New Roman" w:hAnsi="Times New Roman" w:cs="Times New Roman"/>
          <w:b/>
          <w:bCs/>
          <w:sz w:val="24"/>
          <w:szCs w:val="24"/>
        </w:rPr>
        <w:t xml:space="preserve">uključivanje djece i mladih u riziku od socijalne isključenosti te osoba s invaliditetom i djece s teškoćama u zajednicu kroz šport“ </w:t>
      </w:r>
      <w:r w:rsidRPr="00211E3A">
        <w:rPr>
          <w:rFonts w:ascii="Times New Roman" w:hAnsi="Times New Roman" w:cs="Times New Roman"/>
          <w:sz w:val="24"/>
          <w:szCs w:val="24"/>
        </w:rPr>
        <w:t xml:space="preserve">je omogućiti poboljšanje pristupa i sudjelovanje u sportskim sadržajima u gradu Makarska djeci s teškoćama u razvoju i osobama s invaliditetom. Očekivani rezultati projekta su: uključivanje 55 pripadnika ciljane skupine kroz 5 sportskih aktivnosti (atletika, sportsko penjanje, biciklizam, košarka i plivanje), uključivanje 10 trenera u rad s ciljanom skupinom, podizanje svijesti javnosti o važnosti uključivanja djece s teškoćama u razvoju i osoba s invaliditetom u sportske aktivnosti. Nositelj projekta je Zajednica sportskih udruga Grada Makarske, a partner je Grad Makarska.  Grad Makarska nositelj je aktivnosti broj 2. i odgovoran je za uspješnu provedbu iste. Aktivnost broj 2. odnosi se na provedbu postupaka Javne nabave za potrebe  održavanja sportskih aktivnosti što podrazumijeva obnovu male sportske dvorane GSC-a; zamjenu otvora, soboslikarske radove, opremanje </w:t>
      </w:r>
      <w:proofErr w:type="spellStart"/>
      <w:r w:rsidRPr="00211E3A">
        <w:rPr>
          <w:rFonts w:ascii="Times New Roman" w:hAnsi="Times New Roman" w:cs="Times New Roman"/>
          <w:sz w:val="24"/>
          <w:szCs w:val="24"/>
        </w:rPr>
        <w:t>boulder</w:t>
      </w:r>
      <w:proofErr w:type="spellEnd"/>
      <w:r w:rsidRPr="00211E3A">
        <w:rPr>
          <w:rFonts w:ascii="Times New Roman" w:hAnsi="Times New Roman" w:cs="Times New Roman"/>
          <w:sz w:val="24"/>
          <w:szCs w:val="24"/>
        </w:rPr>
        <w:t xml:space="preserve"> stijenom za penjanje koja je prilagođena  osobama s invaliditetom kao i rekvizitima za atletiku, biciklizam i košarku. Do </w:t>
      </w:r>
      <w:r w:rsidRPr="00211E3A">
        <w:rPr>
          <w:rFonts w:ascii="Times New Roman" w:hAnsi="Times New Roman" w:cs="Times New Roman"/>
          <w:sz w:val="24"/>
          <w:szCs w:val="24"/>
        </w:rPr>
        <w:lastRenderedPageBreak/>
        <w:t xml:space="preserve">srpnja 2019. godine nabavljena je </w:t>
      </w:r>
      <w:proofErr w:type="spellStart"/>
      <w:r w:rsidRPr="00211E3A">
        <w:rPr>
          <w:rFonts w:ascii="Times New Roman" w:hAnsi="Times New Roman" w:cs="Times New Roman"/>
          <w:sz w:val="24"/>
          <w:szCs w:val="24"/>
        </w:rPr>
        <w:t>boulder</w:t>
      </w:r>
      <w:proofErr w:type="spellEnd"/>
      <w:r w:rsidRPr="00211E3A">
        <w:rPr>
          <w:rFonts w:ascii="Times New Roman" w:hAnsi="Times New Roman" w:cs="Times New Roman"/>
          <w:sz w:val="24"/>
          <w:szCs w:val="24"/>
        </w:rPr>
        <w:t xml:space="preserve"> stijena te je izvršena primopredaja iste. Proveden je postupak jednostavne nabave za nabavu rampe za olakšan pristup osobama s invaliditetom, te svlačionice sa sanitarnim čvorom. Nabavljena oprema je isporučena te smještena pored glavnog terena na GSC-u. U sklopu projekta i aktivnosti broj dva još preostaje realizirati zamjenu otvora na maloj dvorani te izvesti radove sanacije vlage i soboslikarske radove. </w:t>
      </w:r>
    </w:p>
    <w:p w:rsidR="00211E3A" w:rsidRPr="00211E3A" w:rsidRDefault="00211E3A" w:rsidP="00211E3A">
      <w:pPr>
        <w:spacing w:after="0"/>
        <w:ind w:firstLine="360"/>
        <w:jc w:val="both"/>
        <w:rPr>
          <w:rFonts w:ascii="Times New Roman" w:hAnsi="Times New Roman" w:cs="Times New Roman"/>
          <w:sz w:val="24"/>
          <w:szCs w:val="24"/>
        </w:rPr>
      </w:pPr>
      <w:r w:rsidRPr="00211E3A">
        <w:rPr>
          <w:rFonts w:ascii="Times New Roman" w:hAnsi="Times New Roman" w:cs="Times New Roman"/>
          <w:sz w:val="24"/>
          <w:szCs w:val="24"/>
        </w:rPr>
        <w:t>Provedba projekta se nastavlja, a ukupna vrijednost iznosi 1.384.089,51 kn, a udio sufinanciranja 100%.</w:t>
      </w:r>
    </w:p>
    <w:p w:rsidR="00211E3A" w:rsidRPr="00211E3A" w:rsidRDefault="00211E3A" w:rsidP="00211E3A">
      <w:pPr>
        <w:spacing w:after="0"/>
        <w:jc w:val="both"/>
        <w:rPr>
          <w:rFonts w:ascii="Times New Roman" w:hAnsi="Times New Roman" w:cs="Times New Roman"/>
          <w:b/>
          <w:sz w:val="24"/>
          <w:szCs w:val="24"/>
        </w:rPr>
      </w:pPr>
    </w:p>
    <w:p w:rsidR="00211E3A" w:rsidRPr="00211E3A" w:rsidRDefault="00211E3A" w:rsidP="00211E3A">
      <w:pPr>
        <w:spacing w:after="0"/>
        <w:ind w:firstLine="360"/>
        <w:jc w:val="both"/>
        <w:rPr>
          <w:rFonts w:ascii="Times New Roman" w:hAnsi="Times New Roman" w:cs="Times New Roman"/>
          <w:sz w:val="24"/>
          <w:szCs w:val="24"/>
        </w:rPr>
      </w:pPr>
      <w:r w:rsidRPr="00211E3A">
        <w:rPr>
          <w:rFonts w:ascii="Times New Roman" w:hAnsi="Times New Roman" w:cs="Times New Roman"/>
          <w:sz w:val="24"/>
          <w:szCs w:val="24"/>
        </w:rPr>
        <w:t xml:space="preserve">Sa provedbom </w:t>
      </w:r>
      <w:r w:rsidRPr="00211E3A">
        <w:rPr>
          <w:rFonts w:ascii="Times New Roman" w:hAnsi="Times New Roman" w:cs="Times New Roman"/>
          <w:b/>
          <w:bCs/>
          <w:sz w:val="24"/>
          <w:szCs w:val="24"/>
        </w:rPr>
        <w:t xml:space="preserve">projekta In-Lore (Croatian </w:t>
      </w:r>
      <w:proofErr w:type="spellStart"/>
      <w:r w:rsidRPr="00211E3A">
        <w:rPr>
          <w:rFonts w:ascii="Times New Roman" w:hAnsi="Times New Roman" w:cs="Times New Roman"/>
          <w:b/>
          <w:bCs/>
          <w:sz w:val="24"/>
          <w:szCs w:val="24"/>
        </w:rPr>
        <w:t>eInvoicing</w:t>
      </w:r>
      <w:proofErr w:type="spellEnd"/>
      <w:r w:rsidRPr="00211E3A">
        <w:rPr>
          <w:rFonts w:ascii="Times New Roman" w:hAnsi="Times New Roman" w:cs="Times New Roman"/>
          <w:b/>
          <w:bCs/>
          <w:sz w:val="24"/>
          <w:szCs w:val="24"/>
        </w:rPr>
        <w:t xml:space="preserve"> for </w:t>
      </w:r>
      <w:proofErr w:type="spellStart"/>
      <w:r w:rsidRPr="00211E3A">
        <w:rPr>
          <w:rFonts w:ascii="Times New Roman" w:hAnsi="Times New Roman" w:cs="Times New Roman"/>
          <w:b/>
          <w:bCs/>
          <w:sz w:val="24"/>
          <w:szCs w:val="24"/>
        </w:rPr>
        <w:t>Local</w:t>
      </w:r>
      <w:proofErr w:type="spellEnd"/>
      <w:r w:rsidRPr="00211E3A">
        <w:rPr>
          <w:rFonts w:ascii="Times New Roman" w:hAnsi="Times New Roman" w:cs="Times New Roman"/>
          <w:b/>
          <w:bCs/>
          <w:sz w:val="24"/>
          <w:szCs w:val="24"/>
        </w:rPr>
        <w:t xml:space="preserve"> </w:t>
      </w:r>
      <w:proofErr w:type="spellStart"/>
      <w:r w:rsidRPr="00211E3A">
        <w:rPr>
          <w:rFonts w:ascii="Times New Roman" w:hAnsi="Times New Roman" w:cs="Times New Roman"/>
          <w:b/>
          <w:bCs/>
          <w:sz w:val="24"/>
          <w:szCs w:val="24"/>
        </w:rPr>
        <w:t>and</w:t>
      </w:r>
      <w:proofErr w:type="spellEnd"/>
      <w:r w:rsidRPr="00211E3A">
        <w:rPr>
          <w:rFonts w:ascii="Times New Roman" w:hAnsi="Times New Roman" w:cs="Times New Roman"/>
          <w:b/>
          <w:bCs/>
          <w:sz w:val="24"/>
          <w:szCs w:val="24"/>
        </w:rPr>
        <w:t xml:space="preserve"> Regional </w:t>
      </w:r>
      <w:proofErr w:type="spellStart"/>
      <w:r w:rsidRPr="00211E3A">
        <w:rPr>
          <w:rFonts w:ascii="Times New Roman" w:hAnsi="Times New Roman" w:cs="Times New Roman"/>
          <w:b/>
          <w:bCs/>
          <w:sz w:val="24"/>
          <w:szCs w:val="24"/>
        </w:rPr>
        <w:t>Authorities</w:t>
      </w:r>
      <w:proofErr w:type="spellEnd"/>
      <w:r w:rsidRPr="00211E3A">
        <w:rPr>
          <w:rFonts w:ascii="Times New Roman" w:hAnsi="Times New Roman" w:cs="Times New Roman"/>
          <w:b/>
          <w:bCs/>
          <w:sz w:val="24"/>
          <w:szCs w:val="24"/>
        </w:rPr>
        <w:t>)</w:t>
      </w:r>
      <w:r w:rsidRPr="00211E3A">
        <w:rPr>
          <w:rFonts w:ascii="Times New Roman" w:hAnsi="Times New Roman" w:cs="Times New Roman"/>
          <w:sz w:val="24"/>
          <w:szCs w:val="24"/>
        </w:rPr>
        <w:t xml:space="preserve"> u sklopu Instrumenta za povezivanje Europe započeli smo krajem 2018. godine. Grad Makarska zadovoljio je EU i nacionalnu regulativu te osigurao da putem FINA-e u zaprima e-Račune, te započeo sa pripremama implementacije ERP sustava u Gradski računovodstveni sustav. U mjesecu travnju Grad Makarska je implementirao novo rješenje, a u mjesecu lipnju Europska komisija provela je testiranje implementiranog rješenja te dala pozitivno rješenje čime je Grad Makarska bio spreman da 1. srpnja u potpunosti krene sa zaprimanjem računa u javnoj nabavi e- putem sukladno EU direktivi. Od 1. srpnja Grad Makarska je započeo sa zaprimanjem e-računa e-putem, a naknadnom nadogradnjom sustava njihovo zaprimanje i evidentiranje je pojednostavljeno nadogradnjom sustava, gdje više nije potrebno račune prvo printati te zatim urudžbirati, već je sustav povezan sa programom pisarnice te jednom zaprimljen račun može se direktno provesti kros sustav bez prethodnog </w:t>
      </w:r>
      <w:proofErr w:type="spellStart"/>
      <w:r w:rsidRPr="00211E3A">
        <w:rPr>
          <w:rFonts w:ascii="Times New Roman" w:hAnsi="Times New Roman" w:cs="Times New Roman"/>
          <w:sz w:val="24"/>
          <w:szCs w:val="24"/>
        </w:rPr>
        <w:t>printanja</w:t>
      </w:r>
      <w:proofErr w:type="spellEnd"/>
      <w:r w:rsidRPr="00211E3A">
        <w:rPr>
          <w:rFonts w:ascii="Times New Roman" w:hAnsi="Times New Roman" w:cs="Times New Roman"/>
          <w:sz w:val="24"/>
          <w:szCs w:val="24"/>
        </w:rPr>
        <w:t xml:space="preserve">. </w:t>
      </w:r>
    </w:p>
    <w:p w:rsidR="00211E3A" w:rsidRPr="00211E3A" w:rsidRDefault="00211E3A" w:rsidP="00211E3A">
      <w:pPr>
        <w:spacing w:after="0"/>
        <w:jc w:val="both"/>
        <w:rPr>
          <w:rFonts w:ascii="Times New Roman" w:hAnsi="Times New Roman" w:cs="Times New Roman"/>
          <w:sz w:val="24"/>
          <w:szCs w:val="24"/>
        </w:rPr>
      </w:pPr>
      <w:r w:rsidRPr="00211E3A">
        <w:rPr>
          <w:rFonts w:ascii="Times New Roman" w:hAnsi="Times New Roman" w:cs="Times New Roman"/>
          <w:sz w:val="24"/>
          <w:szCs w:val="24"/>
        </w:rPr>
        <w:t>Cilj projekta je širenje i ubrzanje korištenja strukturiranog elektroničkog računa od strane javne uprave, nacionalno i prekogranično, kroz osiguravanje tehničkih i operativnih preduvjeta tijela javne uprave za integraciju sa središnjom platformom „</w:t>
      </w:r>
      <w:proofErr w:type="spellStart"/>
      <w:r w:rsidRPr="00211E3A">
        <w:rPr>
          <w:rFonts w:ascii="Times New Roman" w:hAnsi="Times New Roman" w:cs="Times New Roman"/>
          <w:sz w:val="24"/>
          <w:szCs w:val="24"/>
        </w:rPr>
        <w:t>eRačun</w:t>
      </w:r>
      <w:proofErr w:type="spellEnd"/>
      <w:r w:rsidRPr="00211E3A">
        <w:rPr>
          <w:rFonts w:ascii="Times New Roman" w:hAnsi="Times New Roman" w:cs="Times New Roman"/>
          <w:sz w:val="24"/>
          <w:szCs w:val="24"/>
        </w:rPr>
        <w:t xml:space="preserve"> za državu“. </w:t>
      </w:r>
    </w:p>
    <w:p w:rsidR="00211E3A" w:rsidRPr="00211E3A" w:rsidRDefault="00211E3A" w:rsidP="00211E3A">
      <w:pPr>
        <w:spacing w:after="0"/>
        <w:jc w:val="both"/>
        <w:rPr>
          <w:rFonts w:ascii="Times New Roman" w:hAnsi="Times New Roman" w:cs="Times New Roman"/>
          <w:sz w:val="24"/>
          <w:szCs w:val="24"/>
        </w:rPr>
      </w:pPr>
      <w:r w:rsidRPr="00211E3A">
        <w:rPr>
          <w:rFonts w:ascii="Times New Roman" w:hAnsi="Times New Roman" w:cs="Times New Roman"/>
          <w:sz w:val="24"/>
          <w:szCs w:val="24"/>
        </w:rPr>
        <w:t>Visina sufinanciranja od strane Europske komisije iznosila je 75% prihvatljivih troškova, dok je vlastito sufinanciranje partnera iznosilo 25% prihvatljivih troškova. Projekt je završen u prosincu 2019. godine, povlačenjem ukupno odobrenih sredstava u iznosu od cca. 54.000,00 HRK. Ukupna vrijednost projekta iznosila je 75.000,00 (s PDV-om).</w:t>
      </w:r>
    </w:p>
    <w:p w:rsidR="00211E3A" w:rsidRPr="00211E3A" w:rsidRDefault="00211E3A" w:rsidP="00211E3A">
      <w:pPr>
        <w:spacing w:after="0"/>
        <w:jc w:val="both"/>
        <w:rPr>
          <w:rFonts w:ascii="Times New Roman" w:hAnsi="Times New Roman" w:cs="Times New Roman"/>
          <w:sz w:val="24"/>
          <w:szCs w:val="24"/>
        </w:rPr>
      </w:pPr>
      <w:r w:rsidRPr="00211E3A">
        <w:rPr>
          <w:rFonts w:ascii="Times New Roman" w:hAnsi="Times New Roman" w:cs="Times New Roman"/>
          <w:sz w:val="24"/>
          <w:szCs w:val="24"/>
        </w:rPr>
        <w:t xml:space="preserve">Uvođenje sustava </w:t>
      </w:r>
      <w:proofErr w:type="spellStart"/>
      <w:r w:rsidRPr="00211E3A">
        <w:rPr>
          <w:rFonts w:ascii="Times New Roman" w:hAnsi="Times New Roman" w:cs="Times New Roman"/>
          <w:sz w:val="24"/>
          <w:szCs w:val="24"/>
        </w:rPr>
        <w:t>eRačuna</w:t>
      </w:r>
      <w:proofErr w:type="spellEnd"/>
      <w:r w:rsidRPr="00211E3A">
        <w:rPr>
          <w:rFonts w:ascii="Times New Roman" w:hAnsi="Times New Roman" w:cs="Times New Roman"/>
          <w:sz w:val="24"/>
          <w:szCs w:val="24"/>
        </w:rPr>
        <w:t xml:space="preserve"> u tijela javne vlasti je obveza Republike Hrvatske sukladno Europskoj direktivi o elektroničkom poslovanju. </w:t>
      </w:r>
    </w:p>
    <w:p w:rsidR="00211E3A" w:rsidRPr="00211E3A" w:rsidRDefault="00211E3A" w:rsidP="00211E3A">
      <w:pPr>
        <w:spacing w:before="100" w:beforeAutospacing="1" w:after="100" w:afterAutospacing="1"/>
        <w:ind w:firstLine="360"/>
        <w:jc w:val="both"/>
        <w:rPr>
          <w:rFonts w:ascii="Times New Roman" w:eastAsia="Times New Roman" w:hAnsi="Times New Roman" w:cs="Times New Roman"/>
          <w:sz w:val="24"/>
          <w:szCs w:val="24"/>
          <w:lang w:eastAsia="hr-HR"/>
        </w:rPr>
      </w:pPr>
      <w:r w:rsidRPr="00211E3A">
        <w:rPr>
          <w:rFonts w:ascii="Times New Roman" w:eastAsia="Times New Roman" w:hAnsi="Times New Roman" w:cs="Times New Roman"/>
          <w:sz w:val="24"/>
          <w:szCs w:val="24"/>
          <w:lang w:eastAsia="hr-HR"/>
        </w:rPr>
        <w:t xml:space="preserve">Europska komisija objavila je rezultate drugog poziva na prijave za inicijativu </w:t>
      </w:r>
      <w:r w:rsidRPr="00211E3A">
        <w:rPr>
          <w:rFonts w:ascii="Times New Roman" w:eastAsia="Times New Roman" w:hAnsi="Times New Roman" w:cs="Times New Roman"/>
          <w:b/>
          <w:bCs/>
          <w:sz w:val="24"/>
          <w:szCs w:val="24"/>
          <w:lang w:eastAsia="hr-HR"/>
        </w:rPr>
        <w:t xml:space="preserve">WiFi4EU </w:t>
      </w:r>
      <w:r w:rsidRPr="00211E3A">
        <w:rPr>
          <w:rFonts w:ascii="Times New Roman" w:eastAsia="Times New Roman" w:hAnsi="Times New Roman" w:cs="Times New Roman"/>
          <w:sz w:val="24"/>
          <w:szCs w:val="24"/>
          <w:lang w:eastAsia="hr-HR"/>
        </w:rPr>
        <w:t xml:space="preserve">na kojem je, među gradovima i općinama tridesetak europskih zemalja, sudjelovao i Grad Makarska. Zahvaljujući uspješnoj prijavi Grad Makarska dobio je 15.000,00 EU za uspostavu visokokvalitetnog pristupa internetu lokalnim stanovnicima i posjetiteljima na javnim mjestima, poput gradskih vijećnica, knjižnica, muzeja, parkova i trgova. Poziv za podnošenje prijava u okviru instrumenta za povezivanje Europe (CEF) u području transeuropskih telekomunikacijskih mreža za promicanje internetske povezanosti u lokalnim zajednicama „WiFi4EU“, bio je otvoren od 4. do 5. travnja 2019. U srpnju 2019. godine Grad Makarska je potpisao ugovor o sufinanciranju sa INEA-om te je počeo teći rok za provedbu projekta od 18 mjeseci. Grad Makarska s ciljem uspješne realizacije projekta krenuo je sa pregovorima sa Hrvatskim telekomom d.o.o. za postavljanjem odvojene mreže za distribuciju interneta, optičke </w:t>
      </w:r>
      <w:r w:rsidRPr="00211E3A">
        <w:rPr>
          <w:rFonts w:ascii="Times New Roman" w:eastAsia="Times New Roman" w:hAnsi="Times New Roman" w:cs="Times New Roman"/>
          <w:sz w:val="24"/>
          <w:szCs w:val="24"/>
          <w:lang w:eastAsia="hr-HR"/>
        </w:rPr>
        <w:lastRenderedPageBreak/>
        <w:t xml:space="preserve">mreže. Za vrijeme realizacije i dobavljanja potrebne infrastrukture, u tijeku je  izrada idejnog rješenja za lokacije na kojima će pristup besplatnom internetu biti omogućen. </w:t>
      </w:r>
    </w:p>
    <w:p w:rsidR="00211E3A" w:rsidRPr="00211E3A" w:rsidRDefault="00211E3A" w:rsidP="00102A2F">
      <w:pPr>
        <w:spacing w:after="0"/>
        <w:ind w:firstLine="360"/>
        <w:jc w:val="both"/>
        <w:rPr>
          <w:rFonts w:ascii="Times New Roman" w:hAnsi="Times New Roman" w:cs="Times New Roman"/>
          <w:sz w:val="24"/>
          <w:szCs w:val="24"/>
        </w:rPr>
      </w:pPr>
      <w:r w:rsidRPr="00211E3A">
        <w:rPr>
          <w:rFonts w:ascii="Times New Roman" w:hAnsi="Times New Roman" w:cs="Times New Roman"/>
          <w:sz w:val="24"/>
          <w:szCs w:val="24"/>
        </w:rPr>
        <w:t xml:space="preserve">Grad Makarska iskazao je interes za sudjelovanje na razvojnom projektu Hrvatske elektroprivrede  </w:t>
      </w:r>
      <w:r w:rsidRPr="00211E3A">
        <w:rPr>
          <w:rFonts w:ascii="Times New Roman" w:hAnsi="Times New Roman" w:cs="Times New Roman"/>
          <w:b/>
          <w:bCs/>
          <w:sz w:val="24"/>
          <w:szCs w:val="24"/>
        </w:rPr>
        <w:t>za izgradnju infrastrukture za punjenje elektromotornih vozila.</w:t>
      </w:r>
      <w:r w:rsidRPr="00211E3A">
        <w:rPr>
          <w:rFonts w:ascii="Times New Roman" w:hAnsi="Times New Roman" w:cs="Times New Roman"/>
          <w:sz w:val="24"/>
          <w:szCs w:val="24"/>
        </w:rPr>
        <w:t xml:space="preserve"> Sporazuma o suradnji na razvojnom projektu HEP-a za izgradnju infrastrukture za punjenje elektromotornih vozila potpisan je u srpnju 2019. godine, nakon čega je Grad Makarska krenuo sa provedbom projekta te je u rujnu 2019. godine  na parkiralištu na </w:t>
      </w:r>
      <w:proofErr w:type="spellStart"/>
      <w:r w:rsidRPr="00211E3A">
        <w:rPr>
          <w:rFonts w:ascii="Times New Roman" w:hAnsi="Times New Roman" w:cs="Times New Roman"/>
          <w:sz w:val="24"/>
          <w:szCs w:val="24"/>
        </w:rPr>
        <w:t>Peškeri</w:t>
      </w:r>
      <w:proofErr w:type="spellEnd"/>
      <w:r w:rsidRPr="00211E3A">
        <w:rPr>
          <w:rFonts w:ascii="Times New Roman" w:hAnsi="Times New Roman" w:cs="Times New Roman"/>
          <w:sz w:val="24"/>
          <w:szCs w:val="24"/>
        </w:rPr>
        <w:t xml:space="preserve"> otvorena prva punionica za elektromotorna vozila u Makarskoj. Postavljanje brze ELEN punionice u Makarskoj, snage 50 kW, sufinancirano je sredstvima Europske unije. U sklopu projekta postavljene su još 42 punionice na lokacijama diljem Hrvatske. Punionice omogućavaju istovremeno punjenje dvaju automobila te imaju sva tri standardizirana priključka kako bi ih mogla koristiti sva dostupna, ali i nadolazeća električna vozila na tržištu. Projekt završen.</w:t>
      </w:r>
    </w:p>
    <w:p w:rsidR="00211E3A" w:rsidRPr="00EE6751" w:rsidRDefault="00211E3A" w:rsidP="00EE6751">
      <w:pPr>
        <w:keepNext/>
        <w:keepLines/>
        <w:spacing w:before="240" w:after="0"/>
        <w:ind w:firstLine="360"/>
        <w:jc w:val="both"/>
        <w:outlineLvl w:val="0"/>
        <w:rPr>
          <w:rFonts w:ascii="Times New Roman" w:eastAsiaTheme="majorEastAsia" w:hAnsi="Times New Roman" w:cs="Times New Roman"/>
          <w:color w:val="000000"/>
          <w:sz w:val="24"/>
          <w:szCs w:val="24"/>
        </w:rPr>
      </w:pPr>
      <w:r w:rsidRPr="00211E3A">
        <w:rPr>
          <w:rFonts w:ascii="Times New Roman" w:eastAsia="Times New Roman" w:hAnsi="Times New Roman" w:cs="Times New Roman"/>
          <w:sz w:val="24"/>
          <w:szCs w:val="24"/>
          <w:lang w:eastAsia="hr-HR"/>
        </w:rPr>
        <w:t xml:space="preserve">Grad Makarska započeo je sa provedbom projekta </w:t>
      </w:r>
      <w:r w:rsidRPr="00211E3A">
        <w:rPr>
          <w:rFonts w:ascii="Times New Roman" w:eastAsia="Times New Roman" w:hAnsi="Times New Roman" w:cs="Times New Roman"/>
          <w:b/>
          <w:bCs/>
          <w:sz w:val="24"/>
          <w:szCs w:val="24"/>
          <w:lang w:eastAsia="hr-HR"/>
        </w:rPr>
        <w:t xml:space="preserve">Energetske obnove </w:t>
      </w:r>
      <w:proofErr w:type="spellStart"/>
      <w:r w:rsidRPr="00211E3A">
        <w:rPr>
          <w:rFonts w:ascii="Times New Roman" w:eastAsia="Times New Roman" w:hAnsi="Times New Roman" w:cs="Times New Roman"/>
          <w:b/>
          <w:bCs/>
          <w:sz w:val="24"/>
          <w:szCs w:val="24"/>
          <w:lang w:eastAsia="hr-HR"/>
        </w:rPr>
        <w:t>Podtribinskog</w:t>
      </w:r>
      <w:proofErr w:type="spellEnd"/>
      <w:r w:rsidRPr="00211E3A">
        <w:rPr>
          <w:rFonts w:ascii="Times New Roman" w:eastAsia="Times New Roman" w:hAnsi="Times New Roman" w:cs="Times New Roman"/>
          <w:b/>
          <w:bCs/>
          <w:sz w:val="24"/>
          <w:szCs w:val="24"/>
          <w:lang w:eastAsia="hr-HR"/>
        </w:rPr>
        <w:t xml:space="preserve"> prostora glavnog terena GSC-a na adresi Franjevački put 2</w:t>
      </w:r>
      <w:r w:rsidRPr="00211E3A">
        <w:rPr>
          <w:rFonts w:ascii="Times New Roman" w:eastAsia="Times New Roman" w:hAnsi="Times New Roman" w:cs="Times New Roman"/>
          <w:sz w:val="24"/>
          <w:szCs w:val="24"/>
          <w:lang w:eastAsia="hr-HR"/>
        </w:rPr>
        <w:t xml:space="preserve">. u tijeku je priprema dokumentacije za pokretanje postupka javne nabave. U rujnu 2018. godine JU Makarska razvojna agencija MARA prijavila je predmetni projekt na </w:t>
      </w:r>
      <w:r w:rsidRPr="00211E3A">
        <w:rPr>
          <w:rFonts w:ascii="Times New Roman" w:eastAsiaTheme="majorEastAsia" w:hAnsi="Times New Roman" w:cs="Times New Roman"/>
          <w:color w:val="000000"/>
          <w:sz w:val="24"/>
          <w:szCs w:val="24"/>
        </w:rPr>
        <w:t>Javni poziv Energetska obnova i korištenje obnovljivih izvora energije u zgradama javnog sektora, koji se financira iz Europskog fonda za regionalni razvoj. Projektu ukupne vrijednosti 3.509.870,00 kn dodijeljeno je 1.452.334,25 kn.</w:t>
      </w:r>
    </w:p>
    <w:p w:rsidR="00211E3A" w:rsidRPr="00211E3A" w:rsidRDefault="00211E3A" w:rsidP="00211E3A">
      <w:pPr>
        <w:spacing w:before="100" w:beforeAutospacing="1" w:after="100" w:afterAutospacing="1" w:line="240" w:lineRule="auto"/>
        <w:ind w:firstLine="360"/>
        <w:jc w:val="both"/>
        <w:rPr>
          <w:rFonts w:ascii="Times New Roman" w:eastAsia="Times New Roman" w:hAnsi="Times New Roman" w:cs="Times New Roman"/>
          <w:sz w:val="24"/>
          <w:szCs w:val="24"/>
          <w:lang w:eastAsia="hr-HR"/>
        </w:rPr>
      </w:pPr>
      <w:r w:rsidRPr="00211E3A">
        <w:rPr>
          <w:rFonts w:ascii="Times New Roman" w:eastAsia="Times New Roman" w:hAnsi="Times New Roman" w:cs="Times New Roman"/>
          <w:sz w:val="24"/>
          <w:szCs w:val="24"/>
          <w:lang w:eastAsia="hr-HR"/>
        </w:rPr>
        <w:t xml:space="preserve">Grad Makarska u 2019. godini realizirala je još jedan vrijedan projekt zahvaljujući uspješnoj prijavi na Javni poziv za predlaganje programa javnih potreba u kulturi Republike Hrvatske za 2019. godinu Ministarstva kulture: za projekt </w:t>
      </w:r>
      <w:r w:rsidRPr="00211E3A">
        <w:rPr>
          <w:rFonts w:ascii="Times New Roman" w:eastAsia="Times New Roman" w:hAnsi="Times New Roman" w:cs="Times New Roman"/>
          <w:b/>
          <w:bCs/>
          <w:iCs/>
          <w:sz w:val="24"/>
          <w:szCs w:val="24"/>
          <w:lang w:eastAsia="hr-HR"/>
        </w:rPr>
        <w:t>Sanacija i adaptacija dvorane za vježbe i pomoćnih prostorija Gradske glazbe Makarska,</w:t>
      </w:r>
      <w:r w:rsidRPr="00211E3A">
        <w:rPr>
          <w:rFonts w:ascii="Times New Roman" w:eastAsia="Times New Roman" w:hAnsi="Times New Roman" w:cs="Times New Roman"/>
          <w:i/>
          <w:sz w:val="24"/>
          <w:szCs w:val="24"/>
          <w:lang w:eastAsia="hr-HR"/>
        </w:rPr>
        <w:t xml:space="preserve"> </w:t>
      </w:r>
      <w:r w:rsidRPr="00211E3A">
        <w:rPr>
          <w:rFonts w:ascii="Times New Roman" w:eastAsia="Times New Roman" w:hAnsi="Times New Roman" w:cs="Times New Roman"/>
          <w:iCs/>
          <w:sz w:val="24"/>
          <w:szCs w:val="24"/>
          <w:lang w:eastAsia="hr-HR"/>
        </w:rPr>
        <w:t>te je ostvareno sufinanciranje projekta u iznosu od</w:t>
      </w:r>
      <w:r w:rsidRPr="00211E3A">
        <w:rPr>
          <w:rFonts w:ascii="Times New Roman" w:eastAsia="Times New Roman" w:hAnsi="Times New Roman" w:cs="Times New Roman"/>
          <w:i/>
          <w:sz w:val="24"/>
          <w:szCs w:val="24"/>
          <w:lang w:eastAsia="hr-HR"/>
        </w:rPr>
        <w:t xml:space="preserve">  </w:t>
      </w:r>
      <w:r w:rsidRPr="00211E3A">
        <w:rPr>
          <w:rFonts w:ascii="Times New Roman" w:eastAsia="Times New Roman" w:hAnsi="Times New Roman" w:cs="Times New Roman"/>
          <w:sz w:val="24"/>
          <w:szCs w:val="24"/>
          <w:lang w:eastAsia="hr-HR"/>
        </w:rPr>
        <w:t>200.000,00 kuna, a ukupna vrijednost projekta iznosila je cca. 600.000,00 kuna. Grad Makarska sa radovima na sanaciji započeo je u travnju, a završio u listopadu 2019. godine. Grad Makarska je u roku predao izvješće o provedbi programa te je dobivena sredstva povukao u potpunosti. Cilj projekta bio je poboljšanje uvjeta za vježbu kako članova Gradske glazbe Makarska tako i sekcije Big Band, usmjerena na popularne i modernije vrste glazbe, koja je već u prve četiri godine postojanja postala svojevrsni makarski brend. Adekvatnim prostorom za vježbu omogućen je napredak mladim glazbenicima, razvoj i popularizacija Gradske glazbe Makarska te stvaranje kvalitetnijeg okruženja i orkestra koji će upotpunjavati kulturno-glazbenu ponudu grada.</w:t>
      </w:r>
    </w:p>
    <w:p w:rsidR="00211E3A" w:rsidRPr="00211E3A" w:rsidRDefault="00211E3A" w:rsidP="00211E3A">
      <w:pPr>
        <w:ind w:firstLine="360"/>
        <w:jc w:val="both"/>
        <w:rPr>
          <w:rFonts w:ascii="Times New Roman" w:hAnsi="Times New Roman" w:cs="Times New Roman"/>
          <w:sz w:val="24"/>
          <w:szCs w:val="24"/>
        </w:rPr>
      </w:pPr>
      <w:r w:rsidRPr="00211E3A">
        <w:rPr>
          <w:rFonts w:ascii="Times New Roman" w:hAnsi="Times New Roman" w:cs="Times New Roman"/>
          <w:sz w:val="24"/>
          <w:szCs w:val="24"/>
        </w:rPr>
        <w:t xml:space="preserve">Nakon uređenja i adaptacije prostorija Gradske knjižnice Makarska na Javni poziv za predlaganje javnih potreba u kulturi Republike Hrvatske Grad Makarska prijavio je i </w:t>
      </w:r>
      <w:r w:rsidRPr="00211E3A">
        <w:rPr>
          <w:rFonts w:ascii="Times New Roman" w:hAnsi="Times New Roman" w:cs="Times New Roman"/>
          <w:b/>
          <w:bCs/>
          <w:sz w:val="24"/>
          <w:szCs w:val="24"/>
        </w:rPr>
        <w:t>je projekt „Nabava opreme za pohranu zbirke stare i rijetke građe Gradske knjižnice Makarska“</w:t>
      </w:r>
      <w:r w:rsidRPr="00211E3A">
        <w:rPr>
          <w:rFonts w:ascii="Times New Roman" w:hAnsi="Times New Roman" w:cs="Times New Roman"/>
          <w:sz w:val="24"/>
          <w:szCs w:val="24"/>
        </w:rPr>
        <w:t>. Gradska knjižnica Makarska posjeduje 60 000 jedinica knjižnične građe, među kojoj je i stara i rijetka građa što fond knjižnice čini kulturno i povijesno značajnim. Projekt je u postupku evaluacije.</w:t>
      </w:r>
    </w:p>
    <w:p w:rsidR="00211E3A" w:rsidRPr="00211E3A" w:rsidRDefault="00211E3A" w:rsidP="00211E3A">
      <w:pPr>
        <w:ind w:firstLine="360"/>
        <w:jc w:val="both"/>
        <w:rPr>
          <w:rFonts w:ascii="Times New Roman" w:hAnsi="Times New Roman" w:cs="Times New Roman"/>
          <w:sz w:val="24"/>
          <w:szCs w:val="24"/>
        </w:rPr>
      </w:pPr>
      <w:r w:rsidRPr="00211E3A">
        <w:rPr>
          <w:rFonts w:ascii="Times New Roman" w:hAnsi="Times New Roman" w:cs="Times New Roman"/>
          <w:sz w:val="24"/>
          <w:szCs w:val="24"/>
        </w:rPr>
        <w:lastRenderedPageBreak/>
        <w:t>Na isti Javni poziv Ministarstva kulture prijavljena je i manifestacija Makarsko kulturno ljeto 2020., kao jedna je od najdugovječnijih gradskih manifestacija koju podjednako vole i domaći i turisti. Projekt je u postupku evaluacije.</w:t>
      </w:r>
    </w:p>
    <w:p w:rsidR="00211E3A" w:rsidRPr="00211E3A" w:rsidRDefault="00211E3A" w:rsidP="00211E3A">
      <w:pPr>
        <w:spacing w:before="100" w:beforeAutospacing="1" w:after="0" w:line="240" w:lineRule="auto"/>
        <w:ind w:firstLine="360"/>
        <w:jc w:val="both"/>
        <w:rPr>
          <w:rFonts w:ascii="Times New Roman" w:eastAsia="Times New Roman" w:hAnsi="Times New Roman" w:cs="Times New Roman"/>
          <w:sz w:val="24"/>
          <w:szCs w:val="24"/>
          <w:lang w:eastAsia="hr-HR"/>
        </w:rPr>
      </w:pPr>
      <w:r w:rsidRPr="00211E3A">
        <w:rPr>
          <w:rFonts w:ascii="Times New Roman" w:eastAsia="Times New Roman" w:hAnsi="Times New Roman" w:cs="Times New Roman"/>
          <w:sz w:val="24"/>
          <w:szCs w:val="24"/>
          <w:lang w:eastAsia="hr-HR"/>
        </w:rPr>
        <w:t xml:space="preserve">Zahvaljujući uspješnoj prijavi na </w:t>
      </w:r>
      <w:bookmarkStart w:id="6" w:name="_Hlk18486627"/>
      <w:r w:rsidRPr="00211E3A">
        <w:rPr>
          <w:rFonts w:ascii="Times New Roman" w:eastAsia="Times New Roman" w:hAnsi="Times New Roman" w:cs="Times New Roman"/>
          <w:iCs/>
          <w:sz w:val="24"/>
          <w:szCs w:val="24"/>
          <w:lang w:eastAsia="hr-HR"/>
        </w:rPr>
        <w:t>Javni poziv za sanaciju opasnih mjesta kroz Nacionalni program sigurnosti cestovnog prometa Republike Hrvatske 2011.-2020.: Bolja cestovna infrastruktura,</w:t>
      </w:r>
      <w:bookmarkEnd w:id="6"/>
      <w:r w:rsidRPr="00211E3A">
        <w:rPr>
          <w:rFonts w:ascii="Times New Roman" w:eastAsia="Times New Roman" w:hAnsi="Times New Roman" w:cs="Times New Roman"/>
          <w:sz w:val="24"/>
          <w:szCs w:val="24"/>
          <w:lang w:eastAsia="hr-HR"/>
        </w:rPr>
        <w:t xml:space="preserve"> koji je objavilo Ministarstvo unutarnjih poslova Republike Hrvatske, Grad Makarska dobio je cca. 2 milijuna kuna za sanaciju dva opasna mjesta kojima je sanacija postojeće infrastrukture najpotrebnija: </w:t>
      </w:r>
      <w:r w:rsidRPr="00211E3A">
        <w:rPr>
          <w:rFonts w:ascii="Times New Roman" w:eastAsia="Times New Roman" w:hAnsi="Times New Roman" w:cs="Times New Roman"/>
          <w:b/>
          <w:bCs/>
          <w:sz w:val="24"/>
          <w:szCs w:val="24"/>
          <w:lang w:eastAsia="hr-HR"/>
        </w:rPr>
        <w:t>''Sanacija opasnog mjesta na D-8 na zapadnom ulazu u Makarsku''</w:t>
      </w:r>
      <w:r w:rsidRPr="00211E3A">
        <w:rPr>
          <w:rFonts w:ascii="Times New Roman" w:eastAsia="Times New Roman" w:hAnsi="Times New Roman" w:cs="Times New Roman"/>
          <w:sz w:val="24"/>
          <w:szCs w:val="24"/>
          <w:lang w:eastAsia="hr-HR"/>
        </w:rPr>
        <w:t xml:space="preserve"> i </w:t>
      </w:r>
      <w:r w:rsidRPr="00211E3A">
        <w:rPr>
          <w:rFonts w:ascii="Times New Roman" w:eastAsia="Times New Roman" w:hAnsi="Times New Roman" w:cs="Times New Roman"/>
          <w:b/>
          <w:bCs/>
          <w:sz w:val="24"/>
          <w:szCs w:val="24"/>
          <w:lang w:eastAsia="hr-HR"/>
        </w:rPr>
        <w:t>''Sanacija opasnog mjesta na državnoj cesti D-8 u Makarskoj – križanje državne ceste D-8 sa Zagrebačkom, Put Požara i Istarskom ulicom''</w:t>
      </w:r>
      <w:r w:rsidRPr="00211E3A">
        <w:rPr>
          <w:rFonts w:ascii="Times New Roman" w:eastAsia="Times New Roman" w:hAnsi="Times New Roman" w:cs="Times New Roman"/>
          <w:sz w:val="24"/>
          <w:szCs w:val="24"/>
          <w:lang w:eastAsia="hr-HR"/>
        </w:rPr>
        <w:t>. Stopa sufinanciranja za oba projekta iznosi 70% pa je za Sanaciju opasnog mjesta na zapadnom ulazu u Makarskoj, čija je ukupna vrijednost 1.305.880,00 kuna, dobiveno 1.142.645,00, a za sanaciju raskrižja,  čija je ukupna vrijednost 952.290,00 kuna, 833.253,75 kuna. U tijeku je priprema dokumentacije za pokretanje postupaka Javne nabave za odabir izvođača radova. Po odabiru izvođača radova krenut će se sa radovima na predmetnim lokacijama.</w:t>
      </w:r>
    </w:p>
    <w:p w:rsidR="00211E3A" w:rsidRPr="00211E3A" w:rsidRDefault="00211E3A" w:rsidP="00211E3A">
      <w:pPr>
        <w:spacing w:after="0"/>
        <w:jc w:val="both"/>
        <w:rPr>
          <w:rFonts w:ascii="Times New Roman" w:hAnsi="Times New Roman" w:cs="Times New Roman"/>
          <w:sz w:val="24"/>
          <w:szCs w:val="24"/>
        </w:rPr>
      </w:pPr>
    </w:p>
    <w:p w:rsidR="00211E3A" w:rsidRPr="00211E3A" w:rsidRDefault="00211E3A" w:rsidP="00211E3A">
      <w:pPr>
        <w:suppressAutoHyphens/>
        <w:spacing w:after="0" w:line="240" w:lineRule="auto"/>
        <w:ind w:firstLine="708"/>
        <w:jc w:val="both"/>
        <w:rPr>
          <w:rFonts w:ascii="Times New Roman" w:eastAsia="Calibri" w:hAnsi="Times New Roman" w:cs="Times New Roman"/>
          <w:bCs/>
          <w:sz w:val="24"/>
          <w:szCs w:val="24"/>
          <w:lang w:eastAsia="zh-CN"/>
        </w:rPr>
      </w:pPr>
      <w:r w:rsidRPr="00211E3A">
        <w:rPr>
          <w:rFonts w:ascii="Times New Roman" w:eastAsia="Calibri" w:hAnsi="Times New Roman" w:cs="Times New Roman"/>
          <w:sz w:val="24"/>
          <w:szCs w:val="24"/>
          <w:lang w:eastAsia="zh-CN"/>
        </w:rPr>
        <w:t xml:space="preserve">Projekt </w:t>
      </w:r>
      <w:r w:rsidRPr="00211E3A">
        <w:rPr>
          <w:rFonts w:ascii="Times New Roman" w:eastAsia="Calibri" w:hAnsi="Times New Roman" w:cs="Times New Roman"/>
          <w:b/>
          <w:bCs/>
          <w:sz w:val="24"/>
          <w:szCs w:val="24"/>
          <w:lang w:eastAsia="zh-CN"/>
        </w:rPr>
        <w:t xml:space="preserve">„Interpretacija i prezentacija </w:t>
      </w:r>
      <w:proofErr w:type="spellStart"/>
      <w:r w:rsidRPr="00211E3A">
        <w:rPr>
          <w:rFonts w:ascii="Times New Roman" w:eastAsia="Calibri" w:hAnsi="Times New Roman" w:cs="Times New Roman"/>
          <w:b/>
          <w:bCs/>
          <w:sz w:val="24"/>
          <w:szCs w:val="24"/>
          <w:lang w:eastAsia="zh-CN"/>
        </w:rPr>
        <w:t>Malakološkog</w:t>
      </w:r>
      <w:proofErr w:type="spellEnd"/>
      <w:r w:rsidRPr="00211E3A">
        <w:rPr>
          <w:rFonts w:ascii="Times New Roman" w:eastAsia="Calibri" w:hAnsi="Times New Roman" w:cs="Times New Roman"/>
          <w:b/>
          <w:bCs/>
          <w:sz w:val="24"/>
          <w:szCs w:val="24"/>
          <w:lang w:eastAsia="zh-CN"/>
        </w:rPr>
        <w:t xml:space="preserve"> samostana u Makarskoj“</w:t>
      </w:r>
      <w:r w:rsidRPr="00211E3A">
        <w:rPr>
          <w:rFonts w:ascii="Times New Roman" w:eastAsia="Calibri" w:hAnsi="Times New Roman" w:cs="Times New Roman"/>
          <w:sz w:val="24"/>
          <w:szCs w:val="24"/>
          <w:lang w:eastAsia="zh-CN"/>
        </w:rPr>
        <w:t xml:space="preserve">, koji je u funkciji javne turističke infrastrukture i koristi se za javnu namjenu, partnerski su proveli </w:t>
      </w:r>
      <w:r w:rsidRPr="00211E3A">
        <w:rPr>
          <w:rFonts w:ascii="Times New Roman" w:eastAsia="Calibri" w:hAnsi="Times New Roman" w:cs="Times New Roman"/>
          <w:b/>
          <w:bCs/>
          <w:sz w:val="24"/>
          <w:szCs w:val="24"/>
          <w:lang w:eastAsia="zh-CN"/>
        </w:rPr>
        <w:t>Grad Makarska</w:t>
      </w:r>
      <w:r w:rsidRPr="00211E3A">
        <w:rPr>
          <w:rFonts w:ascii="Times New Roman" w:eastAsia="Calibri" w:hAnsi="Times New Roman" w:cs="Times New Roman"/>
          <w:bCs/>
          <w:sz w:val="24"/>
          <w:szCs w:val="24"/>
          <w:lang w:eastAsia="zh-CN"/>
        </w:rPr>
        <w:t xml:space="preserve"> i </w:t>
      </w:r>
      <w:r w:rsidRPr="00211E3A">
        <w:rPr>
          <w:rFonts w:ascii="Times New Roman" w:eastAsia="Calibri" w:hAnsi="Times New Roman" w:cs="Times New Roman"/>
          <w:b/>
          <w:bCs/>
          <w:sz w:val="24"/>
          <w:szCs w:val="24"/>
          <w:lang w:eastAsia="zh-CN"/>
        </w:rPr>
        <w:t>Franjevački samostan Blažene Djevice Marije na nebo uznesene</w:t>
      </w:r>
      <w:r w:rsidRPr="00211E3A">
        <w:rPr>
          <w:rFonts w:ascii="Times New Roman" w:eastAsia="Calibri" w:hAnsi="Times New Roman" w:cs="Times New Roman"/>
          <w:bCs/>
          <w:sz w:val="24"/>
          <w:szCs w:val="24"/>
          <w:lang w:eastAsia="zh-CN"/>
        </w:rPr>
        <w:t xml:space="preserve">. </w:t>
      </w:r>
      <w:r w:rsidRPr="00211E3A">
        <w:rPr>
          <w:rFonts w:ascii="Times New Roman" w:eastAsia="Calibri" w:hAnsi="Times New Roman" w:cs="Times New Roman"/>
          <w:sz w:val="24"/>
          <w:szCs w:val="24"/>
          <w:lang w:eastAsia="zh-CN"/>
        </w:rPr>
        <w:t xml:space="preserve">Sredstva za realizaciju projekta osigurana su prijavom na Javni poziv Splitsko -dalmatinske županije temeljem Programa razvoja, zaštite i valorizacije pomorske baštine, a sukladno Ugovoru o sufinanciranju projekta „Interpretacija i prezentacija </w:t>
      </w:r>
      <w:proofErr w:type="spellStart"/>
      <w:r w:rsidRPr="00211E3A">
        <w:rPr>
          <w:rFonts w:ascii="Times New Roman" w:eastAsia="Calibri" w:hAnsi="Times New Roman" w:cs="Times New Roman"/>
          <w:sz w:val="24"/>
          <w:szCs w:val="24"/>
          <w:lang w:eastAsia="zh-CN"/>
        </w:rPr>
        <w:t>Malakološkog</w:t>
      </w:r>
      <w:proofErr w:type="spellEnd"/>
      <w:r w:rsidRPr="00211E3A">
        <w:rPr>
          <w:rFonts w:ascii="Times New Roman" w:eastAsia="Calibri" w:hAnsi="Times New Roman" w:cs="Times New Roman"/>
          <w:sz w:val="24"/>
          <w:szCs w:val="24"/>
          <w:lang w:eastAsia="zh-CN"/>
        </w:rPr>
        <w:t xml:space="preserve"> muzeja  u Makarskoj“, zaključenog između Splitsko-dalmatinske županije i Grada Makarske u iznosu od 40.000,00 kuna (</w:t>
      </w:r>
      <w:proofErr w:type="spellStart"/>
      <w:r w:rsidRPr="00211E3A">
        <w:rPr>
          <w:rFonts w:ascii="Times New Roman" w:eastAsia="Calibri" w:hAnsi="Times New Roman" w:cs="Times New Roman"/>
          <w:sz w:val="24"/>
          <w:szCs w:val="24"/>
          <w:lang w:eastAsia="zh-CN"/>
        </w:rPr>
        <w:t>četrdesettisućakuna</w:t>
      </w:r>
      <w:proofErr w:type="spellEnd"/>
      <w:r w:rsidRPr="00211E3A">
        <w:rPr>
          <w:rFonts w:ascii="Times New Roman" w:eastAsia="Calibri" w:hAnsi="Times New Roman" w:cs="Times New Roman"/>
          <w:sz w:val="24"/>
          <w:szCs w:val="24"/>
          <w:lang w:eastAsia="zh-CN"/>
        </w:rPr>
        <w:t>). Prijavu je pripremila JU Makarska razvojna agencija Mara.</w:t>
      </w:r>
    </w:p>
    <w:p w:rsidR="00211E3A" w:rsidRPr="00211E3A" w:rsidRDefault="00211E3A" w:rsidP="00211E3A">
      <w:pPr>
        <w:jc w:val="both"/>
        <w:rPr>
          <w:rFonts w:ascii="Times New Roman" w:hAnsi="Times New Roman" w:cs="Times New Roman"/>
          <w:sz w:val="24"/>
          <w:szCs w:val="24"/>
        </w:rPr>
      </w:pPr>
      <w:r w:rsidRPr="00211E3A">
        <w:rPr>
          <w:rFonts w:ascii="Times New Roman" w:hAnsi="Times New Roman" w:cs="Times New Roman"/>
          <w:sz w:val="24"/>
          <w:szCs w:val="24"/>
        </w:rPr>
        <w:t xml:space="preserve">Obnovljeni prostor muzeja i novi postav, koji su svečano otvoreni u srpnju 2019. godine zahtijevali su bolju promidžbu. Tako je, </w:t>
      </w:r>
      <w:proofErr w:type="spellStart"/>
      <w:r w:rsidRPr="00211E3A">
        <w:rPr>
          <w:rFonts w:ascii="Times New Roman" w:hAnsi="Times New Roman" w:cs="Times New Roman"/>
          <w:sz w:val="24"/>
          <w:szCs w:val="24"/>
        </w:rPr>
        <w:t>Malakološki</w:t>
      </w:r>
      <w:proofErr w:type="spellEnd"/>
      <w:r w:rsidRPr="00211E3A">
        <w:rPr>
          <w:rFonts w:ascii="Times New Roman" w:hAnsi="Times New Roman" w:cs="Times New Roman"/>
          <w:sz w:val="24"/>
          <w:szCs w:val="24"/>
        </w:rPr>
        <w:t xml:space="preserve"> muzej dobio multimedijalni ekran na kojem putem novoizrađene internet stranice, svi posjetitelji mogu dobiti osnovne informacije o Franjevačkom samostanu i impresivnoj zbirci od 3000 školjaka. Ekran je postavljen u prostorijama </w:t>
      </w:r>
      <w:proofErr w:type="spellStart"/>
      <w:r w:rsidRPr="00211E3A">
        <w:rPr>
          <w:rFonts w:ascii="Times New Roman" w:hAnsi="Times New Roman" w:cs="Times New Roman"/>
          <w:sz w:val="24"/>
          <w:szCs w:val="24"/>
        </w:rPr>
        <w:t>Malakološkog</w:t>
      </w:r>
      <w:proofErr w:type="spellEnd"/>
      <w:r w:rsidRPr="00211E3A">
        <w:rPr>
          <w:rFonts w:ascii="Times New Roman" w:hAnsi="Times New Roman" w:cs="Times New Roman"/>
          <w:sz w:val="24"/>
          <w:szCs w:val="24"/>
        </w:rPr>
        <w:t xml:space="preserve"> muzeja, a novu Internet stranicu može se posjetiti putem ekrana ili domene </w:t>
      </w:r>
      <w:hyperlink r:id="rId8" w:history="1">
        <w:r w:rsidRPr="00211E3A">
          <w:rPr>
            <w:rFonts w:ascii="Times New Roman" w:hAnsi="Times New Roman" w:cs="Times New Roman"/>
            <w:color w:val="0000FF"/>
            <w:sz w:val="24"/>
            <w:szCs w:val="24"/>
            <w:u w:val="single"/>
          </w:rPr>
          <w:t>https://malakoloski-muzej-makarska.eu</w:t>
        </w:r>
      </w:hyperlink>
      <w:r w:rsidRPr="00211E3A">
        <w:rPr>
          <w:rFonts w:ascii="Times New Roman" w:hAnsi="Times New Roman" w:cs="Times New Roman"/>
          <w:sz w:val="24"/>
          <w:szCs w:val="24"/>
        </w:rPr>
        <w:t>. Svrha prijave na javni poziv bila je bolja prezentacija pomorske baštine i kulturne ponude. Projekt završen.</w:t>
      </w:r>
    </w:p>
    <w:p w:rsidR="00102A2F" w:rsidRDefault="00211E3A" w:rsidP="00102A2F">
      <w:pPr>
        <w:widowControl w:val="0"/>
        <w:autoSpaceDE w:val="0"/>
        <w:autoSpaceDN w:val="0"/>
        <w:spacing w:before="1" w:after="0" w:line="240" w:lineRule="auto"/>
        <w:ind w:right="299" w:firstLine="360"/>
        <w:jc w:val="both"/>
        <w:rPr>
          <w:rFonts w:ascii="Times New Roman" w:eastAsia="Calibri" w:hAnsi="Times New Roman" w:cs="Times New Roman"/>
          <w:sz w:val="24"/>
          <w:szCs w:val="24"/>
          <w:lang w:val="bs" w:eastAsia="bs" w:bidi="bs"/>
        </w:rPr>
      </w:pPr>
      <w:r w:rsidRPr="00211E3A">
        <w:rPr>
          <w:rFonts w:ascii="Times New Roman" w:eastAsia="Calibri" w:hAnsi="Times New Roman" w:cs="Times New Roman"/>
          <w:sz w:val="24"/>
          <w:szCs w:val="24"/>
          <w:lang w:val="bs" w:eastAsia="bs" w:bidi="bs"/>
        </w:rPr>
        <w:t>U suradnji sa Makarskim Komunalacem i partnerima iz BiH, JP PP Hutovo Blato iz Čapljine i partnerom iz Crne Gore JP Morsko Dobro koje upravlja zaštićenim područjem Solila iz Tivta, na otvoreni 2. poziv za dostavu projektnih prijedloga Interreg CRO-BiH- MN, prijavljen je projekt Endemic Pathway – Put endema. Interreg IPA program prekogranične suradnje Hrvatska-Bosna i Hercegovina-Crna Gora 2014.-2020. je trilateralni program koji se provodi u financijskom razdoblju 2014.-2020. Opći cilj Interreg IPA programa prekogranične suradnje Hrvatska-Bosna i Hercegovina-Crna Gora 2014.-2020. je jačanje socijalnog, ekonomskog i teritorijalnog razvoja prekograničnog područja primjenom zajedničkih projekata i aktivnosti. Projekt je u postupku evaluacije.</w:t>
      </w:r>
    </w:p>
    <w:p w:rsidR="00102A2F" w:rsidRDefault="00102A2F" w:rsidP="00102A2F">
      <w:pPr>
        <w:widowControl w:val="0"/>
        <w:autoSpaceDE w:val="0"/>
        <w:autoSpaceDN w:val="0"/>
        <w:spacing w:before="1" w:after="0" w:line="240" w:lineRule="auto"/>
        <w:ind w:right="299" w:firstLine="360"/>
        <w:jc w:val="both"/>
        <w:rPr>
          <w:rFonts w:ascii="Times New Roman" w:eastAsia="Calibri" w:hAnsi="Times New Roman" w:cs="Times New Roman"/>
          <w:sz w:val="24"/>
          <w:szCs w:val="24"/>
          <w:lang w:val="bs" w:eastAsia="bs" w:bidi="bs"/>
        </w:rPr>
      </w:pPr>
    </w:p>
    <w:p w:rsidR="00211E3A" w:rsidRPr="00EE6751" w:rsidRDefault="00211E3A" w:rsidP="00EE6751">
      <w:pPr>
        <w:widowControl w:val="0"/>
        <w:autoSpaceDE w:val="0"/>
        <w:autoSpaceDN w:val="0"/>
        <w:spacing w:before="1" w:after="0" w:line="240" w:lineRule="auto"/>
        <w:ind w:right="299" w:firstLine="360"/>
        <w:jc w:val="both"/>
        <w:rPr>
          <w:rFonts w:ascii="Times New Roman" w:eastAsia="Calibri" w:hAnsi="Times New Roman" w:cs="Times New Roman"/>
          <w:sz w:val="24"/>
          <w:szCs w:val="24"/>
          <w:lang w:val="bs" w:eastAsia="bs" w:bidi="bs"/>
        </w:rPr>
      </w:pPr>
      <w:r w:rsidRPr="00211E3A">
        <w:rPr>
          <w:rFonts w:ascii="Times New Roman" w:eastAsiaTheme="majorEastAsia" w:hAnsi="Times New Roman" w:cs="Times New Roman"/>
          <w:sz w:val="24"/>
          <w:szCs w:val="24"/>
        </w:rPr>
        <w:t xml:space="preserve">Kao partner na projektu Grad Makarska u suradnji sa LAG </w:t>
      </w:r>
      <w:proofErr w:type="spellStart"/>
      <w:r w:rsidRPr="00211E3A">
        <w:rPr>
          <w:rFonts w:ascii="Times New Roman" w:eastAsiaTheme="majorEastAsia" w:hAnsi="Times New Roman" w:cs="Times New Roman"/>
          <w:sz w:val="24"/>
          <w:szCs w:val="24"/>
        </w:rPr>
        <w:t>Adrionom</w:t>
      </w:r>
      <w:proofErr w:type="spellEnd"/>
      <w:r w:rsidRPr="00211E3A">
        <w:rPr>
          <w:rFonts w:ascii="Times New Roman" w:eastAsiaTheme="majorEastAsia" w:hAnsi="Times New Roman" w:cs="Times New Roman"/>
          <w:sz w:val="24"/>
          <w:szCs w:val="24"/>
        </w:rPr>
        <w:t xml:space="preserve"> i Zavodom za </w:t>
      </w:r>
      <w:r w:rsidRPr="00211E3A">
        <w:rPr>
          <w:rFonts w:ascii="Times New Roman" w:eastAsiaTheme="majorEastAsia" w:hAnsi="Times New Roman" w:cs="Times New Roman"/>
          <w:sz w:val="24"/>
          <w:szCs w:val="24"/>
        </w:rPr>
        <w:lastRenderedPageBreak/>
        <w:t xml:space="preserve">zapošljavanje  objavio je Javni poziv za nezaposlene mlade osobe da se prijave u Klub za zapošljavanje kako bi kroz različite radionice stekli potrebne kompetencije za uspješno traženje posla. Prvi ciklus radionica držao se u studenom 2019. godine gdje su polaznici imali priliku predstaviti se poslodavcima koji su u potrazi za novim radnim kadrom. Planirani završetak projekta je ožujak 2020. godine. Projekt </w:t>
      </w:r>
      <w:r w:rsidRPr="00211E3A">
        <w:rPr>
          <w:rFonts w:ascii="Times New Roman" w:eastAsiaTheme="majorEastAsia" w:hAnsi="Times New Roman" w:cs="Times New Roman"/>
          <w:b/>
          <w:bCs/>
          <w:sz w:val="24"/>
          <w:szCs w:val="24"/>
        </w:rPr>
        <w:t>„</w:t>
      </w:r>
      <w:proofErr w:type="spellStart"/>
      <w:r w:rsidRPr="00211E3A">
        <w:rPr>
          <w:rFonts w:ascii="Times New Roman" w:eastAsiaTheme="majorEastAsia" w:hAnsi="Times New Roman" w:cs="Times New Roman"/>
          <w:b/>
          <w:bCs/>
          <w:sz w:val="24"/>
          <w:szCs w:val="24"/>
        </w:rPr>
        <w:t>Job</w:t>
      </w:r>
      <w:proofErr w:type="spellEnd"/>
      <w:r w:rsidRPr="00211E3A">
        <w:rPr>
          <w:rFonts w:ascii="Times New Roman" w:eastAsiaTheme="majorEastAsia" w:hAnsi="Times New Roman" w:cs="Times New Roman"/>
          <w:b/>
          <w:bCs/>
          <w:sz w:val="24"/>
          <w:szCs w:val="24"/>
        </w:rPr>
        <w:t xml:space="preserve"> </w:t>
      </w:r>
      <w:proofErr w:type="spellStart"/>
      <w:r w:rsidRPr="00211E3A">
        <w:rPr>
          <w:rFonts w:ascii="Times New Roman" w:eastAsiaTheme="majorEastAsia" w:hAnsi="Times New Roman" w:cs="Times New Roman"/>
          <w:b/>
          <w:bCs/>
          <w:sz w:val="24"/>
          <w:szCs w:val="24"/>
        </w:rPr>
        <w:t>clubs</w:t>
      </w:r>
      <w:proofErr w:type="spellEnd"/>
      <w:r w:rsidRPr="00211E3A">
        <w:rPr>
          <w:rFonts w:ascii="Times New Roman" w:eastAsiaTheme="majorEastAsia" w:hAnsi="Times New Roman" w:cs="Times New Roman"/>
          <w:b/>
          <w:bCs/>
          <w:sz w:val="24"/>
          <w:szCs w:val="24"/>
        </w:rPr>
        <w:t xml:space="preserve"> </w:t>
      </w:r>
      <w:proofErr w:type="spellStart"/>
      <w:r w:rsidRPr="00211E3A">
        <w:rPr>
          <w:rFonts w:ascii="Times New Roman" w:eastAsiaTheme="majorEastAsia" w:hAnsi="Times New Roman" w:cs="Times New Roman"/>
          <w:b/>
          <w:bCs/>
          <w:sz w:val="24"/>
          <w:szCs w:val="24"/>
        </w:rPr>
        <w:t>Adrion</w:t>
      </w:r>
      <w:proofErr w:type="spellEnd"/>
      <w:r w:rsidRPr="00211E3A">
        <w:rPr>
          <w:rFonts w:ascii="Times New Roman" w:eastAsiaTheme="majorEastAsia" w:hAnsi="Times New Roman" w:cs="Times New Roman"/>
          <w:sz w:val="24"/>
          <w:szCs w:val="24"/>
        </w:rPr>
        <w:t xml:space="preserve">- Uđi i ti u svijet rada“ financiran je sredstvima Europskog socijalnog fonda u iznosu od 487 tisuća kuna. Osim Grada Makarske partneri LAG </w:t>
      </w:r>
      <w:proofErr w:type="spellStart"/>
      <w:r w:rsidRPr="00211E3A">
        <w:rPr>
          <w:rFonts w:ascii="Times New Roman" w:eastAsiaTheme="majorEastAsia" w:hAnsi="Times New Roman" w:cs="Times New Roman"/>
          <w:sz w:val="24"/>
          <w:szCs w:val="24"/>
        </w:rPr>
        <w:t>Adrionu</w:t>
      </w:r>
      <w:proofErr w:type="spellEnd"/>
      <w:r w:rsidRPr="00211E3A">
        <w:rPr>
          <w:rFonts w:ascii="Times New Roman" w:eastAsiaTheme="majorEastAsia" w:hAnsi="Times New Roman" w:cs="Times New Roman"/>
          <w:sz w:val="24"/>
          <w:szCs w:val="24"/>
        </w:rPr>
        <w:t xml:space="preserve"> na projektu su Splitsko-dalmatinska županija, Pučko otvoreno učilište iz Splita, Grad Omiš, Grad Vrgorac te </w:t>
      </w:r>
      <w:proofErr w:type="spellStart"/>
      <w:r w:rsidRPr="00211E3A">
        <w:rPr>
          <w:rFonts w:ascii="Times New Roman" w:eastAsiaTheme="majorEastAsia" w:hAnsi="Times New Roman" w:cs="Times New Roman"/>
          <w:sz w:val="24"/>
          <w:szCs w:val="24"/>
        </w:rPr>
        <w:t>Cluster</w:t>
      </w:r>
      <w:proofErr w:type="spellEnd"/>
      <w:r w:rsidRPr="00211E3A">
        <w:rPr>
          <w:rFonts w:ascii="Times New Roman" w:eastAsiaTheme="majorEastAsia" w:hAnsi="Times New Roman" w:cs="Times New Roman"/>
          <w:sz w:val="24"/>
          <w:szCs w:val="24"/>
        </w:rPr>
        <w:t xml:space="preserve">  za eko-društvene inovacije i razvoj CEDRA.</w:t>
      </w:r>
    </w:p>
    <w:p w:rsidR="00211E3A" w:rsidRDefault="00211E3A" w:rsidP="003446BE">
      <w:pPr>
        <w:spacing w:after="0"/>
        <w:ind w:firstLine="360"/>
        <w:jc w:val="both"/>
        <w:rPr>
          <w:rFonts w:ascii="Times New Roman" w:hAnsi="Times New Roman" w:cs="Times New Roman"/>
          <w:sz w:val="24"/>
          <w:szCs w:val="24"/>
        </w:rPr>
      </w:pPr>
      <w:r w:rsidRPr="00211E3A">
        <w:rPr>
          <w:rFonts w:ascii="Times New Roman" w:eastAsia="Times New Roman" w:hAnsi="Times New Roman" w:cs="Times New Roman"/>
          <w:sz w:val="24"/>
          <w:szCs w:val="24"/>
          <w:lang w:eastAsia="hr-HR"/>
        </w:rPr>
        <w:t>U predmetnom razdoblju aktivno se radi na još nekoliko projekata, bilo u ulozi prijavitelja ili kao partner na projektu, te</w:t>
      </w:r>
      <w:r w:rsidRPr="00211E3A">
        <w:rPr>
          <w:rFonts w:ascii="Times New Roman" w:eastAsia="Times New Roman" w:hAnsi="Times New Roman" w:cs="Times New Roman"/>
          <w:bCs/>
          <w:sz w:val="24"/>
          <w:szCs w:val="24"/>
          <w:lang w:eastAsia="hr-HR"/>
        </w:rPr>
        <w:t xml:space="preserve"> se na dnevnoj bazi koordiniraju poslovi između Odjela za projekte i razvoj i JU Makarske razvojne agencije MARA, a učestalo se prate aktualni natječaji, kao i najave istih. </w:t>
      </w:r>
      <w:bookmarkEnd w:id="5"/>
    </w:p>
    <w:p w:rsidR="003446BE" w:rsidRPr="003446BE" w:rsidRDefault="003446BE" w:rsidP="003446BE">
      <w:pPr>
        <w:spacing w:after="0"/>
        <w:ind w:firstLine="360"/>
        <w:jc w:val="both"/>
        <w:rPr>
          <w:rFonts w:ascii="Times New Roman" w:hAnsi="Times New Roman" w:cs="Times New Roman"/>
          <w:sz w:val="24"/>
          <w:szCs w:val="24"/>
        </w:rPr>
      </w:pPr>
    </w:p>
    <w:p w:rsidR="00386B89" w:rsidRPr="00386B89" w:rsidRDefault="00211E3A" w:rsidP="00386B89">
      <w:pPr>
        <w:pStyle w:val="Odlomakpopisa"/>
        <w:numPr>
          <w:ilvl w:val="0"/>
          <w:numId w:val="11"/>
        </w:numPr>
        <w:jc w:val="both"/>
      </w:pPr>
      <w:r w:rsidRPr="00386B89">
        <w:rPr>
          <w:b/>
          <w:bCs/>
        </w:rPr>
        <w:t>J</w:t>
      </w:r>
      <w:r w:rsidR="00386B89" w:rsidRPr="00386B89">
        <w:rPr>
          <w:b/>
          <w:bCs/>
        </w:rPr>
        <w:t>AVNA NABAVA</w:t>
      </w:r>
    </w:p>
    <w:p w:rsidR="00102A2F" w:rsidRDefault="00386B89" w:rsidP="00102A2F">
      <w:pPr>
        <w:spacing w:after="0"/>
        <w:ind w:firstLine="708"/>
        <w:jc w:val="both"/>
        <w:rPr>
          <w:rFonts w:ascii="Times New Roman" w:hAnsi="Times New Roman"/>
          <w:sz w:val="24"/>
          <w:szCs w:val="24"/>
        </w:rPr>
      </w:pPr>
      <w:r>
        <w:rPr>
          <w:rFonts w:ascii="Times New Roman" w:hAnsi="Times New Roman"/>
          <w:sz w:val="24"/>
          <w:szCs w:val="24"/>
        </w:rPr>
        <w:t xml:space="preserve">U </w:t>
      </w:r>
      <w:r w:rsidR="00211E3A">
        <w:rPr>
          <w:rFonts w:ascii="Times New Roman" w:hAnsi="Times New Roman"/>
          <w:sz w:val="24"/>
          <w:szCs w:val="24"/>
        </w:rPr>
        <w:t xml:space="preserve"> </w:t>
      </w:r>
      <w:r w:rsidR="00211E3A" w:rsidRPr="00F34E6C">
        <w:rPr>
          <w:rFonts w:ascii="Times New Roman" w:hAnsi="Times New Roman"/>
          <w:sz w:val="24"/>
          <w:szCs w:val="24"/>
        </w:rPr>
        <w:t xml:space="preserve">navedenom razdoblju ukupno </w:t>
      </w:r>
      <w:r w:rsidR="00211E3A" w:rsidRPr="00E7519B">
        <w:rPr>
          <w:rFonts w:ascii="Times New Roman" w:hAnsi="Times New Roman"/>
          <w:b/>
          <w:bCs/>
          <w:sz w:val="24"/>
          <w:szCs w:val="24"/>
        </w:rPr>
        <w:t>29 postupaka nabave</w:t>
      </w:r>
      <w:r w:rsidR="00211E3A" w:rsidRPr="00F34E6C">
        <w:rPr>
          <w:rFonts w:ascii="Times New Roman" w:hAnsi="Times New Roman"/>
          <w:sz w:val="24"/>
          <w:szCs w:val="24"/>
        </w:rPr>
        <w:t xml:space="preserve">, pri čemu je ugovoreno nešto više od  13,8  milijuna kuna bez PDV-a, odnosno sveukupno </w:t>
      </w:r>
      <w:r w:rsidR="00211E3A" w:rsidRPr="00E7519B">
        <w:rPr>
          <w:rFonts w:ascii="Times New Roman" w:hAnsi="Times New Roman"/>
          <w:b/>
          <w:bCs/>
          <w:sz w:val="24"/>
          <w:szCs w:val="24"/>
        </w:rPr>
        <w:t>više od 17 milijuna kuna</w:t>
      </w:r>
      <w:r w:rsidR="00211E3A" w:rsidRPr="00F34E6C">
        <w:rPr>
          <w:rFonts w:ascii="Times New Roman" w:hAnsi="Times New Roman"/>
          <w:sz w:val="24"/>
          <w:szCs w:val="24"/>
        </w:rPr>
        <w:t>. Najznačajnije nabave, s obzirom na ugovorene iznose, među radovima</w:t>
      </w:r>
      <w:r w:rsidR="00774927">
        <w:rPr>
          <w:rFonts w:ascii="Times New Roman" w:hAnsi="Times New Roman"/>
          <w:sz w:val="24"/>
          <w:szCs w:val="24"/>
        </w:rPr>
        <w:t>,</w:t>
      </w:r>
      <w:r w:rsidR="00102A2F">
        <w:rPr>
          <w:rFonts w:ascii="Times New Roman" w:hAnsi="Times New Roman"/>
          <w:sz w:val="24"/>
          <w:szCs w:val="24"/>
        </w:rPr>
        <w:t xml:space="preserve"> robom </w:t>
      </w:r>
      <w:r w:rsidR="00774927">
        <w:rPr>
          <w:rFonts w:ascii="Times New Roman" w:hAnsi="Times New Roman"/>
          <w:sz w:val="24"/>
          <w:szCs w:val="24"/>
        </w:rPr>
        <w:t xml:space="preserve">i uslugama </w:t>
      </w:r>
      <w:r w:rsidR="00211E3A" w:rsidRPr="00F34E6C">
        <w:rPr>
          <w:rFonts w:ascii="Times New Roman" w:hAnsi="Times New Roman"/>
          <w:sz w:val="24"/>
          <w:szCs w:val="24"/>
        </w:rPr>
        <w:t>bile su</w:t>
      </w:r>
      <w:r w:rsidR="00102A2F">
        <w:rPr>
          <w:rFonts w:ascii="Times New Roman" w:hAnsi="Times New Roman"/>
          <w:sz w:val="24"/>
          <w:szCs w:val="24"/>
        </w:rPr>
        <w:t>:</w:t>
      </w:r>
    </w:p>
    <w:p w:rsidR="00102A2F" w:rsidRPr="00102A2F" w:rsidRDefault="00211E3A" w:rsidP="00F75C07">
      <w:pPr>
        <w:pStyle w:val="Odlomakpopisa"/>
        <w:numPr>
          <w:ilvl w:val="0"/>
          <w:numId w:val="8"/>
        </w:numPr>
        <w:rPr>
          <w:u w:val="single"/>
        </w:rPr>
      </w:pPr>
      <w:r w:rsidRPr="00102A2F">
        <w:t xml:space="preserve">Provođenje mjera energetske obnove zgrade </w:t>
      </w:r>
      <w:proofErr w:type="spellStart"/>
      <w:r w:rsidRPr="00102A2F">
        <w:t>Podtribinskog</w:t>
      </w:r>
      <w:proofErr w:type="spellEnd"/>
      <w:r w:rsidRPr="00102A2F">
        <w:t xml:space="preserve"> prostora  GSC-a Makarska (2.546.049,20 kn + PDV), </w:t>
      </w:r>
    </w:p>
    <w:p w:rsidR="00102A2F" w:rsidRPr="00102A2F" w:rsidRDefault="00211E3A" w:rsidP="00F75C07">
      <w:pPr>
        <w:pStyle w:val="Odlomakpopisa"/>
        <w:numPr>
          <w:ilvl w:val="0"/>
          <w:numId w:val="8"/>
        </w:numPr>
        <w:rPr>
          <w:u w:val="single"/>
        </w:rPr>
      </w:pPr>
      <w:r w:rsidRPr="00102A2F">
        <w:rPr>
          <w:rFonts w:eastAsia="Arial"/>
          <w:color w:val="000000"/>
        </w:rPr>
        <w:t xml:space="preserve">Izgradnja ulice Stari </w:t>
      </w:r>
      <w:proofErr w:type="spellStart"/>
      <w:r w:rsidRPr="00102A2F">
        <w:rPr>
          <w:rFonts w:eastAsia="Arial"/>
          <w:color w:val="000000"/>
        </w:rPr>
        <w:t>Velikobrdski</w:t>
      </w:r>
      <w:proofErr w:type="spellEnd"/>
      <w:r w:rsidRPr="00102A2F">
        <w:rPr>
          <w:rFonts w:eastAsia="Arial"/>
          <w:color w:val="000000"/>
        </w:rPr>
        <w:t xml:space="preserve"> put (2.448.355,00 kn + PDV) i </w:t>
      </w:r>
    </w:p>
    <w:p w:rsidR="00774927" w:rsidRPr="00774927" w:rsidRDefault="00211E3A" w:rsidP="00F75C07">
      <w:pPr>
        <w:pStyle w:val="Odlomakpopisa"/>
        <w:numPr>
          <w:ilvl w:val="0"/>
          <w:numId w:val="8"/>
        </w:numPr>
        <w:rPr>
          <w:u w:val="single"/>
        </w:rPr>
      </w:pPr>
      <w:r w:rsidRPr="00102A2F">
        <w:rPr>
          <w:rFonts w:eastAsia="Arial"/>
          <w:color w:val="000000"/>
        </w:rPr>
        <w:t xml:space="preserve">Izgradnja prometnice ''OS 4'' prema UPU ''Zelenka 2'' (1.189.015,00 kn + PDV),  </w:t>
      </w:r>
    </w:p>
    <w:p w:rsidR="00774927" w:rsidRPr="00774927" w:rsidRDefault="00211E3A" w:rsidP="00F75C07">
      <w:pPr>
        <w:pStyle w:val="Odlomakpopisa"/>
        <w:numPr>
          <w:ilvl w:val="0"/>
          <w:numId w:val="8"/>
        </w:numPr>
        <w:rPr>
          <w:u w:val="single"/>
        </w:rPr>
      </w:pPr>
      <w:r w:rsidRPr="00102A2F">
        <w:rPr>
          <w:rFonts w:eastAsia="Arial"/>
          <w:color w:val="000000"/>
        </w:rPr>
        <w:t xml:space="preserve">Opskrba električnom energijom (1.022.856,00 kn + PDV), </w:t>
      </w:r>
    </w:p>
    <w:p w:rsidR="00774927" w:rsidRPr="00774927" w:rsidRDefault="00211E3A" w:rsidP="00F75C07">
      <w:pPr>
        <w:pStyle w:val="Odlomakpopisa"/>
        <w:numPr>
          <w:ilvl w:val="0"/>
          <w:numId w:val="8"/>
        </w:numPr>
        <w:rPr>
          <w:u w:val="single"/>
        </w:rPr>
      </w:pPr>
      <w:r w:rsidRPr="00102A2F">
        <w:rPr>
          <w:rFonts w:eastAsia="Arial"/>
          <w:color w:val="000000"/>
        </w:rPr>
        <w:t xml:space="preserve">Multimedija Centra za posjetitelje (472.257,20 kn + PDV), </w:t>
      </w:r>
    </w:p>
    <w:p w:rsidR="00774927" w:rsidRPr="00774927" w:rsidRDefault="00211E3A" w:rsidP="00F75C07">
      <w:pPr>
        <w:pStyle w:val="Odlomakpopisa"/>
        <w:numPr>
          <w:ilvl w:val="0"/>
          <w:numId w:val="8"/>
        </w:numPr>
        <w:rPr>
          <w:u w:val="single"/>
        </w:rPr>
      </w:pPr>
      <w:r w:rsidRPr="00102A2F">
        <w:t xml:space="preserve">Nabava radnih bilježnica i drugih obrazovnih materijala za učenike osnovnih škola (499.354,90 kn + PDV, od toga </w:t>
      </w:r>
      <w:r w:rsidRPr="00102A2F">
        <w:rPr>
          <w:bCs/>
        </w:rPr>
        <w:t xml:space="preserve">272.272,80 kn </w:t>
      </w:r>
      <w:r w:rsidRPr="00102A2F">
        <w:t xml:space="preserve">+ PDV za OŠ Stjepana </w:t>
      </w:r>
      <w:proofErr w:type="spellStart"/>
      <w:r w:rsidRPr="00102A2F">
        <w:t>Ivičevića</w:t>
      </w:r>
      <w:proofErr w:type="spellEnd"/>
      <w:r w:rsidRPr="00102A2F">
        <w:t xml:space="preserve">, </w:t>
      </w:r>
      <w:r w:rsidRPr="00102A2F">
        <w:rPr>
          <w:bCs/>
        </w:rPr>
        <w:t xml:space="preserve">227.082,10 kn + PDV za OŠ oca Petra Perice) </w:t>
      </w:r>
    </w:p>
    <w:p w:rsidR="00774927" w:rsidRPr="00774927" w:rsidRDefault="00211E3A" w:rsidP="00F75C07">
      <w:pPr>
        <w:pStyle w:val="Odlomakpopisa"/>
        <w:numPr>
          <w:ilvl w:val="0"/>
          <w:numId w:val="8"/>
        </w:numPr>
        <w:rPr>
          <w:u w:val="single"/>
        </w:rPr>
      </w:pPr>
      <w:r w:rsidRPr="00102A2F">
        <w:rPr>
          <w:color w:val="000000"/>
        </w:rPr>
        <w:t xml:space="preserve">Sustav detekcije zauzetosti nadziranih parkirnih mjesta (196.494,80 kn +PDV), </w:t>
      </w:r>
    </w:p>
    <w:p w:rsidR="00774927" w:rsidRPr="00774927" w:rsidRDefault="00211E3A" w:rsidP="00F75C07">
      <w:pPr>
        <w:pStyle w:val="Odlomakpopisa"/>
        <w:numPr>
          <w:ilvl w:val="0"/>
          <w:numId w:val="8"/>
        </w:numPr>
        <w:rPr>
          <w:u w:val="single"/>
        </w:rPr>
      </w:pPr>
      <w:r w:rsidRPr="00102A2F">
        <w:rPr>
          <w:color w:val="000000"/>
        </w:rPr>
        <w:t>Izrada projektne dokumentacije za Kuću Sunca (183.500,00 kn + PDV) i</w:t>
      </w:r>
    </w:p>
    <w:p w:rsidR="00774927" w:rsidRPr="00386B89" w:rsidRDefault="00211E3A" w:rsidP="00386B89">
      <w:pPr>
        <w:pStyle w:val="Odlomakpopisa"/>
        <w:numPr>
          <w:ilvl w:val="0"/>
          <w:numId w:val="8"/>
        </w:numPr>
        <w:rPr>
          <w:u w:val="single"/>
        </w:rPr>
      </w:pPr>
      <w:r w:rsidRPr="00102A2F">
        <w:rPr>
          <w:color w:val="000000"/>
        </w:rPr>
        <w:t xml:space="preserve">Prijevoz učenika osnovnih škola za školsku godinu 2019./2020. (119.682,00 kn + PDV). </w:t>
      </w:r>
    </w:p>
    <w:p w:rsidR="00211E3A" w:rsidRDefault="00211E3A" w:rsidP="00211E3A">
      <w:pPr>
        <w:spacing w:after="0"/>
        <w:ind w:firstLine="708"/>
        <w:rPr>
          <w:sz w:val="24"/>
          <w:szCs w:val="24"/>
          <w:u w:val="single"/>
        </w:rPr>
      </w:pPr>
      <w:r w:rsidRPr="00F34E6C">
        <w:rPr>
          <w:rFonts w:ascii="Times New Roman" w:hAnsi="Times New Roman"/>
          <w:color w:val="000000"/>
          <w:sz w:val="24"/>
          <w:szCs w:val="24"/>
        </w:rPr>
        <w:t xml:space="preserve"> Priprema i provedba postupaka javne nabave za proračunske korisnike Grada Makarske (DV Biokovsko zvonce – Nabava namještaja za dječje vrtiće  (158.364,23 kn + PDV), u okviru EU projekta ''Zvonce za obitelj je najbolji prijatelj''; O.Š. Stjepana </w:t>
      </w:r>
      <w:proofErr w:type="spellStart"/>
      <w:r w:rsidRPr="00F34E6C">
        <w:rPr>
          <w:rFonts w:ascii="Times New Roman" w:hAnsi="Times New Roman"/>
          <w:color w:val="000000"/>
          <w:sz w:val="24"/>
          <w:szCs w:val="24"/>
        </w:rPr>
        <w:t>Ivičevića</w:t>
      </w:r>
      <w:proofErr w:type="spellEnd"/>
      <w:r w:rsidRPr="00F34E6C">
        <w:rPr>
          <w:rFonts w:ascii="Times New Roman" w:hAnsi="Times New Roman"/>
          <w:color w:val="000000"/>
          <w:sz w:val="24"/>
          <w:szCs w:val="24"/>
        </w:rPr>
        <w:t xml:space="preserve"> i O.Š. oca Petra Perice – Nabava udžbenika za učenike (financirano od Ministarstva obrazovanja).</w:t>
      </w:r>
    </w:p>
    <w:p w:rsidR="00211E3A" w:rsidRPr="00D71137" w:rsidRDefault="00211E3A" w:rsidP="00211E3A">
      <w:pPr>
        <w:spacing w:after="0"/>
        <w:ind w:firstLine="708"/>
        <w:rPr>
          <w:sz w:val="24"/>
          <w:szCs w:val="24"/>
          <w:u w:val="single"/>
        </w:rPr>
      </w:pPr>
      <w:r w:rsidRPr="00F34E6C">
        <w:rPr>
          <w:rFonts w:ascii="Times New Roman" w:hAnsi="Times New Roman"/>
          <w:color w:val="000000" w:themeColor="text1"/>
          <w:sz w:val="24"/>
          <w:szCs w:val="24"/>
        </w:rPr>
        <w:t>Priprema postupaka javne nabave koji će biti pokrenuti u narednom razdoblju (</w:t>
      </w:r>
      <w:r w:rsidRPr="00F34E6C">
        <w:rPr>
          <w:rFonts w:ascii="Times New Roman" w:hAnsi="Times New Roman"/>
          <w:sz w:val="24"/>
          <w:szCs w:val="24"/>
        </w:rPr>
        <w:t>Dizajn, produkcija i opremanje stalnog postava, pozornice i multimedijalnih sadržaja</w:t>
      </w:r>
      <w:r w:rsidRPr="00F34E6C">
        <w:rPr>
          <w:rFonts w:ascii="Times New Roman" w:hAnsi="Times New Roman"/>
          <w:color w:val="000000" w:themeColor="text1"/>
          <w:sz w:val="24"/>
          <w:szCs w:val="24"/>
        </w:rPr>
        <w:t xml:space="preserve">, Promocija i vizualni identitet-Revitalizacija kulturno-povijesne baštine zaseoka </w:t>
      </w:r>
      <w:proofErr w:type="spellStart"/>
      <w:r w:rsidRPr="00F34E6C">
        <w:rPr>
          <w:rFonts w:ascii="Times New Roman" w:hAnsi="Times New Roman"/>
          <w:color w:val="000000" w:themeColor="text1"/>
          <w:sz w:val="24"/>
          <w:szCs w:val="24"/>
        </w:rPr>
        <w:t>Kotišina</w:t>
      </w:r>
      <w:proofErr w:type="spellEnd"/>
      <w:r w:rsidRPr="00F34E6C">
        <w:rPr>
          <w:rFonts w:ascii="Times New Roman" w:hAnsi="Times New Roman"/>
          <w:color w:val="000000" w:themeColor="text1"/>
          <w:sz w:val="24"/>
          <w:szCs w:val="24"/>
        </w:rPr>
        <w:t xml:space="preserve">, </w:t>
      </w:r>
      <w:r w:rsidRPr="00F34E6C">
        <w:rPr>
          <w:rFonts w:ascii="Times New Roman" w:hAnsi="Times New Roman"/>
          <w:sz w:val="24"/>
          <w:szCs w:val="24"/>
        </w:rPr>
        <w:t>Rekonstrukcija oborinske odvodnje u Vukovarskoj ulici-istok i Ličkoj ulici u Makarskoj</w:t>
      </w:r>
      <w:r w:rsidRPr="00F34E6C">
        <w:rPr>
          <w:rFonts w:ascii="Times New Roman" w:hAnsi="Times New Roman"/>
          <w:color w:val="000000" w:themeColor="text1"/>
          <w:sz w:val="24"/>
          <w:szCs w:val="24"/>
        </w:rPr>
        <w:t>);</w:t>
      </w:r>
    </w:p>
    <w:p w:rsidR="00211E3A" w:rsidRPr="00F34E6C" w:rsidRDefault="00211E3A" w:rsidP="00211E3A">
      <w:pPr>
        <w:spacing w:after="0"/>
        <w:ind w:firstLine="708"/>
        <w:jc w:val="both"/>
        <w:rPr>
          <w:rFonts w:ascii="Times New Roman" w:hAnsi="Times New Roman"/>
          <w:color w:val="FF0000"/>
          <w:sz w:val="24"/>
          <w:szCs w:val="24"/>
        </w:rPr>
      </w:pPr>
      <w:r w:rsidRPr="00F34E6C">
        <w:rPr>
          <w:rFonts w:ascii="Times New Roman" w:hAnsi="Times New Roman"/>
          <w:color w:val="000000"/>
          <w:sz w:val="24"/>
          <w:szCs w:val="24"/>
        </w:rPr>
        <w:lastRenderedPageBreak/>
        <w:t xml:space="preserve">Vođenje i osvježavanje Registra ugovora o javnoj nabavi i okvirnih sporazuma na Elektroničkom oglasniku javne nabave Narodnih novina, sukladno Zakonu o javnoj nabavi, a </w:t>
      </w:r>
      <w:r w:rsidRPr="00F34E6C">
        <w:rPr>
          <w:rFonts w:ascii="Times New Roman" w:hAnsi="Times New Roman"/>
          <w:color w:val="000000" w:themeColor="text1"/>
          <w:sz w:val="24"/>
          <w:szCs w:val="24"/>
        </w:rPr>
        <w:t>temeljem dostavljenih podataka od strane nadležnih upravnih odjela</w:t>
      </w:r>
    </w:p>
    <w:p w:rsidR="002A7E98" w:rsidRDefault="002A7E98" w:rsidP="002A7E98">
      <w:pPr>
        <w:pStyle w:val="Bezproreda"/>
        <w:rPr>
          <w:b/>
        </w:rPr>
      </w:pPr>
    </w:p>
    <w:p w:rsidR="00491754" w:rsidRDefault="002A7E98" w:rsidP="00491754">
      <w:pPr>
        <w:pStyle w:val="Bezproreda"/>
        <w:numPr>
          <w:ilvl w:val="0"/>
          <w:numId w:val="21"/>
        </w:numPr>
        <w:rPr>
          <w:rFonts w:ascii="Times New Roman" w:hAnsi="Times New Roman"/>
          <w:b/>
          <w:sz w:val="24"/>
          <w:szCs w:val="24"/>
        </w:rPr>
      </w:pPr>
      <w:r w:rsidRPr="002A7E98">
        <w:rPr>
          <w:rFonts w:ascii="Times New Roman" w:hAnsi="Times New Roman"/>
          <w:b/>
          <w:sz w:val="24"/>
          <w:szCs w:val="24"/>
        </w:rPr>
        <w:t>RADNI ODNOSI</w:t>
      </w:r>
    </w:p>
    <w:p w:rsidR="002A7E98" w:rsidRPr="00491754" w:rsidRDefault="002A7E98" w:rsidP="00491754">
      <w:pPr>
        <w:pStyle w:val="Bezproreda"/>
        <w:rPr>
          <w:rFonts w:ascii="Times New Roman" w:hAnsi="Times New Roman"/>
          <w:b/>
          <w:sz w:val="24"/>
          <w:szCs w:val="24"/>
        </w:rPr>
      </w:pPr>
      <w:r w:rsidRPr="00491754">
        <w:rPr>
          <w:rFonts w:ascii="Times New Roman" w:hAnsi="Times New Roman"/>
          <w:sz w:val="24"/>
          <w:szCs w:val="24"/>
        </w:rPr>
        <w:t>Redovna aktivnost vezano za vođenje upravnog i neupravnog postupka iz nadležnosti i ovlasti poslova radnog mjesta</w:t>
      </w:r>
      <w:r w:rsidR="00491754">
        <w:rPr>
          <w:rFonts w:ascii="Times New Roman" w:hAnsi="Times New Roman"/>
          <w:sz w:val="24"/>
          <w:szCs w:val="24"/>
        </w:rPr>
        <w:t>.</w:t>
      </w:r>
      <w:r w:rsidR="00491754">
        <w:rPr>
          <w:rFonts w:ascii="Times New Roman" w:hAnsi="Times New Roman"/>
          <w:b/>
          <w:sz w:val="24"/>
          <w:szCs w:val="24"/>
        </w:rPr>
        <w:t xml:space="preserve"> </w:t>
      </w:r>
      <w:r w:rsidRPr="002A7E98">
        <w:rPr>
          <w:rFonts w:ascii="Times New Roman" w:hAnsi="Times New Roman"/>
          <w:sz w:val="24"/>
          <w:szCs w:val="24"/>
        </w:rPr>
        <w:t xml:space="preserve">U navedenom razdoblju su pripremljeni i raspisani sljedeći natječaji i oglasi: </w:t>
      </w:r>
    </w:p>
    <w:p w:rsidR="002A7E98" w:rsidRPr="002A7E98" w:rsidRDefault="002A7E98" w:rsidP="002A7E98">
      <w:pPr>
        <w:pStyle w:val="Bezproreda"/>
        <w:numPr>
          <w:ilvl w:val="0"/>
          <w:numId w:val="17"/>
        </w:numPr>
        <w:jc w:val="both"/>
        <w:rPr>
          <w:rFonts w:ascii="Times New Roman" w:hAnsi="Times New Roman"/>
          <w:sz w:val="24"/>
          <w:szCs w:val="24"/>
        </w:rPr>
      </w:pPr>
      <w:r w:rsidRPr="002A7E98">
        <w:rPr>
          <w:rFonts w:ascii="Times New Roman" w:hAnsi="Times New Roman"/>
          <w:sz w:val="24"/>
          <w:szCs w:val="24"/>
        </w:rPr>
        <w:t>Javni natječaj za prijam u službu višeg stručnog suradnika za naplatu gradskih poreza, drugih primitaka, osiguranje imovine i naplatu šteta (1 izvršitelj) u Upravnom odjelu za financije i proračun</w:t>
      </w:r>
    </w:p>
    <w:p w:rsidR="002A7E98" w:rsidRPr="002A7E98" w:rsidRDefault="002A7E98" w:rsidP="002A7E98">
      <w:pPr>
        <w:pStyle w:val="Bezproreda"/>
        <w:numPr>
          <w:ilvl w:val="0"/>
          <w:numId w:val="17"/>
        </w:numPr>
        <w:jc w:val="both"/>
        <w:rPr>
          <w:rFonts w:ascii="Times New Roman" w:hAnsi="Times New Roman"/>
          <w:sz w:val="24"/>
          <w:szCs w:val="24"/>
        </w:rPr>
      </w:pPr>
      <w:r w:rsidRPr="002A7E98">
        <w:rPr>
          <w:rFonts w:ascii="Times New Roman" w:hAnsi="Times New Roman"/>
          <w:sz w:val="24"/>
          <w:szCs w:val="24"/>
        </w:rPr>
        <w:t>Zaključen Oglas za prijam u službu višeg stručnog suradnika za računovodstvo (1 izvršitelj) u Upravnom odjelu za financije i proračun</w:t>
      </w:r>
    </w:p>
    <w:p w:rsidR="002A7E98" w:rsidRPr="002A7E98" w:rsidRDefault="002A7E98" w:rsidP="002A7E98">
      <w:pPr>
        <w:pStyle w:val="Bezproreda"/>
        <w:numPr>
          <w:ilvl w:val="0"/>
          <w:numId w:val="17"/>
        </w:numPr>
        <w:jc w:val="both"/>
        <w:rPr>
          <w:rFonts w:ascii="Times New Roman" w:hAnsi="Times New Roman"/>
          <w:sz w:val="24"/>
          <w:szCs w:val="24"/>
        </w:rPr>
      </w:pPr>
      <w:r w:rsidRPr="002A7E98">
        <w:rPr>
          <w:rFonts w:ascii="Times New Roman" w:hAnsi="Times New Roman"/>
          <w:sz w:val="24"/>
          <w:szCs w:val="24"/>
        </w:rPr>
        <w:t>Javni natječaj za imenovanje pročelnika Upravnog odjela za financije i proračun</w:t>
      </w:r>
    </w:p>
    <w:p w:rsidR="002A7E98" w:rsidRPr="002A7E98" w:rsidRDefault="002A7E98" w:rsidP="00491754">
      <w:pPr>
        <w:pStyle w:val="Bezproreda"/>
        <w:jc w:val="both"/>
        <w:rPr>
          <w:rFonts w:ascii="Times New Roman" w:hAnsi="Times New Roman"/>
          <w:sz w:val="24"/>
          <w:szCs w:val="24"/>
        </w:rPr>
      </w:pPr>
      <w:r w:rsidRPr="002A7E98">
        <w:rPr>
          <w:rFonts w:ascii="Times New Roman" w:hAnsi="Times New Roman"/>
          <w:sz w:val="24"/>
          <w:szCs w:val="24"/>
        </w:rPr>
        <w:t>Za navedene natječaje su pripremljena sva potrebna rješenja od imenovanja povjerenstava, donošenja rješenja o prijmu i rješenja o rasporedu, unosa u kadrovsku evidenciju i sl.</w:t>
      </w:r>
      <w:r>
        <w:rPr>
          <w:rFonts w:ascii="Times New Roman" w:hAnsi="Times New Roman"/>
          <w:sz w:val="24"/>
          <w:szCs w:val="24"/>
        </w:rPr>
        <w:t xml:space="preserve"> </w:t>
      </w:r>
      <w:r w:rsidRPr="002A7E98">
        <w:rPr>
          <w:rFonts w:ascii="Times New Roman" w:hAnsi="Times New Roman"/>
          <w:sz w:val="24"/>
          <w:szCs w:val="24"/>
        </w:rPr>
        <w:t>Pripremljena je VII. Izmjena i dopuna Pravilnika o unutarnjem redu gradske uprave Grada Makarske.</w:t>
      </w:r>
    </w:p>
    <w:p w:rsidR="002A7E98" w:rsidRPr="002A7E98" w:rsidRDefault="002A7E98" w:rsidP="002A7E98">
      <w:pPr>
        <w:pStyle w:val="Bezproreda"/>
        <w:ind w:firstLine="708"/>
        <w:jc w:val="both"/>
        <w:rPr>
          <w:rFonts w:ascii="Times New Roman" w:hAnsi="Times New Roman"/>
          <w:sz w:val="24"/>
          <w:szCs w:val="24"/>
        </w:rPr>
      </w:pPr>
      <w:r w:rsidRPr="002A7E98">
        <w:rPr>
          <w:rFonts w:ascii="Times New Roman" w:hAnsi="Times New Roman"/>
          <w:sz w:val="24"/>
          <w:szCs w:val="24"/>
        </w:rPr>
        <w:t>Redovno su prema zahtjevima pročelnika upravnih odjela izrađivana rješenja službenicima i namještenicima o korištenju godišnjih odmora, plaćenih dopusta, izdavane potvrde o zaposlenju. Također su redovno praćene obveze prema zaposlenicima koje proizlaze iz Pravilnika o unutarnjem redu Gradske uprave Grada Makarske a odnose se prava  na jubilarne nagrade i prava na izvanredne pomoći (smrt člana obitelji, bolovanje duže od 90 dana) te izvršene isplate, podnošena izvješća poslodavca prema Hrvatskom zavodu za mirovinsko osiguranje i Hrvatskom zavodu za zdravstveno osiguranje. Prema zahtjevima pročelnika pripremani su javni natječaji i oglasi za zapošljavanje u Gradu Makarska sukladno odredbama nadležnih zakona.</w:t>
      </w:r>
    </w:p>
    <w:p w:rsidR="002A7E98" w:rsidRPr="002A7E98" w:rsidRDefault="002A7E98" w:rsidP="002A7E98">
      <w:pPr>
        <w:pStyle w:val="Bezproreda"/>
        <w:jc w:val="both"/>
        <w:rPr>
          <w:rFonts w:ascii="Times New Roman" w:hAnsi="Times New Roman"/>
          <w:sz w:val="24"/>
          <w:szCs w:val="24"/>
        </w:rPr>
      </w:pPr>
      <w:r w:rsidRPr="002A7E98">
        <w:rPr>
          <w:rFonts w:ascii="Times New Roman" w:hAnsi="Times New Roman"/>
          <w:sz w:val="24"/>
          <w:szCs w:val="24"/>
        </w:rPr>
        <w:tab/>
        <w:t>Redovno je vođena personalna evidencija za sve službenike i namještenike Gradske uprave Grada Makarske i Pogona za obavljanje komunalnih djelatnosti u Gradu Makarskoj kao i evidencija iz područja mirovinskog i zdravstvenog osiguranja. Praćeni su zakonski propisi iz područja rada i službeničkih odnosa i sve novonastale zakonske izmjene implementirane u akte Grada Makarske kojim se uređuje područje radnih odnosa.</w:t>
      </w:r>
    </w:p>
    <w:p w:rsidR="002A7E98" w:rsidRPr="002A7E98" w:rsidRDefault="002A7E98" w:rsidP="002A7E98">
      <w:pPr>
        <w:pStyle w:val="Bezproreda"/>
        <w:ind w:firstLine="708"/>
        <w:jc w:val="both"/>
        <w:rPr>
          <w:rFonts w:ascii="Times New Roman" w:hAnsi="Times New Roman"/>
          <w:sz w:val="24"/>
          <w:szCs w:val="24"/>
        </w:rPr>
      </w:pPr>
      <w:r w:rsidRPr="002A7E98">
        <w:rPr>
          <w:rFonts w:ascii="Times New Roman" w:hAnsi="Times New Roman"/>
          <w:sz w:val="24"/>
          <w:szCs w:val="24"/>
        </w:rPr>
        <w:t>Pripremljeni podatci i zaključak za isplatu regresa službenicima i namještenicima Grada Makarske za 2019. godinu.</w:t>
      </w:r>
    </w:p>
    <w:p w:rsidR="002A7E98" w:rsidRPr="002A7E98" w:rsidRDefault="002A7E98" w:rsidP="002A7E98">
      <w:pPr>
        <w:pStyle w:val="Bezproreda"/>
        <w:ind w:firstLine="708"/>
        <w:jc w:val="both"/>
        <w:rPr>
          <w:rFonts w:ascii="Times New Roman" w:hAnsi="Times New Roman"/>
          <w:sz w:val="24"/>
          <w:szCs w:val="24"/>
        </w:rPr>
      </w:pPr>
      <w:r w:rsidRPr="002A7E98">
        <w:rPr>
          <w:rFonts w:ascii="Times New Roman" w:hAnsi="Times New Roman"/>
          <w:sz w:val="24"/>
          <w:szCs w:val="24"/>
        </w:rPr>
        <w:t>Pripremljeni podatci i zaključak za isplatu poklona za dijete službenicima i namještenicima Grada Makarske za 2019. godinu.</w:t>
      </w:r>
    </w:p>
    <w:p w:rsidR="002A7E98" w:rsidRPr="002A7E98" w:rsidRDefault="002A7E98" w:rsidP="002A7E98">
      <w:pPr>
        <w:pStyle w:val="Bezproreda"/>
        <w:ind w:firstLine="708"/>
        <w:jc w:val="both"/>
        <w:rPr>
          <w:rFonts w:ascii="Times New Roman" w:hAnsi="Times New Roman"/>
          <w:sz w:val="24"/>
          <w:szCs w:val="24"/>
        </w:rPr>
      </w:pPr>
      <w:r w:rsidRPr="002A7E98">
        <w:rPr>
          <w:rFonts w:ascii="Times New Roman" w:hAnsi="Times New Roman"/>
          <w:sz w:val="24"/>
          <w:szCs w:val="24"/>
        </w:rPr>
        <w:t>Pripremljeni podatci i zaključak za isplatu Božićnice službenicima i namještenicima Grada Makarske za 2019. godinu. Pripremljeni podatci i zaključak za isplatu Božićnice ( dar u naravi) službenicima i namještenicima Grada Makarske za 2019. godinu.</w:t>
      </w:r>
    </w:p>
    <w:p w:rsidR="002A7E98" w:rsidRPr="002A7E98" w:rsidRDefault="002A7E98" w:rsidP="00491754">
      <w:pPr>
        <w:pStyle w:val="Bezproreda"/>
        <w:ind w:firstLine="708"/>
        <w:jc w:val="both"/>
        <w:rPr>
          <w:rFonts w:ascii="Times New Roman" w:hAnsi="Times New Roman"/>
          <w:sz w:val="24"/>
          <w:szCs w:val="24"/>
        </w:rPr>
      </w:pPr>
      <w:r w:rsidRPr="002A7E98">
        <w:rPr>
          <w:rFonts w:ascii="Times New Roman" w:hAnsi="Times New Roman"/>
          <w:sz w:val="24"/>
          <w:szCs w:val="24"/>
        </w:rPr>
        <w:t>U navedenom razdoblju je pružena pravna pomoć vezano za radne odnose ustanovama kojima je osnivač i vlasnik Grad Makarska i to JU Javna vatrogasna postrojba Grada Makarska prilikom raspisivanja natječaja za imenovanje zapovjednika i zamjenika zapovjednika JVP Makarska kako bi se moglo započeti s pripremom akata potrebnih za početak operativnog rada postrojbe s danom 01. siječnja 2020. godine. Pripremljen je sporazum o preuzimanju zaposlenika DVD-a Makarska u JVP Grada Makarska.</w:t>
      </w:r>
    </w:p>
    <w:p w:rsidR="002A7E98" w:rsidRPr="00491754" w:rsidRDefault="002A7E98" w:rsidP="002A7E98">
      <w:pPr>
        <w:pStyle w:val="Bezproreda"/>
        <w:numPr>
          <w:ilvl w:val="0"/>
          <w:numId w:val="21"/>
        </w:numPr>
        <w:rPr>
          <w:rFonts w:ascii="Times New Roman" w:hAnsi="Times New Roman"/>
          <w:b/>
          <w:sz w:val="24"/>
          <w:szCs w:val="24"/>
        </w:rPr>
      </w:pPr>
      <w:r w:rsidRPr="002A7E98">
        <w:rPr>
          <w:rFonts w:ascii="Times New Roman" w:hAnsi="Times New Roman"/>
          <w:b/>
          <w:sz w:val="24"/>
          <w:szCs w:val="24"/>
        </w:rPr>
        <w:lastRenderedPageBreak/>
        <w:t>GRADSKO VIJEĆE</w:t>
      </w:r>
    </w:p>
    <w:p w:rsidR="002A7E98" w:rsidRPr="002A7E98" w:rsidRDefault="002A7E98" w:rsidP="002A7E98">
      <w:pPr>
        <w:pStyle w:val="Bezproreda"/>
        <w:ind w:firstLine="708"/>
        <w:jc w:val="both"/>
        <w:rPr>
          <w:rFonts w:ascii="Times New Roman" w:hAnsi="Times New Roman"/>
          <w:sz w:val="24"/>
          <w:szCs w:val="24"/>
        </w:rPr>
      </w:pPr>
      <w:r w:rsidRPr="002A7E98">
        <w:rPr>
          <w:rFonts w:ascii="Times New Roman" w:hAnsi="Times New Roman"/>
          <w:sz w:val="24"/>
          <w:szCs w:val="24"/>
        </w:rPr>
        <w:t>Redovno obavljani stručni poslovi u pripremi sjednica Gradskog vijeća, odbora Gradskog vijeća. Sudjelovalo se u izradi nacrta akata iz djelokruga rada Ureda gradonačelnika.</w:t>
      </w:r>
    </w:p>
    <w:p w:rsidR="002A7E98" w:rsidRPr="002A7E98" w:rsidRDefault="002A7E98" w:rsidP="00491754">
      <w:pPr>
        <w:pStyle w:val="Bezproreda"/>
        <w:ind w:firstLine="708"/>
        <w:jc w:val="both"/>
        <w:rPr>
          <w:rFonts w:ascii="Times New Roman" w:hAnsi="Times New Roman"/>
          <w:sz w:val="24"/>
          <w:szCs w:val="24"/>
        </w:rPr>
      </w:pPr>
      <w:r w:rsidRPr="002A7E98">
        <w:rPr>
          <w:rFonts w:ascii="Times New Roman" w:hAnsi="Times New Roman"/>
          <w:sz w:val="24"/>
          <w:szCs w:val="24"/>
        </w:rPr>
        <w:t>Za potrebe rada odbora su pripremljeni materijali,  poslani pozivi i sastavljeni zapisnici o provedenim sjednicama koji su dostavljeni vijećnicima Gradskog vijeća Grada Makarske.</w:t>
      </w:r>
    </w:p>
    <w:p w:rsidR="002A7E98" w:rsidRPr="002A7E98" w:rsidRDefault="002A7E98" w:rsidP="00491754">
      <w:pPr>
        <w:pStyle w:val="Bezproreda"/>
        <w:ind w:firstLine="708"/>
        <w:jc w:val="both"/>
        <w:rPr>
          <w:rFonts w:ascii="Times New Roman" w:hAnsi="Times New Roman"/>
          <w:sz w:val="24"/>
          <w:szCs w:val="24"/>
        </w:rPr>
      </w:pPr>
      <w:r w:rsidRPr="002A7E98">
        <w:rPr>
          <w:rFonts w:ascii="Times New Roman" w:hAnsi="Times New Roman"/>
          <w:sz w:val="24"/>
          <w:szCs w:val="24"/>
        </w:rPr>
        <w:t>Izvan vremena održavanja sjednica Gradskog vijeća i sjednica radnih tijela Gradskog vijeća vijećnicima su prema pojedinačnim zahtjevima dostavljani traženi materijali.</w:t>
      </w:r>
    </w:p>
    <w:p w:rsidR="002A7E98" w:rsidRPr="002A7E98" w:rsidRDefault="002A7E98" w:rsidP="002A7E98">
      <w:pPr>
        <w:pStyle w:val="Bezproreda"/>
        <w:jc w:val="both"/>
        <w:rPr>
          <w:rFonts w:ascii="Times New Roman" w:hAnsi="Times New Roman"/>
          <w:sz w:val="24"/>
          <w:szCs w:val="24"/>
        </w:rPr>
      </w:pPr>
      <w:r w:rsidRPr="002A7E98">
        <w:rPr>
          <w:rFonts w:ascii="Times New Roman" w:hAnsi="Times New Roman"/>
          <w:b/>
          <w:sz w:val="24"/>
          <w:szCs w:val="24"/>
        </w:rPr>
        <w:tab/>
      </w:r>
      <w:r w:rsidRPr="002A7E98">
        <w:rPr>
          <w:rFonts w:ascii="Times New Roman" w:hAnsi="Times New Roman"/>
          <w:sz w:val="24"/>
          <w:szCs w:val="24"/>
        </w:rPr>
        <w:t>Povodom raznih zahtjeva građana za informacijama i dostupnosti ranijih akata iz pravnih prednika Grada Makarske dakle starijih od 1993. godine građanima je omogućen pristup informacijama.</w:t>
      </w:r>
    </w:p>
    <w:p w:rsidR="002A7E98" w:rsidRPr="002A7E98" w:rsidRDefault="002A7E98" w:rsidP="002A7E98">
      <w:pPr>
        <w:pStyle w:val="Bezproreda"/>
        <w:jc w:val="both"/>
        <w:rPr>
          <w:rFonts w:ascii="Times New Roman" w:hAnsi="Times New Roman"/>
          <w:b/>
          <w:sz w:val="24"/>
          <w:szCs w:val="24"/>
        </w:rPr>
      </w:pPr>
    </w:p>
    <w:p w:rsidR="002A7E98" w:rsidRPr="00491754" w:rsidRDefault="002A7E98" w:rsidP="002A7E98">
      <w:pPr>
        <w:pStyle w:val="Bezproreda"/>
        <w:numPr>
          <w:ilvl w:val="0"/>
          <w:numId w:val="21"/>
        </w:numPr>
        <w:rPr>
          <w:rFonts w:ascii="Times New Roman" w:hAnsi="Times New Roman"/>
          <w:b/>
          <w:sz w:val="24"/>
          <w:szCs w:val="24"/>
        </w:rPr>
      </w:pPr>
      <w:r w:rsidRPr="002A7E98">
        <w:rPr>
          <w:rFonts w:ascii="Times New Roman" w:hAnsi="Times New Roman"/>
          <w:b/>
          <w:sz w:val="24"/>
          <w:szCs w:val="24"/>
        </w:rPr>
        <w:t>MJESNA SAMOUPRAVA</w:t>
      </w:r>
    </w:p>
    <w:p w:rsidR="002A7E98" w:rsidRPr="002A7E98" w:rsidRDefault="002A7E98" w:rsidP="002A7E98">
      <w:pPr>
        <w:jc w:val="both"/>
        <w:rPr>
          <w:rFonts w:ascii="Times New Roman" w:eastAsia="Times New Roman" w:hAnsi="Times New Roman" w:cs="Times New Roman"/>
          <w:sz w:val="24"/>
          <w:szCs w:val="24"/>
          <w:lang w:eastAsia="hr-HR"/>
        </w:rPr>
      </w:pPr>
      <w:r w:rsidRPr="002A7E98">
        <w:rPr>
          <w:rFonts w:ascii="Times New Roman" w:hAnsi="Times New Roman" w:cs="Times New Roman"/>
          <w:sz w:val="24"/>
          <w:szCs w:val="24"/>
        </w:rPr>
        <w:tab/>
      </w:r>
      <w:r w:rsidRPr="002A7E98">
        <w:rPr>
          <w:rFonts w:ascii="Times New Roman" w:eastAsia="Times New Roman" w:hAnsi="Times New Roman" w:cs="Times New Roman"/>
          <w:sz w:val="24"/>
          <w:szCs w:val="24"/>
          <w:lang w:eastAsia="hr-HR"/>
        </w:rPr>
        <w:t xml:space="preserve">Redovno se vodi komunikacija s predsjednicima mjesnih odbora, odgovara na njihove upite, šalju njihova pitanja i prijedlozi nadležnim odjelima i službama Grada Makarske i vodi evidencija o radu mjesnih odbora prema pristiglim zapisnicima, prijedlozima i traženjima pojedinih mjesnih odbora. Izmjene i dopune Pravila M.O. Bili </w:t>
      </w:r>
      <w:proofErr w:type="spellStart"/>
      <w:r w:rsidRPr="002A7E98">
        <w:rPr>
          <w:rFonts w:ascii="Times New Roman" w:eastAsia="Times New Roman" w:hAnsi="Times New Roman" w:cs="Times New Roman"/>
          <w:sz w:val="24"/>
          <w:szCs w:val="24"/>
          <w:lang w:eastAsia="hr-HR"/>
        </w:rPr>
        <w:t>brig-Gorinka</w:t>
      </w:r>
      <w:proofErr w:type="spellEnd"/>
      <w:r w:rsidRPr="002A7E98">
        <w:rPr>
          <w:rFonts w:ascii="Times New Roman" w:eastAsia="Times New Roman" w:hAnsi="Times New Roman" w:cs="Times New Roman"/>
          <w:sz w:val="24"/>
          <w:szCs w:val="24"/>
          <w:lang w:eastAsia="hr-HR"/>
        </w:rPr>
        <w:t xml:space="preserve"> objavljene u Glasniku Grada Makarske.</w:t>
      </w:r>
    </w:p>
    <w:p w:rsidR="002A7E98" w:rsidRPr="00491754" w:rsidRDefault="002A7E98" w:rsidP="002A7E98">
      <w:pPr>
        <w:pStyle w:val="Odlomakpopisa"/>
        <w:numPr>
          <w:ilvl w:val="0"/>
          <w:numId w:val="21"/>
        </w:numPr>
        <w:jc w:val="both"/>
        <w:rPr>
          <w:b/>
        </w:rPr>
      </w:pPr>
      <w:r w:rsidRPr="00491754">
        <w:rPr>
          <w:b/>
        </w:rPr>
        <w:t xml:space="preserve">GDPR – (General dana </w:t>
      </w:r>
      <w:proofErr w:type="spellStart"/>
      <w:r w:rsidRPr="00491754">
        <w:rPr>
          <w:b/>
        </w:rPr>
        <w:t>protection</w:t>
      </w:r>
      <w:proofErr w:type="spellEnd"/>
      <w:r w:rsidRPr="00491754">
        <w:rPr>
          <w:b/>
        </w:rPr>
        <w:t xml:space="preserve"> </w:t>
      </w:r>
      <w:proofErr w:type="spellStart"/>
      <w:r w:rsidRPr="00491754">
        <w:rPr>
          <w:b/>
        </w:rPr>
        <w:t>regulation</w:t>
      </w:r>
      <w:proofErr w:type="spellEnd"/>
      <w:r w:rsidRPr="00491754">
        <w:rPr>
          <w:b/>
        </w:rPr>
        <w:t>)</w:t>
      </w:r>
    </w:p>
    <w:p w:rsidR="002A7E98" w:rsidRDefault="002A7E98" w:rsidP="00491754">
      <w:pPr>
        <w:spacing w:after="0" w:line="240" w:lineRule="auto"/>
        <w:ind w:firstLine="708"/>
        <w:jc w:val="both"/>
        <w:rPr>
          <w:rFonts w:ascii="Times New Roman" w:hAnsi="Times New Roman" w:cs="Times New Roman"/>
          <w:sz w:val="24"/>
          <w:szCs w:val="24"/>
        </w:rPr>
      </w:pPr>
      <w:r w:rsidRPr="002A7E98">
        <w:rPr>
          <w:rFonts w:ascii="Times New Roman" w:hAnsi="Times New Roman" w:cs="Times New Roman"/>
          <w:sz w:val="24"/>
          <w:szCs w:val="24"/>
        </w:rPr>
        <w:t xml:space="preserve">Seminar putem web portala AZOP-a, osposobljavanje službenika za zaštitu osobnih podataka u 18 modula.  </w:t>
      </w:r>
    </w:p>
    <w:p w:rsidR="00491754" w:rsidRDefault="00491754" w:rsidP="00491754">
      <w:pPr>
        <w:spacing w:after="0" w:line="240" w:lineRule="auto"/>
        <w:ind w:firstLine="708"/>
        <w:jc w:val="both"/>
        <w:rPr>
          <w:rFonts w:ascii="Times New Roman" w:hAnsi="Times New Roman" w:cs="Times New Roman"/>
          <w:sz w:val="24"/>
          <w:szCs w:val="24"/>
        </w:rPr>
      </w:pPr>
    </w:p>
    <w:p w:rsidR="00491754" w:rsidRPr="00491754" w:rsidRDefault="00491754" w:rsidP="00491754">
      <w:pPr>
        <w:pStyle w:val="Odlomakpopisa"/>
        <w:numPr>
          <w:ilvl w:val="0"/>
          <w:numId w:val="21"/>
        </w:numPr>
        <w:jc w:val="both"/>
        <w:rPr>
          <w:b/>
          <w:bCs/>
        </w:rPr>
      </w:pPr>
      <w:r w:rsidRPr="00491754">
        <w:rPr>
          <w:b/>
          <w:bCs/>
        </w:rPr>
        <w:t>OPĆI PRAVNI POSLOVI I ZASTUPANJE GRADA</w:t>
      </w:r>
    </w:p>
    <w:p w:rsidR="00491754" w:rsidRDefault="00652B22" w:rsidP="00491754">
      <w:pPr>
        <w:pStyle w:val="StandardWeb"/>
        <w:jc w:val="both"/>
        <w:rPr>
          <w:bCs/>
          <w:caps/>
        </w:rPr>
      </w:pPr>
      <w:r w:rsidRPr="00491754">
        <w:rPr>
          <w:bCs/>
        </w:rPr>
        <w:t>Zemljišnoknjižni predmeti</w:t>
      </w:r>
      <w:r w:rsidR="00491754">
        <w:rPr>
          <w:bCs/>
        </w:rPr>
        <w:t>:</w:t>
      </w:r>
    </w:p>
    <w:p w:rsidR="00491754" w:rsidRDefault="00652B22" w:rsidP="00491754">
      <w:pPr>
        <w:pStyle w:val="StandardWeb"/>
        <w:numPr>
          <w:ilvl w:val="0"/>
          <w:numId w:val="23"/>
        </w:numPr>
        <w:spacing w:before="0" w:beforeAutospacing="0" w:after="0" w:afterAutospacing="0"/>
        <w:jc w:val="both"/>
        <w:rPr>
          <w:bCs/>
          <w:caps/>
        </w:rPr>
      </w:pPr>
      <w:r>
        <w:t xml:space="preserve">Radi pribavljanja dokaza u postupku protiv </w:t>
      </w:r>
      <w:r w:rsidRPr="00652B22">
        <w:rPr>
          <w:u w:val="single"/>
        </w:rPr>
        <w:t>Grad protiv</w:t>
      </w:r>
      <w:r>
        <w:t xml:space="preserve"> </w:t>
      </w:r>
      <w:r w:rsidRPr="00652B22">
        <w:rPr>
          <w:u w:val="single"/>
        </w:rPr>
        <w:t>Klarić-Galić Srećko i dr.</w:t>
      </w:r>
      <w:r>
        <w:t xml:space="preserve"> radi utvrđenja nestalih osoba umrlima – u kontaktu sa Veleposlanstvom RH u Buenos Aires, Argentina, kao i sa gospođom Adrijanom </w:t>
      </w:r>
      <w:proofErr w:type="spellStart"/>
      <w:r>
        <w:t>Smaijić</w:t>
      </w:r>
      <w:proofErr w:type="spellEnd"/>
      <w:r>
        <w:t xml:space="preserve"> iz </w:t>
      </w:r>
      <w:proofErr w:type="spellStart"/>
      <w:r>
        <w:t>Studia</w:t>
      </w:r>
      <w:proofErr w:type="spellEnd"/>
      <w:r>
        <w:t xml:space="preserve"> </w:t>
      </w:r>
      <w:proofErr w:type="spellStart"/>
      <w:r>
        <w:t>Croatica</w:t>
      </w:r>
      <w:proofErr w:type="spellEnd"/>
      <w:r>
        <w:t xml:space="preserve">. </w:t>
      </w:r>
      <w:r w:rsidRPr="00652B22">
        <w:t>Upućivanje zahtjeva za mirno rješenje spora državnom odvjetništvu za nekretnine formalno u vlasništvu Države, a stvarnog vlasništva., te podnošenje prijedloga za upis prava vlasništva.</w:t>
      </w:r>
    </w:p>
    <w:p w:rsidR="004B08F0" w:rsidRPr="00491754" w:rsidRDefault="00652B22" w:rsidP="00491754">
      <w:pPr>
        <w:pStyle w:val="StandardWeb"/>
        <w:numPr>
          <w:ilvl w:val="0"/>
          <w:numId w:val="23"/>
        </w:numPr>
        <w:spacing w:before="0" w:beforeAutospacing="0" w:after="0" w:afterAutospacing="0"/>
        <w:jc w:val="both"/>
        <w:rPr>
          <w:bCs/>
          <w:caps/>
        </w:rPr>
      </w:pPr>
      <w:r w:rsidRPr="00491754">
        <w:rPr>
          <w:bCs/>
        </w:rPr>
        <w:t xml:space="preserve">Rad na predmetu – </w:t>
      </w:r>
      <w:r w:rsidRPr="00491754">
        <w:rPr>
          <w:bCs/>
          <w:u w:val="single"/>
        </w:rPr>
        <w:t>„</w:t>
      </w:r>
      <w:proofErr w:type="spellStart"/>
      <w:r w:rsidRPr="00491754">
        <w:rPr>
          <w:bCs/>
          <w:u w:val="single"/>
        </w:rPr>
        <w:t>Peškera</w:t>
      </w:r>
      <w:proofErr w:type="spellEnd"/>
      <w:r w:rsidRPr="00491754">
        <w:rPr>
          <w:bCs/>
          <w:u w:val="single"/>
        </w:rPr>
        <w:t>“ – darovanje zemljišta u vlasništvu RH</w:t>
      </w:r>
      <w:r w:rsidRPr="00491754">
        <w:rPr>
          <w:bCs/>
        </w:rPr>
        <w:t xml:space="preserve">: dostava dokumentacije , praćenje provedbe parcelacijskog elaborata, dostava dokaza Općinskom državnom odvjetništvu, komunikacija sa vještakom </w:t>
      </w:r>
    </w:p>
    <w:p w:rsidR="004B08F0" w:rsidRPr="004B08F0" w:rsidRDefault="00652B22" w:rsidP="00491754">
      <w:pPr>
        <w:pStyle w:val="StandardWeb"/>
        <w:numPr>
          <w:ilvl w:val="0"/>
          <w:numId w:val="22"/>
        </w:numPr>
        <w:spacing w:before="0" w:beforeAutospacing="0" w:after="0" w:afterAutospacing="0"/>
        <w:jc w:val="both"/>
        <w:rPr>
          <w:b/>
          <w:sz w:val="32"/>
          <w:szCs w:val="32"/>
          <w:u w:val="single"/>
        </w:rPr>
      </w:pPr>
      <w:r w:rsidRPr="004B08F0">
        <w:rPr>
          <w:bCs/>
          <w:u w:val="single"/>
        </w:rPr>
        <w:t xml:space="preserve">Upravna zgrada </w:t>
      </w:r>
      <w:proofErr w:type="spellStart"/>
      <w:r w:rsidRPr="004B08F0">
        <w:rPr>
          <w:bCs/>
          <w:u w:val="single"/>
        </w:rPr>
        <w:t>Decima</w:t>
      </w:r>
      <w:proofErr w:type="spellEnd"/>
      <w:r w:rsidRPr="004B08F0">
        <w:rPr>
          <w:bCs/>
          <w:u w:val="single"/>
        </w:rPr>
        <w:t>,</w:t>
      </w:r>
      <w:r w:rsidRPr="004B08F0">
        <w:rPr>
          <w:bCs/>
        </w:rPr>
        <w:t xml:space="preserve"> Trg Tina Ujevića 1: </w:t>
      </w:r>
      <w:r>
        <w:t xml:space="preserve">proveden upis prava vlasništva posebnih dijelova, zaprimljen zahtjev novog vlasnika prostora bivše Zagrebačke banke za izdavanje </w:t>
      </w:r>
      <w:proofErr w:type="spellStart"/>
      <w:r>
        <w:t>tabularne</w:t>
      </w:r>
      <w:proofErr w:type="spellEnd"/>
      <w:r>
        <w:t xml:space="preserve"> izjave</w:t>
      </w:r>
    </w:p>
    <w:p w:rsidR="004B08F0" w:rsidRPr="004B08F0" w:rsidRDefault="00652B22" w:rsidP="00491754">
      <w:pPr>
        <w:pStyle w:val="StandardWeb"/>
        <w:numPr>
          <w:ilvl w:val="0"/>
          <w:numId w:val="22"/>
        </w:numPr>
        <w:spacing w:before="0" w:beforeAutospacing="0" w:after="0" w:afterAutospacing="0"/>
        <w:jc w:val="both"/>
        <w:rPr>
          <w:b/>
          <w:sz w:val="32"/>
          <w:szCs w:val="32"/>
          <w:u w:val="single"/>
        </w:rPr>
      </w:pPr>
      <w:r w:rsidRPr="004B08F0">
        <w:rPr>
          <w:bCs/>
          <w:u w:val="single"/>
        </w:rPr>
        <w:t xml:space="preserve">Zgrada </w:t>
      </w:r>
      <w:proofErr w:type="spellStart"/>
      <w:r w:rsidRPr="004B08F0">
        <w:rPr>
          <w:bCs/>
          <w:u w:val="single"/>
        </w:rPr>
        <w:t>čest.zgr</w:t>
      </w:r>
      <w:proofErr w:type="spellEnd"/>
      <w:r w:rsidRPr="004B08F0">
        <w:rPr>
          <w:bCs/>
          <w:u w:val="single"/>
        </w:rPr>
        <w:t xml:space="preserve">. 177/2 </w:t>
      </w:r>
      <w:r w:rsidRPr="004B08F0">
        <w:rPr>
          <w:bCs/>
        </w:rPr>
        <w:t xml:space="preserve">Kačićev trg 10: </w:t>
      </w:r>
      <w:r w:rsidRPr="004B08F0">
        <w:rPr>
          <w:bCs/>
          <w:u w:val="single"/>
        </w:rPr>
        <w:t>p</w:t>
      </w:r>
      <w:r w:rsidRPr="004B08F0">
        <w:t>roveden upis prava vlasništva</w:t>
      </w:r>
      <w:r w:rsidR="004B08F0" w:rsidRPr="004B08F0">
        <w:t>, v</w:t>
      </w:r>
      <w:r w:rsidRPr="004B08F0">
        <w:t>odi se pojedinačni upravni postupak na prijedlog predlagatelja Gorana Bušelića radi upisa prava vlasništva stana.</w:t>
      </w:r>
    </w:p>
    <w:p w:rsidR="00652B22" w:rsidRPr="004B08F0" w:rsidRDefault="00652B22" w:rsidP="00491754">
      <w:pPr>
        <w:pStyle w:val="StandardWeb"/>
        <w:numPr>
          <w:ilvl w:val="0"/>
          <w:numId w:val="22"/>
        </w:numPr>
        <w:spacing w:before="0" w:beforeAutospacing="0" w:after="0" w:afterAutospacing="0"/>
        <w:jc w:val="both"/>
        <w:rPr>
          <w:bCs/>
          <w:sz w:val="32"/>
          <w:szCs w:val="32"/>
          <w:u w:val="single"/>
        </w:rPr>
      </w:pPr>
      <w:r w:rsidRPr="004B08F0">
        <w:rPr>
          <w:bCs/>
          <w:u w:val="single"/>
        </w:rPr>
        <w:t>Zgrada na Kačiću (ex Borovo ) čest.zgr.144</w:t>
      </w:r>
      <w:r w:rsidR="004B08F0">
        <w:rPr>
          <w:bCs/>
          <w:u w:val="single"/>
        </w:rPr>
        <w:t xml:space="preserve"> </w:t>
      </w:r>
      <w:r w:rsidRPr="004B08F0">
        <w:t xml:space="preserve">Proveden prijedlog – udovoljeno zahtjevu Grada za uknjižbom prava vlasništva – posebnog dijela zgrade </w:t>
      </w:r>
      <w:proofErr w:type="spellStart"/>
      <w:r w:rsidRPr="004B08F0">
        <w:t>čest.zgr</w:t>
      </w:r>
      <w:proofErr w:type="spellEnd"/>
      <w:r w:rsidRPr="004B08F0">
        <w:t xml:space="preserve">. 144. </w:t>
      </w:r>
    </w:p>
    <w:p w:rsidR="00652B22" w:rsidRDefault="00652B22" w:rsidP="00491754">
      <w:pPr>
        <w:pStyle w:val="Bezproreda"/>
        <w:rPr>
          <w:rFonts w:ascii="Times New Roman" w:hAnsi="Times New Roman"/>
          <w:b/>
          <w:sz w:val="24"/>
          <w:szCs w:val="24"/>
        </w:rPr>
      </w:pPr>
    </w:p>
    <w:p w:rsidR="00652B22" w:rsidRPr="004B08F0" w:rsidRDefault="004B08F0" w:rsidP="00491754">
      <w:pPr>
        <w:pStyle w:val="Bezproreda"/>
        <w:numPr>
          <w:ilvl w:val="0"/>
          <w:numId w:val="22"/>
        </w:numPr>
        <w:rPr>
          <w:rFonts w:ascii="Times New Roman" w:hAnsi="Times New Roman"/>
          <w:sz w:val="24"/>
          <w:szCs w:val="24"/>
        </w:rPr>
      </w:pPr>
      <w:r>
        <w:rPr>
          <w:rFonts w:ascii="Times New Roman" w:hAnsi="Times New Roman"/>
          <w:sz w:val="24"/>
          <w:szCs w:val="24"/>
        </w:rPr>
        <w:lastRenderedPageBreak/>
        <w:t>R</w:t>
      </w:r>
      <w:r w:rsidR="00652B22">
        <w:rPr>
          <w:rFonts w:ascii="Times New Roman" w:hAnsi="Times New Roman"/>
          <w:sz w:val="24"/>
          <w:szCs w:val="24"/>
        </w:rPr>
        <w:t xml:space="preserve">adi uređenja imovinsko-pravnih odnosa na </w:t>
      </w:r>
      <w:r w:rsidR="00652B22" w:rsidRPr="004B08F0">
        <w:rPr>
          <w:rFonts w:ascii="Times New Roman" w:hAnsi="Times New Roman"/>
          <w:sz w:val="24"/>
          <w:szCs w:val="24"/>
          <w:u w:val="single"/>
        </w:rPr>
        <w:t xml:space="preserve">nekretnini Spomen Dom </w:t>
      </w:r>
      <w:proofErr w:type="spellStart"/>
      <w:r w:rsidR="00652B22" w:rsidRPr="004B08F0">
        <w:rPr>
          <w:rFonts w:ascii="Times New Roman" w:hAnsi="Times New Roman"/>
          <w:sz w:val="24"/>
          <w:szCs w:val="24"/>
          <w:u w:val="single"/>
        </w:rPr>
        <w:t>Puharići</w:t>
      </w:r>
      <w:proofErr w:type="spellEnd"/>
      <w:r w:rsidR="00652B22">
        <w:rPr>
          <w:rFonts w:ascii="Times New Roman" w:hAnsi="Times New Roman"/>
          <w:sz w:val="24"/>
          <w:szCs w:val="24"/>
        </w:rPr>
        <w:t xml:space="preserve"> – zatražio od vještaka N. Mimice procjenu vrijednosti nekretnina koje čine građevinsku parcelu Doma, kako bi Grad mogao otkupiti predmetne dijelove. </w:t>
      </w:r>
    </w:p>
    <w:p w:rsidR="00652B22" w:rsidRDefault="00652B22" w:rsidP="00D023F0">
      <w:pPr>
        <w:suppressAutoHyphens/>
        <w:spacing w:after="0" w:line="240" w:lineRule="auto"/>
        <w:rPr>
          <w:rFonts w:ascii="Times New Roman" w:eastAsia="NSimSun" w:hAnsi="Times New Roman" w:cs="Mangal"/>
          <w:b/>
          <w:bCs/>
          <w:kern w:val="2"/>
          <w:sz w:val="24"/>
          <w:szCs w:val="24"/>
          <w:lang w:eastAsia="zh-CN" w:bidi="hi-IN"/>
        </w:rPr>
      </w:pPr>
    </w:p>
    <w:p w:rsidR="00491754" w:rsidRDefault="00D023F0" w:rsidP="00491754">
      <w:pPr>
        <w:suppressAutoHyphens/>
        <w:spacing w:after="0" w:line="240" w:lineRule="auto"/>
        <w:ind w:firstLine="708"/>
        <w:rPr>
          <w:rFonts w:ascii="Times New Roman" w:eastAsia="NSimSun" w:hAnsi="Times New Roman" w:cs="Mangal"/>
          <w:b/>
          <w:bCs/>
          <w:kern w:val="2"/>
          <w:sz w:val="24"/>
          <w:szCs w:val="24"/>
          <w:lang w:eastAsia="zh-CN" w:bidi="hi-IN"/>
        </w:rPr>
      </w:pPr>
      <w:r>
        <w:rPr>
          <w:rFonts w:ascii="Times New Roman" w:eastAsia="NSimSun" w:hAnsi="Times New Roman" w:cs="Mangal"/>
          <w:b/>
          <w:bCs/>
          <w:kern w:val="2"/>
          <w:sz w:val="24"/>
          <w:szCs w:val="24"/>
          <w:lang w:eastAsia="zh-CN" w:bidi="hi-IN"/>
        </w:rPr>
        <w:t>Zastupanje pred pravosudnim tijelima</w:t>
      </w:r>
    </w:p>
    <w:p w:rsidR="00D023F0" w:rsidRPr="00D023F0" w:rsidRDefault="00D023F0" w:rsidP="00491754">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NSimSun" w:hAnsi="Times New Roman" w:cs="Mangal"/>
          <w:b/>
          <w:bCs/>
          <w:kern w:val="2"/>
          <w:sz w:val="24"/>
          <w:szCs w:val="24"/>
          <w:lang w:eastAsia="zh-CN" w:bidi="hi-IN"/>
        </w:rPr>
        <w:t xml:space="preserve"> </w:t>
      </w:r>
      <w:r w:rsidR="00491754">
        <w:rPr>
          <w:rFonts w:ascii="Times New Roman" w:eastAsia="NSimSun" w:hAnsi="Times New Roman" w:cs="Mangal"/>
          <w:kern w:val="2"/>
          <w:sz w:val="24"/>
          <w:szCs w:val="24"/>
          <w:lang w:eastAsia="zh-CN" w:bidi="hi-IN"/>
        </w:rPr>
        <w:t>u</w:t>
      </w:r>
      <w:r w:rsidRPr="00D023F0">
        <w:rPr>
          <w:rFonts w:ascii="Times New Roman" w:eastAsia="NSimSun" w:hAnsi="Times New Roman" w:cs="Mangal"/>
          <w:kern w:val="2"/>
          <w:sz w:val="24"/>
          <w:szCs w:val="24"/>
          <w:lang w:eastAsia="zh-CN" w:bidi="hi-IN"/>
        </w:rPr>
        <w:t xml:space="preserve"> razdoblju od </w:t>
      </w:r>
      <w:r w:rsidR="00CF7596">
        <w:rPr>
          <w:rFonts w:ascii="Times New Roman" w:eastAsia="NSimSun" w:hAnsi="Times New Roman" w:cs="Mangal"/>
          <w:kern w:val="2"/>
          <w:sz w:val="24"/>
          <w:szCs w:val="24"/>
          <w:lang w:eastAsia="zh-CN" w:bidi="hi-IN"/>
        </w:rPr>
        <w:t>0</w:t>
      </w:r>
      <w:r w:rsidRPr="00D023F0">
        <w:rPr>
          <w:rFonts w:ascii="Times New Roman" w:eastAsia="NSimSun" w:hAnsi="Times New Roman" w:cs="Mangal"/>
          <w:kern w:val="2"/>
          <w:sz w:val="24"/>
          <w:szCs w:val="24"/>
          <w:lang w:eastAsia="zh-CN" w:bidi="hi-IN"/>
        </w:rPr>
        <w:t>1.</w:t>
      </w:r>
      <w:r w:rsidR="00CF7596">
        <w:rPr>
          <w:rFonts w:ascii="Times New Roman" w:eastAsia="NSimSun" w:hAnsi="Times New Roman" w:cs="Mangal"/>
          <w:kern w:val="2"/>
          <w:sz w:val="24"/>
          <w:szCs w:val="24"/>
          <w:lang w:eastAsia="zh-CN" w:bidi="hi-IN"/>
        </w:rPr>
        <w:t xml:space="preserve">srpnja </w:t>
      </w:r>
      <w:r w:rsidRPr="00D023F0">
        <w:rPr>
          <w:rFonts w:ascii="Times New Roman" w:eastAsia="NSimSun" w:hAnsi="Times New Roman" w:cs="Mangal"/>
          <w:kern w:val="2"/>
          <w:sz w:val="24"/>
          <w:szCs w:val="24"/>
          <w:lang w:eastAsia="zh-CN" w:bidi="hi-IN"/>
        </w:rPr>
        <w:t xml:space="preserve"> do 31. </w:t>
      </w:r>
      <w:r w:rsidR="00CF7596">
        <w:rPr>
          <w:rFonts w:ascii="Times New Roman" w:eastAsia="NSimSun" w:hAnsi="Times New Roman" w:cs="Mangal"/>
          <w:kern w:val="2"/>
          <w:sz w:val="24"/>
          <w:szCs w:val="24"/>
          <w:lang w:eastAsia="zh-CN" w:bidi="hi-IN"/>
        </w:rPr>
        <w:t xml:space="preserve">prosinca </w:t>
      </w:r>
      <w:r w:rsidRPr="00D023F0">
        <w:rPr>
          <w:rFonts w:ascii="Times New Roman" w:eastAsia="NSimSun" w:hAnsi="Times New Roman" w:cs="Mangal"/>
          <w:kern w:val="2"/>
          <w:sz w:val="24"/>
          <w:szCs w:val="24"/>
          <w:lang w:eastAsia="zh-CN" w:bidi="hi-IN"/>
        </w:rPr>
        <w:t xml:space="preserve"> 2019. godine pristupil</w:t>
      </w:r>
      <w:r w:rsidR="00CF7596">
        <w:rPr>
          <w:rFonts w:ascii="Times New Roman" w:eastAsia="NSimSun" w:hAnsi="Times New Roman" w:cs="Mangal"/>
          <w:kern w:val="2"/>
          <w:sz w:val="24"/>
          <w:szCs w:val="24"/>
          <w:lang w:eastAsia="zh-CN" w:bidi="hi-IN"/>
        </w:rPr>
        <w:t xml:space="preserve">o se na 50-tak </w:t>
      </w:r>
      <w:r w:rsidRPr="00D023F0">
        <w:rPr>
          <w:rFonts w:ascii="Times New Roman" w:eastAsia="NSimSun" w:hAnsi="Times New Roman" w:cs="Mangal"/>
          <w:kern w:val="2"/>
          <w:sz w:val="24"/>
          <w:szCs w:val="24"/>
          <w:lang w:eastAsia="zh-CN" w:bidi="hi-IN"/>
        </w:rPr>
        <w:t>ročišta u raznim parničnim, ovršnim i upravnim predmetima koji se vode pred općinskim, trgovačkim i upravnim sudom</w:t>
      </w:r>
      <w:r w:rsidR="00CF7596">
        <w:rPr>
          <w:rFonts w:ascii="Times New Roman" w:eastAsia="NSimSun" w:hAnsi="Times New Roman" w:cs="Mangal"/>
          <w:kern w:val="2"/>
          <w:sz w:val="24"/>
          <w:szCs w:val="24"/>
          <w:lang w:eastAsia="zh-CN" w:bidi="hi-IN"/>
        </w:rPr>
        <w:t>. Neki od postupaka koji su se aktivno odvijali u tijeku navedenog razdoblja:</w:t>
      </w:r>
    </w:p>
    <w:p w:rsidR="00D023F0" w:rsidRPr="00D023F0" w:rsidRDefault="00D023F0" w:rsidP="00D023F0">
      <w:pPr>
        <w:suppressAutoHyphens/>
        <w:spacing w:after="0" w:line="240" w:lineRule="auto"/>
        <w:rPr>
          <w:rFonts w:ascii="Times New Roman" w:eastAsia="NSimSun" w:hAnsi="Times New Roman" w:cs="Mangal"/>
          <w:b/>
          <w:bCs/>
          <w:kern w:val="2"/>
          <w:sz w:val="24"/>
          <w:szCs w:val="24"/>
          <w:lang w:eastAsia="zh-CN" w:bidi="hi-IN"/>
        </w:rPr>
      </w:pPr>
    </w:p>
    <w:p w:rsidR="00D023F0" w:rsidRPr="00D023F0" w:rsidRDefault="00D023F0" w:rsidP="00D023F0">
      <w:pPr>
        <w:tabs>
          <w:tab w:val="left" w:pos="2986"/>
        </w:tabs>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proofErr w:type="spellStart"/>
      <w:r w:rsidRPr="00D023F0">
        <w:rPr>
          <w:rFonts w:ascii="Times New Roman" w:eastAsia="NSimSun" w:hAnsi="Times New Roman" w:cs="Mangal"/>
          <w:kern w:val="2"/>
          <w:sz w:val="24"/>
          <w:szCs w:val="24"/>
          <w:lang w:eastAsia="zh-CN" w:bidi="hi-IN"/>
        </w:rPr>
        <w:t>Glučina</w:t>
      </w:r>
      <w:proofErr w:type="spellEnd"/>
      <w:r w:rsidRPr="00D023F0">
        <w:rPr>
          <w:rFonts w:ascii="Times New Roman" w:eastAsia="NSimSun" w:hAnsi="Times New Roman" w:cs="Mangal"/>
          <w:kern w:val="2"/>
          <w:sz w:val="24"/>
          <w:szCs w:val="24"/>
          <w:lang w:eastAsia="zh-CN" w:bidi="hi-IN"/>
        </w:rPr>
        <w:t xml:space="preserve"> Mira protiv OŠ Stjepana </w:t>
      </w:r>
      <w:proofErr w:type="spellStart"/>
      <w:r w:rsidRPr="00D023F0">
        <w:rPr>
          <w:rFonts w:ascii="Times New Roman" w:eastAsia="NSimSun" w:hAnsi="Times New Roman" w:cs="Mangal"/>
          <w:kern w:val="2"/>
          <w:sz w:val="24"/>
          <w:szCs w:val="24"/>
          <w:lang w:eastAsia="zh-CN" w:bidi="hi-IN"/>
        </w:rPr>
        <w:t>Ivičevića</w:t>
      </w:r>
      <w:proofErr w:type="spellEnd"/>
      <w:r w:rsidRPr="00D023F0">
        <w:rPr>
          <w:rFonts w:ascii="Times New Roman" w:eastAsia="NSimSun" w:hAnsi="Times New Roman" w:cs="Mangal"/>
          <w:kern w:val="2"/>
          <w:sz w:val="24"/>
          <w:szCs w:val="24"/>
          <w:lang w:eastAsia="zh-CN" w:bidi="hi-IN"/>
        </w:rPr>
        <w:t xml:space="preserve"> radi naknade-povreda na radu</w:t>
      </w:r>
    </w:p>
    <w:p w:rsidR="00D023F0" w:rsidRPr="00D023F0" w:rsidRDefault="00D023F0" w:rsidP="00D023F0">
      <w:pPr>
        <w:tabs>
          <w:tab w:val="left" w:pos="2986"/>
        </w:tabs>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Damir Rakić protiv Grada radi utvrđenja vlasništva – JP ispred ribarnice</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Makarana </w:t>
      </w:r>
      <w:proofErr w:type="spellStart"/>
      <w:r w:rsidRPr="00D023F0">
        <w:rPr>
          <w:rFonts w:ascii="Times New Roman" w:eastAsia="NSimSun" w:hAnsi="Times New Roman" w:cs="Mangal"/>
          <w:kern w:val="2"/>
          <w:sz w:val="24"/>
          <w:szCs w:val="24"/>
          <w:lang w:eastAsia="zh-CN" w:bidi="hi-IN"/>
        </w:rPr>
        <w:t>clubbing</w:t>
      </w:r>
      <w:proofErr w:type="spellEnd"/>
      <w:r w:rsidRPr="00D023F0">
        <w:rPr>
          <w:rFonts w:ascii="Times New Roman" w:eastAsia="NSimSun" w:hAnsi="Times New Roman" w:cs="Mangal"/>
          <w:kern w:val="2"/>
          <w:sz w:val="24"/>
          <w:szCs w:val="24"/>
          <w:lang w:eastAsia="zh-CN" w:bidi="hi-IN"/>
        </w:rPr>
        <w:t xml:space="preserve"> d.o.o. protiv Grada radi poništenja ugovora i isplate</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Vlatko Jurišić protiv Grada i dr. radi razvrgnuća suvlasništva </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Iva Širić protiv Grada radi uknjižbe stana na plaži - postoji </w:t>
      </w:r>
      <w:proofErr w:type="spellStart"/>
      <w:r w:rsidRPr="00D023F0">
        <w:rPr>
          <w:rFonts w:ascii="Times New Roman" w:eastAsia="NSimSun" w:hAnsi="Times New Roman" w:cs="Mangal"/>
          <w:kern w:val="2"/>
          <w:sz w:val="24"/>
          <w:szCs w:val="24"/>
          <w:lang w:eastAsia="zh-CN" w:bidi="hi-IN"/>
        </w:rPr>
        <w:t>umješać</w:t>
      </w:r>
      <w:proofErr w:type="spellEnd"/>
      <w:r w:rsidRPr="00D023F0">
        <w:rPr>
          <w:rFonts w:ascii="Times New Roman" w:eastAsia="NSimSun" w:hAnsi="Times New Roman" w:cs="Mangal"/>
          <w:kern w:val="2"/>
          <w:sz w:val="24"/>
          <w:szCs w:val="24"/>
          <w:lang w:eastAsia="zh-CN" w:bidi="hi-IN"/>
        </w:rPr>
        <w:t xml:space="preserve"> </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Hrvatske šume protiv Grada radi isplate – kamate na zakupninu-</w:t>
      </w:r>
      <w:proofErr w:type="spellStart"/>
      <w:r w:rsidRPr="00D023F0">
        <w:rPr>
          <w:rFonts w:ascii="Times New Roman" w:eastAsia="NSimSun" w:hAnsi="Times New Roman" w:cs="Mangal"/>
          <w:kern w:val="2"/>
          <w:sz w:val="24"/>
          <w:szCs w:val="24"/>
          <w:lang w:eastAsia="zh-CN" w:bidi="hi-IN"/>
        </w:rPr>
        <w:t>Peškera</w:t>
      </w:r>
      <w:proofErr w:type="spellEnd"/>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Matko </w:t>
      </w:r>
      <w:proofErr w:type="spellStart"/>
      <w:r w:rsidRPr="00D023F0">
        <w:rPr>
          <w:rFonts w:ascii="Times New Roman" w:eastAsia="NSimSun" w:hAnsi="Times New Roman" w:cs="Mangal"/>
          <w:kern w:val="2"/>
          <w:sz w:val="24"/>
          <w:szCs w:val="24"/>
          <w:lang w:eastAsia="zh-CN" w:bidi="hi-IN"/>
        </w:rPr>
        <w:t>Rančić</w:t>
      </w:r>
      <w:proofErr w:type="spellEnd"/>
      <w:r w:rsidRPr="00D023F0">
        <w:rPr>
          <w:rFonts w:ascii="Times New Roman" w:eastAsia="NSimSun" w:hAnsi="Times New Roman" w:cs="Mangal"/>
          <w:kern w:val="2"/>
          <w:sz w:val="24"/>
          <w:szCs w:val="24"/>
          <w:lang w:eastAsia="zh-CN" w:bidi="hi-IN"/>
        </w:rPr>
        <w:t xml:space="preserve"> i Nela Franić protiv Grada radi predaje – igralište na SC</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Merkur 5 i </w:t>
      </w:r>
      <w:proofErr w:type="spellStart"/>
      <w:r w:rsidRPr="00D023F0">
        <w:rPr>
          <w:rFonts w:ascii="Times New Roman" w:eastAsia="NSimSun" w:hAnsi="Times New Roman" w:cs="Mangal"/>
          <w:kern w:val="2"/>
          <w:sz w:val="24"/>
          <w:szCs w:val="24"/>
          <w:lang w:eastAsia="zh-CN" w:bidi="hi-IN"/>
        </w:rPr>
        <w:t>Jujnović</w:t>
      </w:r>
      <w:proofErr w:type="spellEnd"/>
      <w:r w:rsidRPr="00D023F0">
        <w:rPr>
          <w:rFonts w:ascii="Times New Roman" w:eastAsia="NSimSun" w:hAnsi="Times New Roman" w:cs="Mangal"/>
          <w:kern w:val="2"/>
          <w:sz w:val="24"/>
          <w:szCs w:val="24"/>
          <w:lang w:eastAsia="zh-CN" w:bidi="hi-IN"/>
        </w:rPr>
        <w:t xml:space="preserve"> d.o.o. protiv Grada radi poništenja sudske nagodbe</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ročište u Uredu državne uprave – zahtjev za naknadu – </w:t>
      </w:r>
      <w:proofErr w:type="spellStart"/>
      <w:r w:rsidRPr="00D023F0">
        <w:rPr>
          <w:rFonts w:ascii="Times New Roman" w:eastAsia="NSimSun" w:hAnsi="Times New Roman" w:cs="Mangal"/>
          <w:kern w:val="2"/>
          <w:sz w:val="24"/>
          <w:szCs w:val="24"/>
          <w:lang w:eastAsia="zh-CN" w:bidi="hi-IN"/>
        </w:rPr>
        <w:t>Eta</w:t>
      </w:r>
      <w:proofErr w:type="spellEnd"/>
      <w:r w:rsidRPr="00D023F0">
        <w:rPr>
          <w:rFonts w:ascii="Times New Roman" w:eastAsia="NSimSun" w:hAnsi="Times New Roman" w:cs="Mangal"/>
          <w:kern w:val="2"/>
          <w:sz w:val="24"/>
          <w:szCs w:val="24"/>
          <w:lang w:eastAsia="zh-CN" w:bidi="hi-IN"/>
        </w:rPr>
        <w:t xml:space="preserve"> </w:t>
      </w:r>
      <w:proofErr w:type="spellStart"/>
      <w:r w:rsidRPr="00D023F0">
        <w:rPr>
          <w:rFonts w:ascii="Times New Roman" w:eastAsia="NSimSun" w:hAnsi="Times New Roman" w:cs="Mangal"/>
          <w:kern w:val="2"/>
          <w:sz w:val="24"/>
          <w:szCs w:val="24"/>
          <w:lang w:eastAsia="zh-CN" w:bidi="hi-IN"/>
        </w:rPr>
        <w:t>Mrkušić</w:t>
      </w:r>
      <w:proofErr w:type="spellEnd"/>
      <w:r w:rsidRPr="00D023F0">
        <w:rPr>
          <w:rFonts w:ascii="Times New Roman" w:eastAsia="NSimSun" w:hAnsi="Times New Roman" w:cs="Mangal"/>
          <w:kern w:val="2"/>
          <w:sz w:val="24"/>
          <w:szCs w:val="24"/>
          <w:lang w:eastAsia="zh-CN" w:bidi="hi-IN"/>
        </w:rPr>
        <w:t xml:space="preserve"> i d</w:t>
      </w:r>
      <w:r w:rsidR="00CF7596">
        <w:rPr>
          <w:rFonts w:ascii="Times New Roman" w:eastAsia="NSimSun" w:hAnsi="Times New Roman" w:cs="Mangal"/>
          <w:kern w:val="2"/>
          <w:sz w:val="24"/>
          <w:szCs w:val="24"/>
          <w:lang w:eastAsia="zh-CN" w:bidi="hi-IN"/>
        </w:rPr>
        <w:t>r.</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Grad protiv </w:t>
      </w:r>
      <w:proofErr w:type="spellStart"/>
      <w:r w:rsidRPr="00D023F0">
        <w:rPr>
          <w:rFonts w:ascii="Times New Roman" w:eastAsia="NSimSun" w:hAnsi="Times New Roman" w:cs="Mangal"/>
          <w:kern w:val="2"/>
          <w:sz w:val="24"/>
          <w:szCs w:val="24"/>
          <w:lang w:eastAsia="zh-CN" w:bidi="hi-IN"/>
        </w:rPr>
        <w:t>Vinc</w:t>
      </w:r>
      <w:proofErr w:type="spellEnd"/>
      <w:r w:rsidRPr="00D023F0">
        <w:rPr>
          <w:rFonts w:ascii="Times New Roman" w:eastAsia="NSimSun" w:hAnsi="Times New Roman" w:cs="Mangal"/>
          <w:kern w:val="2"/>
          <w:sz w:val="24"/>
          <w:szCs w:val="24"/>
          <w:lang w:eastAsia="zh-CN" w:bidi="hi-IN"/>
        </w:rPr>
        <w:t xml:space="preserve">-Mornar radi predaje nekretnine – parking restorana R </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Antun Rudan protiv Grada radi naknade - Zrinsko Frankopanska ulica</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proofErr w:type="spellStart"/>
      <w:r w:rsidRPr="00D023F0">
        <w:rPr>
          <w:rFonts w:ascii="Times New Roman" w:eastAsia="NSimSun" w:hAnsi="Times New Roman" w:cs="Mangal"/>
          <w:kern w:val="2"/>
          <w:sz w:val="24"/>
          <w:szCs w:val="24"/>
          <w:lang w:eastAsia="zh-CN" w:bidi="hi-IN"/>
        </w:rPr>
        <w:t>Bobis</w:t>
      </w:r>
      <w:proofErr w:type="spellEnd"/>
      <w:r w:rsidRPr="00D023F0">
        <w:rPr>
          <w:rFonts w:ascii="Times New Roman" w:eastAsia="NSimSun" w:hAnsi="Times New Roman" w:cs="Mangal"/>
          <w:kern w:val="2"/>
          <w:sz w:val="24"/>
          <w:szCs w:val="24"/>
          <w:lang w:eastAsia="zh-CN" w:bidi="hi-IN"/>
        </w:rPr>
        <w:t xml:space="preserve"> d.o.o. Split protiv Grada radi uknjižbe prostora – palača </w:t>
      </w:r>
      <w:proofErr w:type="spellStart"/>
      <w:r w:rsidRPr="00D023F0">
        <w:rPr>
          <w:rFonts w:ascii="Times New Roman" w:eastAsia="NSimSun" w:hAnsi="Times New Roman" w:cs="Mangal"/>
          <w:kern w:val="2"/>
          <w:sz w:val="24"/>
          <w:szCs w:val="24"/>
          <w:lang w:eastAsia="zh-CN" w:bidi="hi-IN"/>
        </w:rPr>
        <w:t>Tonoli</w:t>
      </w:r>
      <w:proofErr w:type="spellEnd"/>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 xml:space="preserve"> Radojka Marinović protiv Grada radi naknade štete- poplava u Splitskoj</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proofErr w:type="spellStart"/>
      <w:r w:rsidRPr="00D023F0">
        <w:rPr>
          <w:rFonts w:ascii="Times New Roman" w:eastAsia="NSimSun" w:hAnsi="Times New Roman" w:cs="Mangal"/>
          <w:kern w:val="2"/>
          <w:sz w:val="24"/>
          <w:szCs w:val="24"/>
          <w:lang w:eastAsia="zh-CN" w:bidi="hi-IN"/>
        </w:rPr>
        <w:t>Decima</w:t>
      </w:r>
      <w:proofErr w:type="spellEnd"/>
      <w:r w:rsidRPr="00D023F0">
        <w:rPr>
          <w:rFonts w:ascii="Times New Roman" w:eastAsia="NSimSun" w:hAnsi="Times New Roman" w:cs="Mangal"/>
          <w:kern w:val="2"/>
          <w:sz w:val="24"/>
          <w:szCs w:val="24"/>
          <w:lang w:eastAsia="zh-CN" w:bidi="hi-IN"/>
        </w:rPr>
        <w:t xml:space="preserve"> d.o.o. protiv Grada radi isplate – Trgovački Split</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 xml:space="preserve">Romana Glorija Antunović protiv Grada radi uknjižbe – šetnica na plaži                                                                                                                                                                                                                                                                                                                                                                                                                                                                                                                                                                                                                                                                                                                                                                                                                                                                                                                                                                                                                                                                                                                                                                                                                                                                                                                                                                                                                                                                                                                                                                                                                                                                                                                                                                                                                                                                                                                                                                                                                                                                                                                                                                                                                                                                                                                                                                                                                                                                                                                                                                                                                                                                                                                                                                                                                                                                                                                                                                                                                                                                                                                                                                                                                                                                                                                                                                                                                                                                                                                                                                                                                                                                                                                                                                                                                                                                                                                                                                                                                                                                                                                                                                                                                                                                                                                                                                                                                                                                                                                                                                                                                                                                                                                                                                                                                                                                                                                                                                                                                                                                                                                                                                                                                                                                  </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Grad protiv Marina Grubišić (Jurčević) radi isplate – porez na JPP</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Dragoslav Kovačić protiv Grada radi uknjižbe - ulica Petra K. IV</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 xml:space="preserve">Zdenko Roso protiv Grada, Bilić i </w:t>
      </w:r>
      <w:proofErr w:type="spellStart"/>
      <w:r w:rsidRPr="00D023F0">
        <w:rPr>
          <w:rFonts w:ascii="Times New Roman" w:eastAsia="NSimSun" w:hAnsi="Times New Roman" w:cs="Mangal"/>
          <w:kern w:val="2"/>
          <w:sz w:val="24"/>
          <w:szCs w:val="24"/>
          <w:lang w:eastAsia="zh-CN" w:bidi="hi-IN"/>
        </w:rPr>
        <w:t>Skako</w:t>
      </w:r>
      <w:proofErr w:type="spellEnd"/>
      <w:r w:rsidRPr="00D023F0">
        <w:rPr>
          <w:rFonts w:ascii="Times New Roman" w:eastAsia="NSimSun" w:hAnsi="Times New Roman" w:cs="Mangal"/>
          <w:kern w:val="2"/>
          <w:sz w:val="24"/>
          <w:szCs w:val="24"/>
          <w:lang w:eastAsia="zh-CN" w:bidi="hi-IN"/>
        </w:rPr>
        <w:t>, radi diskriminacije i isplate</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Grad Sinj protiv Grada Makarske radi isplate – eko renta</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 xml:space="preserve">Frane </w:t>
      </w:r>
      <w:proofErr w:type="spellStart"/>
      <w:r w:rsidRPr="00D023F0">
        <w:rPr>
          <w:rFonts w:ascii="Times New Roman" w:eastAsia="NSimSun" w:hAnsi="Times New Roman" w:cs="Mangal"/>
          <w:kern w:val="2"/>
          <w:sz w:val="24"/>
          <w:szCs w:val="24"/>
          <w:lang w:eastAsia="zh-CN" w:bidi="hi-IN"/>
        </w:rPr>
        <w:t>Ribarović</w:t>
      </w:r>
      <w:proofErr w:type="spellEnd"/>
      <w:r w:rsidRPr="00D023F0">
        <w:rPr>
          <w:rFonts w:ascii="Times New Roman" w:eastAsia="NSimSun" w:hAnsi="Times New Roman" w:cs="Mangal"/>
          <w:kern w:val="2"/>
          <w:sz w:val="24"/>
          <w:szCs w:val="24"/>
          <w:lang w:eastAsia="zh-CN" w:bidi="hi-IN"/>
        </w:rPr>
        <w:t xml:space="preserve"> protiv Grada radi isplate – zemljište u šetnici</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Zlatko Marinović i dr. protiv Grada i dr. radi poništenja sud. nagodbe</w:t>
      </w:r>
    </w:p>
    <w:p w:rsidR="004B08F0" w:rsidRDefault="00D023F0" w:rsidP="004B08F0">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w:t>
      </w:r>
      <w:r w:rsidR="00CF7596">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ročište u imovinskoj službi po Zakonu o naknadi – Vera Jurišić i dr.</w:t>
      </w:r>
    </w:p>
    <w:p w:rsidR="004B08F0" w:rsidRDefault="004B08F0" w:rsidP="004B08F0">
      <w:pPr>
        <w:tabs>
          <w:tab w:val="left" w:pos="2986"/>
        </w:tabs>
        <w:suppressAutoHyphens/>
        <w:spacing w:after="0" w:line="240" w:lineRule="auto"/>
        <w:jc w:val="both"/>
        <w:rPr>
          <w:rFonts w:ascii="Times New Roman" w:hAnsi="Times New Roman" w:cs="Times New Roman"/>
          <w:sz w:val="24"/>
          <w:szCs w:val="24"/>
        </w:rPr>
      </w:pPr>
      <w:r>
        <w:rPr>
          <w:rFonts w:ascii="Times New Roman" w:eastAsia="NSimSun" w:hAnsi="Times New Roman" w:cs="Mangal"/>
          <w:kern w:val="2"/>
          <w:sz w:val="24"/>
          <w:szCs w:val="24"/>
          <w:lang w:eastAsia="zh-CN" w:bidi="hi-IN"/>
        </w:rPr>
        <w:t xml:space="preserve">-  </w:t>
      </w:r>
      <w:r w:rsidRPr="00D85F93">
        <w:rPr>
          <w:rFonts w:ascii="Times New Roman" w:hAnsi="Times New Roman" w:cs="Times New Roman"/>
          <w:sz w:val="24"/>
          <w:szCs w:val="24"/>
        </w:rPr>
        <w:t xml:space="preserve">Grad protiv </w:t>
      </w:r>
      <w:proofErr w:type="spellStart"/>
      <w:r w:rsidRPr="00D85F93">
        <w:rPr>
          <w:rFonts w:ascii="Times New Roman" w:hAnsi="Times New Roman" w:cs="Times New Roman"/>
          <w:sz w:val="24"/>
          <w:szCs w:val="24"/>
        </w:rPr>
        <w:t>Tončika</w:t>
      </w:r>
      <w:proofErr w:type="spellEnd"/>
      <w:r w:rsidRPr="00D85F93">
        <w:rPr>
          <w:rFonts w:ascii="Times New Roman" w:hAnsi="Times New Roman" w:cs="Times New Roman"/>
          <w:sz w:val="24"/>
          <w:szCs w:val="24"/>
        </w:rPr>
        <w:t xml:space="preserve"> Drašković i dr. radi utvrđenja prava vlasništva i uknjižbe – postupak </w:t>
      </w:r>
      <w:r>
        <w:rPr>
          <w:rFonts w:ascii="Times New Roman" w:hAnsi="Times New Roman" w:cs="Times New Roman"/>
          <w:sz w:val="24"/>
          <w:szCs w:val="24"/>
        </w:rPr>
        <w:t xml:space="preserve">   </w:t>
      </w:r>
    </w:p>
    <w:p w:rsidR="004B08F0" w:rsidRDefault="004B08F0" w:rsidP="004B08F0">
      <w:pPr>
        <w:tabs>
          <w:tab w:val="left" w:pos="2986"/>
        </w:tabs>
        <w:suppressAutoHyphen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D85F93">
        <w:rPr>
          <w:rFonts w:ascii="Times New Roman" w:hAnsi="Times New Roman" w:cs="Times New Roman"/>
          <w:sz w:val="24"/>
          <w:szCs w:val="24"/>
        </w:rPr>
        <w:t>prekinut radi smrti tuženika</w:t>
      </w:r>
      <w:r w:rsidRPr="00D85F93">
        <w:rPr>
          <w:rFonts w:ascii="Times New Roman" w:hAnsi="Times New Roman" w:cs="Times New Roman"/>
          <w:b/>
          <w:sz w:val="24"/>
          <w:szCs w:val="24"/>
        </w:rPr>
        <w:t xml:space="preserve"> </w:t>
      </w:r>
    </w:p>
    <w:p w:rsidR="004B08F0" w:rsidRDefault="004B08F0" w:rsidP="004B08F0">
      <w:pPr>
        <w:tabs>
          <w:tab w:val="left" w:pos="2986"/>
        </w:tabs>
        <w:suppressAutoHyphen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EC471D">
        <w:rPr>
          <w:rFonts w:ascii="Times New Roman" w:hAnsi="Times New Roman" w:cs="Times New Roman"/>
          <w:sz w:val="24"/>
          <w:szCs w:val="24"/>
        </w:rPr>
        <w:t xml:space="preserve">Grad protiv Kovač Pere – </w:t>
      </w:r>
      <w:r>
        <w:rPr>
          <w:rFonts w:ascii="Times New Roman" w:hAnsi="Times New Roman" w:cs="Times New Roman"/>
          <w:sz w:val="24"/>
          <w:szCs w:val="24"/>
        </w:rPr>
        <w:t>pravomoćno okončan – odbijen tužbeni zahtjev Grada;</w:t>
      </w:r>
    </w:p>
    <w:p w:rsidR="004B08F0" w:rsidRDefault="004B08F0" w:rsidP="004B08F0">
      <w:pPr>
        <w:tabs>
          <w:tab w:val="left" w:pos="298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Grad protiv SDP i RH – utvrđenje prava suvlasništva – postupak prekinut do okončanja  </w:t>
      </w:r>
    </w:p>
    <w:p w:rsidR="004B08F0" w:rsidRDefault="004B08F0" w:rsidP="00725EB8">
      <w:pPr>
        <w:tabs>
          <w:tab w:val="left" w:pos="2986"/>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postupka P- 132/08 -RH protiv SDP i Grada radi utvrđenje </w:t>
      </w:r>
    </w:p>
    <w:p w:rsidR="00491754"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w:t>
      </w:r>
      <w:r w:rsidR="00FB72C9">
        <w:rPr>
          <w:rFonts w:ascii="Times New Roman" w:hAnsi="Times New Roman" w:cs="Times New Roman"/>
          <w:sz w:val="24"/>
          <w:szCs w:val="24"/>
        </w:rPr>
        <w:t xml:space="preserve">  </w:t>
      </w:r>
      <w:r w:rsidRPr="004B08F0">
        <w:rPr>
          <w:rFonts w:ascii="Times New Roman" w:hAnsi="Times New Roman" w:cs="Times New Roman"/>
          <w:sz w:val="24"/>
          <w:szCs w:val="24"/>
        </w:rPr>
        <w:t xml:space="preserve">Grad protiv SICCUS d.o.o. – radi utvrđenja prava vlasništva i uknjižbe zemljišta na </w:t>
      </w:r>
      <w:proofErr w:type="spellStart"/>
      <w:r w:rsidRPr="004B08F0">
        <w:rPr>
          <w:rFonts w:ascii="Times New Roman" w:hAnsi="Times New Roman" w:cs="Times New Roman"/>
          <w:sz w:val="24"/>
          <w:szCs w:val="24"/>
        </w:rPr>
        <w:t>Dugišu</w:t>
      </w:r>
      <w:proofErr w:type="spellEnd"/>
      <w:r w:rsidRPr="004B08F0">
        <w:rPr>
          <w:rFonts w:ascii="Times New Roman" w:hAnsi="Times New Roman" w:cs="Times New Roman"/>
          <w:sz w:val="24"/>
          <w:szCs w:val="24"/>
        </w:rPr>
        <w:t xml:space="preserve"> </w:t>
      </w:r>
      <w:r w:rsidR="00491754">
        <w:rPr>
          <w:rFonts w:ascii="Times New Roman" w:hAnsi="Times New Roman" w:cs="Times New Roman"/>
          <w:sz w:val="24"/>
          <w:szCs w:val="24"/>
        </w:rPr>
        <w:t xml:space="preserve">      </w:t>
      </w:r>
    </w:p>
    <w:p w:rsidR="004B08F0" w:rsidRDefault="00491754"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B08F0" w:rsidRPr="004B08F0">
        <w:rPr>
          <w:rFonts w:ascii="Times New Roman" w:hAnsi="Times New Roman" w:cs="Times New Roman"/>
          <w:sz w:val="24"/>
          <w:szCs w:val="24"/>
        </w:rPr>
        <w:t xml:space="preserve">„Rupa“ - očekuje se da Sud zakaže ročište – postupak nastavljen – vještačenje izrađeno – </w:t>
      </w:r>
      <w:r w:rsidR="004B08F0">
        <w:rPr>
          <w:rFonts w:ascii="Times New Roman" w:hAnsi="Times New Roman" w:cs="Times New Roman"/>
          <w:sz w:val="24"/>
          <w:szCs w:val="24"/>
        </w:rPr>
        <w:t xml:space="preserve"> </w:t>
      </w:r>
    </w:p>
    <w:p w:rsidR="004B08F0"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9175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08F0">
        <w:rPr>
          <w:rFonts w:ascii="Times New Roman" w:hAnsi="Times New Roman" w:cs="Times New Roman"/>
          <w:sz w:val="24"/>
          <w:szCs w:val="24"/>
        </w:rPr>
        <w:t xml:space="preserve">vještak nije postupio po </w:t>
      </w:r>
      <w:r>
        <w:rPr>
          <w:rFonts w:ascii="Times New Roman" w:hAnsi="Times New Roman" w:cs="Times New Roman"/>
          <w:sz w:val="24"/>
          <w:szCs w:val="24"/>
        </w:rPr>
        <w:t>na</w:t>
      </w:r>
      <w:r w:rsidRPr="004B08F0">
        <w:rPr>
          <w:rFonts w:ascii="Times New Roman" w:hAnsi="Times New Roman" w:cs="Times New Roman"/>
          <w:sz w:val="24"/>
          <w:szCs w:val="24"/>
        </w:rPr>
        <w:t xml:space="preserve">logu Suda – nije izvršio uvid u original Ugovora u zbirci isprava </w:t>
      </w:r>
      <w:r>
        <w:rPr>
          <w:rFonts w:ascii="Times New Roman" w:hAnsi="Times New Roman" w:cs="Times New Roman"/>
          <w:sz w:val="24"/>
          <w:szCs w:val="24"/>
        </w:rPr>
        <w:t xml:space="preserve">  </w:t>
      </w:r>
    </w:p>
    <w:p w:rsidR="004B08F0"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B08F0">
        <w:rPr>
          <w:rFonts w:ascii="Times New Roman" w:hAnsi="Times New Roman" w:cs="Times New Roman"/>
          <w:sz w:val="24"/>
          <w:szCs w:val="24"/>
        </w:rPr>
        <w:t>ZK odjela Općinskog suda u Makarskoj;</w:t>
      </w:r>
    </w:p>
    <w:p w:rsidR="004B08F0"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w:t>
      </w:r>
      <w:r w:rsidR="00491754">
        <w:rPr>
          <w:rFonts w:ascii="Times New Roman" w:hAnsi="Times New Roman" w:cs="Times New Roman"/>
          <w:sz w:val="24"/>
          <w:szCs w:val="24"/>
        </w:rPr>
        <w:t xml:space="preserve">  </w:t>
      </w:r>
      <w:r>
        <w:rPr>
          <w:rFonts w:ascii="Times New Roman" w:hAnsi="Times New Roman" w:cs="Times New Roman"/>
          <w:sz w:val="24"/>
          <w:szCs w:val="24"/>
        </w:rPr>
        <w:t xml:space="preserve">RH protiv SDP i Grad – zgrada na </w:t>
      </w:r>
      <w:proofErr w:type="spellStart"/>
      <w:r>
        <w:rPr>
          <w:rFonts w:ascii="Times New Roman" w:hAnsi="Times New Roman" w:cs="Times New Roman"/>
          <w:sz w:val="24"/>
          <w:szCs w:val="24"/>
        </w:rPr>
        <w:t>Decimi</w:t>
      </w:r>
      <w:proofErr w:type="spellEnd"/>
      <w:r>
        <w:rPr>
          <w:rFonts w:ascii="Times New Roman" w:hAnsi="Times New Roman" w:cs="Times New Roman"/>
          <w:sz w:val="24"/>
          <w:szCs w:val="24"/>
        </w:rPr>
        <w:t xml:space="preserve"> – okončano </w:t>
      </w:r>
    </w:p>
    <w:p w:rsidR="00491754"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Željko </w:t>
      </w:r>
      <w:proofErr w:type="spellStart"/>
      <w:r>
        <w:rPr>
          <w:rFonts w:ascii="Times New Roman" w:hAnsi="Times New Roman" w:cs="Times New Roman"/>
          <w:sz w:val="24"/>
          <w:szCs w:val="24"/>
        </w:rPr>
        <w:t>Pavlinović</w:t>
      </w:r>
      <w:proofErr w:type="spellEnd"/>
      <w:r>
        <w:rPr>
          <w:rFonts w:ascii="Times New Roman" w:hAnsi="Times New Roman" w:cs="Times New Roman"/>
          <w:sz w:val="24"/>
          <w:szCs w:val="24"/>
        </w:rPr>
        <w:t xml:space="preserve"> protiv Štefanije </w:t>
      </w:r>
      <w:proofErr w:type="spellStart"/>
      <w:r>
        <w:rPr>
          <w:rFonts w:ascii="Times New Roman" w:hAnsi="Times New Roman" w:cs="Times New Roman"/>
          <w:sz w:val="24"/>
          <w:szCs w:val="24"/>
        </w:rPr>
        <w:t>Uvodić</w:t>
      </w:r>
      <w:proofErr w:type="spellEnd"/>
      <w:r>
        <w:rPr>
          <w:rFonts w:ascii="Times New Roman" w:hAnsi="Times New Roman" w:cs="Times New Roman"/>
          <w:sz w:val="24"/>
          <w:szCs w:val="24"/>
        </w:rPr>
        <w:t xml:space="preserve"> i Grada Makarska – radi utvrđenja ništavosti </w:t>
      </w:r>
      <w:r w:rsidR="00491754">
        <w:rPr>
          <w:rFonts w:ascii="Times New Roman" w:hAnsi="Times New Roman" w:cs="Times New Roman"/>
          <w:sz w:val="24"/>
          <w:szCs w:val="24"/>
        </w:rPr>
        <w:t xml:space="preserve">   </w:t>
      </w:r>
    </w:p>
    <w:p w:rsidR="004B08F0" w:rsidRDefault="00491754"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B08F0">
        <w:rPr>
          <w:rFonts w:ascii="Times New Roman" w:hAnsi="Times New Roman" w:cs="Times New Roman"/>
          <w:sz w:val="24"/>
          <w:szCs w:val="24"/>
        </w:rPr>
        <w:t xml:space="preserve">ugovora o kupoprodaji stana -  očekuje se poziv za raspravu; </w:t>
      </w:r>
    </w:p>
    <w:p w:rsidR="004B08F0" w:rsidRDefault="004B08F0" w:rsidP="00FB72C9">
      <w:pPr>
        <w:tabs>
          <w:tab w:val="left" w:pos="2986"/>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-Željko </w:t>
      </w:r>
      <w:proofErr w:type="spellStart"/>
      <w:r>
        <w:rPr>
          <w:rFonts w:ascii="Times New Roman" w:hAnsi="Times New Roman" w:cs="Times New Roman"/>
          <w:sz w:val="24"/>
          <w:szCs w:val="24"/>
        </w:rPr>
        <w:t>Pavlinović</w:t>
      </w:r>
      <w:proofErr w:type="spellEnd"/>
      <w:r>
        <w:rPr>
          <w:rFonts w:ascii="Times New Roman" w:hAnsi="Times New Roman" w:cs="Times New Roman"/>
          <w:sz w:val="24"/>
          <w:szCs w:val="24"/>
        </w:rPr>
        <w:t xml:space="preserve"> protiv Ivanka Rebića i Grada Makarska – radi utvrđenja ništavosti ugovora o kupoprodaji stana -  očekuje se poziv za raspravu; </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lastRenderedPageBreak/>
        <w:t xml:space="preserve">- </w:t>
      </w:r>
      <w:r w:rsidRPr="00531A72">
        <w:rPr>
          <w:rFonts w:ascii="Times New Roman" w:hAnsi="Times New Roman"/>
          <w:bCs/>
          <w:sz w:val="24"/>
          <w:szCs w:val="24"/>
        </w:rPr>
        <w:t>Izvanparnični postupak utvrđenja nestalih osoba umrlima – Klarić-Galić Srećko i dr.-</w:t>
      </w:r>
      <w:proofErr w:type="spellStart"/>
      <w:r w:rsidRPr="00531A72">
        <w:rPr>
          <w:rFonts w:ascii="Times New Roman" w:hAnsi="Times New Roman"/>
          <w:bCs/>
          <w:sz w:val="24"/>
          <w:szCs w:val="24"/>
        </w:rPr>
        <w:t>čest.zem</w:t>
      </w:r>
      <w:proofErr w:type="spellEnd"/>
      <w:r w:rsidRPr="00531A72">
        <w:rPr>
          <w:rFonts w:ascii="Times New Roman" w:hAnsi="Times New Roman"/>
          <w:bCs/>
          <w:sz w:val="24"/>
          <w:szCs w:val="24"/>
        </w:rPr>
        <w:t>. 822 K.O.</w:t>
      </w:r>
      <w:r>
        <w:rPr>
          <w:rFonts w:ascii="Times New Roman" w:hAnsi="Times New Roman"/>
          <w:sz w:val="24"/>
          <w:szCs w:val="24"/>
        </w:rPr>
        <w:t xml:space="preserve"> Veliko Brdo – u tijeku – očekujem dokument od Veleposlanstva RH u </w:t>
      </w:r>
      <w:proofErr w:type="spellStart"/>
      <w:r>
        <w:rPr>
          <w:rFonts w:ascii="Times New Roman" w:hAnsi="Times New Roman"/>
          <w:sz w:val="24"/>
          <w:szCs w:val="24"/>
        </w:rPr>
        <w:t>Argenitini</w:t>
      </w:r>
      <w:proofErr w:type="spellEnd"/>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Lalić Frane  i dr. protiv Grada – radi utvrđenja prava vlasništva – okončano</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sidRPr="001B694A">
        <w:rPr>
          <w:rFonts w:ascii="Times New Roman" w:hAnsi="Times New Roman"/>
          <w:sz w:val="24"/>
          <w:szCs w:val="24"/>
        </w:rPr>
        <w:t xml:space="preserve">Držislav Pavičić – postupak protiv Grada, HEP-a i   - radi naknade štete nastale </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Grada i Štefanije </w:t>
      </w:r>
      <w:proofErr w:type="spellStart"/>
      <w:r>
        <w:rPr>
          <w:rFonts w:ascii="Times New Roman" w:hAnsi="Times New Roman"/>
          <w:sz w:val="24"/>
          <w:szCs w:val="24"/>
        </w:rPr>
        <w:t>Uvodić</w:t>
      </w:r>
      <w:proofErr w:type="spellEnd"/>
      <w:r>
        <w:rPr>
          <w:rFonts w:ascii="Times New Roman" w:hAnsi="Times New Roman"/>
          <w:sz w:val="24"/>
          <w:szCs w:val="24"/>
        </w:rPr>
        <w:t xml:space="preserve"> – radi ništetnosti ugovora o otkupu stana u društvenom </w:t>
      </w:r>
      <w:proofErr w:type="spellStart"/>
      <w:r>
        <w:rPr>
          <w:rFonts w:ascii="Times New Roman" w:hAnsi="Times New Roman"/>
          <w:sz w:val="24"/>
          <w:szCs w:val="24"/>
        </w:rPr>
        <w:t>vlasištvu</w:t>
      </w:r>
      <w:proofErr w:type="spellEnd"/>
      <w:r>
        <w:rPr>
          <w:rFonts w:ascii="Times New Roman" w:hAnsi="Times New Roman"/>
          <w:sz w:val="24"/>
          <w:szCs w:val="24"/>
        </w:rPr>
        <w:t xml:space="preserve"> – podnio odgovor na tužbu</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 xml:space="preserve">Grad protiv Marijan Vučak – podnio tužbu glavnog miješanja – radi uknjižbe prava vlasništva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 xml:space="preserve">Krtalići protiv Grada – radi utvrđenja prava vlasništva – okončano </w:t>
      </w:r>
    </w:p>
    <w:p w:rsidR="004B08F0" w:rsidRDefault="004B08F0" w:rsidP="00FB72C9">
      <w:pPr>
        <w:pStyle w:val="Bezproreda"/>
        <w:rPr>
          <w:rFonts w:ascii="Times New Roman" w:hAnsi="Times New Roman"/>
          <w:sz w:val="24"/>
          <w:szCs w:val="24"/>
        </w:rPr>
      </w:pPr>
      <w:r>
        <w:rPr>
          <w:rFonts w:ascii="Times New Roman" w:hAnsi="Times New Roman"/>
          <w:bCs/>
          <w:sz w:val="24"/>
          <w:szCs w:val="24"/>
        </w:rPr>
        <w:t xml:space="preserve">- </w:t>
      </w:r>
      <w:r w:rsidRPr="00D85F93">
        <w:rPr>
          <w:rFonts w:ascii="Times New Roman" w:hAnsi="Times New Roman"/>
          <w:sz w:val="24"/>
          <w:szCs w:val="24"/>
        </w:rPr>
        <w:t xml:space="preserve">Grad protiv </w:t>
      </w:r>
      <w:proofErr w:type="spellStart"/>
      <w:r w:rsidRPr="00D85F93">
        <w:rPr>
          <w:rFonts w:ascii="Times New Roman" w:hAnsi="Times New Roman"/>
          <w:sz w:val="24"/>
          <w:szCs w:val="24"/>
        </w:rPr>
        <w:t>Nemčić</w:t>
      </w:r>
      <w:proofErr w:type="spellEnd"/>
      <w:r w:rsidRPr="00D85F93">
        <w:rPr>
          <w:rFonts w:ascii="Times New Roman" w:hAnsi="Times New Roman"/>
          <w:sz w:val="24"/>
          <w:szCs w:val="24"/>
        </w:rPr>
        <w:t xml:space="preserve"> Joze i dr. – radi utvrđenja i uknjižbe prava vlasništva (Dječji vrtić Veliko Brdo ) – na traženje Suda</w:t>
      </w:r>
      <w:r>
        <w:rPr>
          <w:rFonts w:ascii="Times New Roman" w:hAnsi="Times New Roman"/>
          <w:sz w:val="24"/>
          <w:szCs w:val="24"/>
        </w:rPr>
        <w:t xml:space="preserve"> – očekuje se uključenje K</w:t>
      </w:r>
      <w:r w:rsidRPr="00D85F93">
        <w:rPr>
          <w:rFonts w:ascii="Times New Roman" w:hAnsi="Times New Roman"/>
          <w:sz w:val="24"/>
          <w:szCs w:val="24"/>
        </w:rPr>
        <w:t>onzum</w:t>
      </w:r>
      <w:r>
        <w:rPr>
          <w:rFonts w:ascii="Times New Roman" w:hAnsi="Times New Roman"/>
          <w:sz w:val="24"/>
          <w:szCs w:val="24"/>
        </w:rPr>
        <w:t>-a u parnicu</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xml:space="preserve">- </w:t>
      </w:r>
      <w:r w:rsidRPr="005817EA">
        <w:rPr>
          <w:rFonts w:ascii="Times New Roman" w:hAnsi="Times New Roman"/>
          <w:bCs/>
          <w:sz w:val="24"/>
          <w:szCs w:val="24"/>
        </w:rPr>
        <w:t>Teo Vuković protiv Grada – radi uknjižbe prava vlasništva – okončano</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Josa nekretnine d.o.o. protiv Grad – radi utvrđenja i uknjižbe prava vlasništva – zgrada i zemljište Vodovoda</w:t>
      </w:r>
    </w:p>
    <w:p w:rsidR="004B08F0" w:rsidRDefault="004B08F0" w:rsidP="00FB72C9">
      <w:pPr>
        <w:pStyle w:val="Bezproreda"/>
        <w:rPr>
          <w:rFonts w:ascii="Times New Roman" w:hAnsi="Times New Roman"/>
          <w:bCs/>
          <w:sz w:val="24"/>
          <w:szCs w:val="24"/>
        </w:rPr>
      </w:pPr>
      <w:r>
        <w:rPr>
          <w:rFonts w:ascii="Times New Roman" w:hAnsi="Times New Roman"/>
          <w:bCs/>
          <w:sz w:val="24"/>
          <w:szCs w:val="24"/>
        </w:rPr>
        <w:t>- Marin Alagić radi utvrđenja i uknjižbe  prava vlasništva</w:t>
      </w:r>
    </w:p>
    <w:p w:rsidR="004B08F0" w:rsidRPr="00D023F0" w:rsidRDefault="004B08F0" w:rsidP="00FB72C9">
      <w:pPr>
        <w:tabs>
          <w:tab w:val="left" w:pos="2986"/>
        </w:tabs>
        <w:suppressAutoHyphens/>
        <w:spacing w:after="0" w:line="240" w:lineRule="auto"/>
        <w:rPr>
          <w:rFonts w:ascii="Times New Roman" w:eastAsia="NSimSun" w:hAnsi="Times New Roman" w:cs="Mangal"/>
          <w:kern w:val="2"/>
          <w:sz w:val="24"/>
          <w:szCs w:val="24"/>
          <w:lang w:eastAsia="zh-CN" w:bidi="hi-IN"/>
        </w:rPr>
      </w:pPr>
      <w:r>
        <w:rPr>
          <w:rFonts w:ascii="Times New Roman" w:hAnsi="Times New Roman" w:cs="Times New Roman"/>
          <w:bCs/>
          <w:sz w:val="24"/>
          <w:szCs w:val="24"/>
        </w:rPr>
        <w:t xml:space="preserve">- Ico Stipičević </w:t>
      </w:r>
      <w:proofErr w:type="spellStart"/>
      <w:r>
        <w:rPr>
          <w:rFonts w:ascii="Times New Roman" w:hAnsi="Times New Roman" w:cs="Times New Roman"/>
          <w:bCs/>
          <w:sz w:val="24"/>
          <w:szCs w:val="24"/>
        </w:rPr>
        <w:t>Perotin</w:t>
      </w:r>
      <w:proofErr w:type="spellEnd"/>
      <w:r>
        <w:rPr>
          <w:rFonts w:ascii="Times New Roman" w:hAnsi="Times New Roman" w:cs="Times New Roman"/>
          <w:bCs/>
          <w:sz w:val="24"/>
          <w:szCs w:val="24"/>
        </w:rPr>
        <w:t xml:space="preserve"> protiv Grada – radi utvrđenja i uknjižbe prava vlasništva</w:t>
      </w:r>
    </w:p>
    <w:p w:rsidR="00D023F0" w:rsidRPr="00D023F0" w:rsidRDefault="00D023F0" w:rsidP="00CF7596">
      <w:pPr>
        <w:tabs>
          <w:tab w:val="left" w:pos="2986"/>
        </w:tabs>
        <w:suppressAutoHyphens/>
        <w:spacing w:after="0" w:line="240" w:lineRule="auto"/>
        <w:jc w:val="both"/>
        <w:rPr>
          <w:rFonts w:ascii="Times New Roman" w:eastAsia="NSimSun" w:hAnsi="Times New Roman" w:cs="Mangal"/>
          <w:kern w:val="2"/>
          <w:sz w:val="24"/>
          <w:szCs w:val="24"/>
          <w:lang w:eastAsia="zh-CN" w:bidi="hi-IN"/>
        </w:rPr>
      </w:pPr>
    </w:p>
    <w:p w:rsidR="00D023F0" w:rsidRPr="00D023F0" w:rsidRDefault="00D023F0" w:rsidP="00D023F0">
      <w:pPr>
        <w:tabs>
          <w:tab w:val="left" w:pos="2986"/>
        </w:tabs>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NSimSun" w:hAnsi="Times New Roman" w:cs="Mangal"/>
          <w:b/>
          <w:bCs/>
          <w:kern w:val="2"/>
          <w:sz w:val="24"/>
          <w:szCs w:val="24"/>
          <w:lang w:eastAsia="zh-CN" w:bidi="hi-IN"/>
        </w:rPr>
        <w:t>NAPOMENA:</w:t>
      </w:r>
      <w:r w:rsidRPr="00D023F0">
        <w:rPr>
          <w:rFonts w:ascii="Times New Roman" w:eastAsia="NSimSun" w:hAnsi="Times New Roman" w:cs="Mangal"/>
          <w:kern w:val="2"/>
          <w:sz w:val="24"/>
          <w:szCs w:val="24"/>
          <w:lang w:eastAsia="zh-CN" w:bidi="hi-IN"/>
        </w:rPr>
        <w:t xml:space="preserve">  </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U nekima od naprijed navedenih predmeta postupak pred prvostupanjskim sudom je okončan i donesene su slijedeće presude :</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Tužba usvojena za iznos od 16.100,00 kn s p.p. , a odbijena za iznos od 17.900,00 kn s p.p., u predmetu Mira </w:t>
      </w:r>
      <w:proofErr w:type="spellStart"/>
      <w:r w:rsidRPr="00D023F0">
        <w:rPr>
          <w:rFonts w:ascii="Times New Roman" w:eastAsia="NSimSun" w:hAnsi="Times New Roman" w:cs="Mangal"/>
          <w:kern w:val="2"/>
          <w:sz w:val="24"/>
          <w:szCs w:val="24"/>
          <w:lang w:eastAsia="zh-CN" w:bidi="hi-IN"/>
        </w:rPr>
        <w:t>Glučina</w:t>
      </w:r>
      <w:proofErr w:type="spellEnd"/>
      <w:r w:rsidRPr="00D023F0">
        <w:rPr>
          <w:rFonts w:ascii="Times New Roman" w:eastAsia="NSimSun" w:hAnsi="Times New Roman" w:cs="Mangal"/>
          <w:kern w:val="2"/>
          <w:sz w:val="24"/>
          <w:szCs w:val="24"/>
          <w:lang w:eastAsia="zh-CN" w:bidi="hi-IN"/>
        </w:rPr>
        <w:t xml:space="preserve"> protiv OŠ Stjepana </w:t>
      </w:r>
      <w:proofErr w:type="spellStart"/>
      <w:r w:rsidRPr="00D023F0">
        <w:rPr>
          <w:rFonts w:ascii="Times New Roman" w:eastAsia="NSimSun" w:hAnsi="Times New Roman" w:cs="Mangal"/>
          <w:kern w:val="2"/>
          <w:sz w:val="24"/>
          <w:szCs w:val="24"/>
          <w:lang w:eastAsia="zh-CN" w:bidi="hi-IN"/>
        </w:rPr>
        <w:t>Ivićevića</w:t>
      </w:r>
      <w:proofErr w:type="spellEnd"/>
      <w:r w:rsidRPr="00D023F0">
        <w:rPr>
          <w:rFonts w:ascii="Times New Roman" w:eastAsia="NSimSun" w:hAnsi="Times New Roman" w:cs="Mangal"/>
          <w:kern w:val="2"/>
          <w:sz w:val="24"/>
          <w:szCs w:val="24"/>
          <w:lang w:eastAsia="zh-CN" w:bidi="hi-IN"/>
        </w:rPr>
        <w:t xml:space="preserve"> radi naknade štete zbog povrede na radu,</w:t>
      </w:r>
      <w:r w:rsidR="00BD42ED">
        <w:rPr>
          <w:rFonts w:ascii="Times New Roman" w:eastAsia="NSimSun" w:hAnsi="Times New Roman" w:cs="Mangal"/>
          <w:kern w:val="2"/>
          <w:sz w:val="24"/>
          <w:szCs w:val="24"/>
          <w:lang w:eastAsia="zh-CN" w:bidi="hi-IN"/>
        </w:rPr>
        <w:t xml:space="preserve"> </w:t>
      </w:r>
      <w:r w:rsidRPr="00D023F0">
        <w:rPr>
          <w:rFonts w:ascii="Times New Roman" w:eastAsia="NSimSun" w:hAnsi="Times New Roman" w:cs="Mangal"/>
          <w:kern w:val="2"/>
          <w:sz w:val="24"/>
          <w:szCs w:val="24"/>
          <w:lang w:eastAsia="zh-CN" w:bidi="hi-IN"/>
        </w:rPr>
        <w:t xml:space="preserve">uložena je </w:t>
      </w:r>
      <w:r w:rsidR="00BD42ED">
        <w:rPr>
          <w:rFonts w:ascii="Times New Roman" w:eastAsia="NSimSun" w:hAnsi="Times New Roman" w:cs="Mangal"/>
          <w:kern w:val="2"/>
          <w:sz w:val="24"/>
          <w:szCs w:val="24"/>
          <w:lang w:eastAsia="zh-CN" w:bidi="hi-IN"/>
        </w:rPr>
        <w:t>ž</w:t>
      </w:r>
      <w:r w:rsidRPr="00D023F0">
        <w:rPr>
          <w:rFonts w:ascii="Times New Roman" w:eastAsia="NSimSun" w:hAnsi="Times New Roman" w:cs="Mangal"/>
          <w:kern w:val="2"/>
          <w:sz w:val="24"/>
          <w:szCs w:val="24"/>
          <w:lang w:eastAsia="zh-CN" w:bidi="hi-IN"/>
        </w:rPr>
        <w:t>alba,</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Tužba odbijena u cijelosti u predmetu Damir Rakić protiv Grada Makarska radi utvrđenja prava vlasništva i uknjižbe – plato ispred gradske ribarnice,</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Tužba odbijena u cijelosti u predmetu Makarana-</w:t>
      </w:r>
      <w:proofErr w:type="spellStart"/>
      <w:r w:rsidRPr="00D023F0">
        <w:rPr>
          <w:rFonts w:ascii="Times New Roman" w:eastAsia="NSimSun" w:hAnsi="Times New Roman" w:cs="Mangal"/>
          <w:kern w:val="2"/>
          <w:sz w:val="24"/>
          <w:szCs w:val="24"/>
          <w:lang w:eastAsia="zh-CN" w:bidi="hi-IN"/>
        </w:rPr>
        <w:t>clubbing</w:t>
      </w:r>
      <w:proofErr w:type="spellEnd"/>
      <w:r w:rsidRPr="00D023F0">
        <w:rPr>
          <w:rFonts w:ascii="Times New Roman" w:eastAsia="NSimSun" w:hAnsi="Times New Roman" w:cs="Mangal"/>
          <w:kern w:val="2"/>
          <w:sz w:val="24"/>
          <w:szCs w:val="24"/>
          <w:lang w:eastAsia="zh-CN" w:bidi="hi-IN"/>
        </w:rPr>
        <w:t xml:space="preserve"> protiv Grada Makarske radi poništenja Ugovora o pristupanju dugu društva Izvoditelj i isplate 417.549,06 kn s p.p.,</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Tužba odbijena u cijelosti u predmetu Hrvatske šume protiv Grada Makarske radi isplate 16.701,04 kn s </w:t>
      </w:r>
      <w:proofErr w:type="spellStart"/>
      <w:r w:rsidRPr="00D023F0">
        <w:rPr>
          <w:rFonts w:ascii="Times New Roman" w:eastAsia="NSimSun" w:hAnsi="Times New Roman" w:cs="Mangal"/>
          <w:kern w:val="2"/>
          <w:sz w:val="24"/>
          <w:szCs w:val="24"/>
          <w:lang w:eastAsia="zh-CN" w:bidi="hi-IN"/>
        </w:rPr>
        <w:t>z.z</w:t>
      </w:r>
      <w:proofErr w:type="spellEnd"/>
      <w:r w:rsidRPr="00D023F0">
        <w:rPr>
          <w:rFonts w:ascii="Times New Roman" w:eastAsia="NSimSun" w:hAnsi="Times New Roman" w:cs="Mangal"/>
          <w:kern w:val="2"/>
          <w:sz w:val="24"/>
          <w:szCs w:val="24"/>
          <w:lang w:eastAsia="zh-CN" w:bidi="hi-IN"/>
        </w:rPr>
        <w:t xml:space="preserve">. kamatama od 2011. godine, </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Tužba odbijena u cijelosti u predmetu Merkur 5 d.o.o. i </w:t>
      </w:r>
      <w:proofErr w:type="spellStart"/>
      <w:r w:rsidRPr="00D023F0">
        <w:rPr>
          <w:rFonts w:ascii="Times New Roman" w:eastAsia="NSimSun" w:hAnsi="Times New Roman" w:cs="Mangal"/>
          <w:kern w:val="2"/>
          <w:sz w:val="24"/>
          <w:szCs w:val="24"/>
          <w:lang w:eastAsia="zh-CN" w:bidi="hi-IN"/>
        </w:rPr>
        <w:t>Jujnović</w:t>
      </w:r>
      <w:proofErr w:type="spellEnd"/>
      <w:r w:rsidRPr="00D023F0">
        <w:rPr>
          <w:rFonts w:ascii="Times New Roman" w:eastAsia="NSimSun" w:hAnsi="Times New Roman" w:cs="Mangal"/>
          <w:kern w:val="2"/>
          <w:sz w:val="24"/>
          <w:szCs w:val="24"/>
          <w:lang w:eastAsia="zh-CN" w:bidi="hi-IN"/>
        </w:rPr>
        <w:t xml:space="preserve"> d.o.o. protiv Grada Makarske radi poništenja sudske nagodbe i utvrđenja prava vlasništva na </w:t>
      </w:r>
      <w:proofErr w:type="spellStart"/>
      <w:r w:rsidRPr="00D023F0">
        <w:rPr>
          <w:rFonts w:ascii="Times New Roman" w:eastAsia="NSimSun" w:hAnsi="Times New Roman" w:cs="Mangal"/>
          <w:kern w:val="2"/>
          <w:sz w:val="24"/>
          <w:szCs w:val="24"/>
          <w:lang w:eastAsia="zh-CN" w:bidi="hi-IN"/>
        </w:rPr>
        <w:t>č.zgr</w:t>
      </w:r>
      <w:proofErr w:type="spellEnd"/>
      <w:r w:rsidRPr="00D023F0">
        <w:rPr>
          <w:rFonts w:ascii="Times New Roman" w:eastAsia="NSimSun" w:hAnsi="Times New Roman" w:cs="Mangal"/>
          <w:kern w:val="2"/>
          <w:sz w:val="24"/>
          <w:szCs w:val="24"/>
          <w:lang w:eastAsia="zh-CN" w:bidi="hi-IN"/>
        </w:rPr>
        <w:t xml:space="preserve">. 155, K.o. </w:t>
      </w:r>
      <w:proofErr w:type="spellStart"/>
      <w:r w:rsidRPr="00D023F0">
        <w:rPr>
          <w:rFonts w:ascii="Times New Roman" w:eastAsia="NSimSun" w:hAnsi="Times New Roman" w:cs="Mangal"/>
          <w:kern w:val="2"/>
          <w:sz w:val="24"/>
          <w:szCs w:val="24"/>
          <w:lang w:eastAsia="zh-CN" w:bidi="hi-IN"/>
        </w:rPr>
        <w:t>Kotišina</w:t>
      </w:r>
      <w:proofErr w:type="spellEnd"/>
      <w:r w:rsidRPr="00D023F0">
        <w:rPr>
          <w:rFonts w:ascii="Times New Roman" w:eastAsia="NSimSun" w:hAnsi="Times New Roman" w:cs="Mangal"/>
          <w:kern w:val="2"/>
          <w:sz w:val="24"/>
          <w:szCs w:val="24"/>
          <w:lang w:eastAsia="zh-CN" w:bidi="hi-IN"/>
        </w:rPr>
        <w:t xml:space="preserve"> – upravna zgrada bivše tvornice </w:t>
      </w:r>
      <w:proofErr w:type="spellStart"/>
      <w:r w:rsidRPr="00D023F0">
        <w:rPr>
          <w:rFonts w:ascii="Times New Roman" w:eastAsia="NSimSun" w:hAnsi="Times New Roman" w:cs="Mangal"/>
          <w:kern w:val="2"/>
          <w:sz w:val="24"/>
          <w:szCs w:val="24"/>
          <w:lang w:eastAsia="zh-CN" w:bidi="hi-IN"/>
        </w:rPr>
        <w:t>Metalplastika</w:t>
      </w:r>
      <w:proofErr w:type="spellEnd"/>
      <w:r w:rsidRPr="00D023F0">
        <w:rPr>
          <w:rFonts w:ascii="Times New Roman" w:eastAsia="NSimSun" w:hAnsi="Times New Roman" w:cs="Mangal"/>
          <w:kern w:val="2"/>
          <w:sz w:val="24"/>
          <w:szCs w:val="24"/>
          <w:lang w:eastAsia="zh-CN" w:bidi="hi-IN"/>
        </w:rPr>
        <w:t>,</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Tužba povučena u predmetu Grad Makarska protiv </w:t>
      </w:r>
      <w:proofErr w:type="spellStart"/>
      <w:r w:rsidRPr="00D023F0">
        <w:rPr>
          <w:rFonts w:ascii="Times New Roman" w:eastAsia="NSimSun" w:hAnsi="Times New Roman" w:cs="Mangal"/>
          <w:kern w:val="2"/>
          <w:sz w:val="24"/>
          <w:szCs w:val="24"/>
          <w:lang w:eastAsia="zh-CN" w:bidi="hi-IN"/>
        </w:rPr>
        <w:t>Vinc</w:t>
      </w:r>
      <w:proofErr w:type="spellEnd"/>
      <w:r w:rsidRPr="00D023F0">
        <w:rPr>
          <w:rFonts w:ascii="Times New Roman" w:eastAsia="NSimSun" w:hAnsi="Times New Roman" w:cs="Mangal"/>
          <w:kern w:val="2"/>
          <w:sz w:val="24"/>
          <w:szCs w:val="24"/>
          <w:lang w:eastAsia="zh-CN" w:bidi="hi-IN"/>
        </w:rPr>
        <w:t xml:space="preserve">-Mornar d.o.o. - radi predaje-vračanja zemljišta koje se nalazi unutar parkinga restorana Riva., U istom predmetu </w:t>
      </w:r>
      <w:proofErr w:type="spellStart"/>
      <w:r w:rsidRPr="00D023F0">
        <w:rPr>
          <w:rFonts w:ascii="Times New Roman" w:eastAsia="NSimSun" w:hAnsi="Times New Roman" w:cs="Mangal"/>
          <w:kern w:val="2"/>
          <w:sz w:val="24"/>
          <w:szCs w:val="24"/>
          <w:lang w:eastAsia="zh-CN" w:bidi="hi-IN"/>
        </w:rPr>
        <w:t>Vinc</w:t>
      </w:r>
      <w:proofErr w:type="spellEnd"/>
      <w:r w:rsidRPr="00D023F0">
        <w:rPr>
          <w:rFonts w:ascii="Times New Roman" w:eastAsia="NSimSun" w:hAnsi="Times New Roman" w:cs="Mangal"/>
          <w:kern w:val="2"/>
          <w:sz w:val="24"/>
          <w:szCs w:val="24"/>
          <w:lang w:eastAsia="zh-CN" w:bidi="hi-IN"/>
        </w:rPr>
        <w:t>-Mornar je povukao svoju protutužbu radi utvrđenja prava vlasništva na tom zemljištu.</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Stranke su povukle međusobne tužbe nakon što je </w:t>
      </w:r>
      <w:proofErr w:type="spellStart"/>
      <w:r w:rsidRPr="00D023F0">
        <w:rPr>
          <w:rFonts w:ascii="Times New Roman" w:eastAsia="NSimSun" w:hAnsi="Times New Roman" w:cs="Mangal"/>
          <w:kern w:val="2"/>
          <w:sz w:val="24"/>
          <w:szCs w:val="24"/>
          <w:lang w:eastAsia="zh-CN" w:bidi="hi-IN"/>
        </w:rPr>
        <w:t>Vinc</w:t>
      </w:r>
      <w:proofErr w:type="spellEnd"/>
      <w:r w:rsidRPr="00D023F0">
        <w:rPr>
          <w:rFonts w:ascii="Times New Roman" w:eastAsia="NSimSun" w:hAnsi="Times New Roman" w:cs="Mangal"/>
          <w:kern w:val="2"/>
          <w:sz w:val="24"/>
          <w:szCs w:val="24"/>
          <w:lang w:eastAsia="zh-CN" w:bidi="hi-IN"/>
        </w:rPr>
        <w:t>-Mornar d.o.o. kupio i platio predmetno zemljište,</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Tužba odbijena u cijelosti u predmetu Antun Rudan protiv Grada Makarske - radi predaje u posjed ili isplate naknade za zemljište koje je ušlo u sastav Zrinsko-Frankopanske ulice,</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Tužba usvojena za iznos od 259.362,30 kn, a odbijena za iznos od 374.208,95 kn, u predmetu Grad Sinj protiv Grada Makarska radi isplate naknade za eko rentu,</w:t>
      </w:r>
    </w:p>
    <w:p w:rsidR="00D023F0" w:rsidRPr="00D023F0" w:rsidRDefault="00D023F0" w:rsidP="00BD42ED">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Protiv presude Grad je uložio Žalba, kao i Odgovor na žalbu Grada Sinja,  </w:t>
      </w:r>
    </w:p>
    <w:p w:rsidR="00D023F0" w:rsidRPr="00D023F0" w:rsidRDefault="00D023F0" w:rsidP="00FB72C9">
      <w:pPr>
        <w:tabs>
          <w:tab w:val="left" w:pos="2986"/>
        </w:tabs>
        <w:suppressAutoHyphens/>
        <w:spacing w:after="0" w:line="240" w:lineRule="auto"/>
        <w:jc w:val="both"/>
        <w:rPr>
          <w:rFonts w:ascii="Times New Roman" w:eastAsia="NSimSun" w:hAnsi="Times New Roman" w:cs="Mangal"/>
          <w:kern w:val="2"/>
          <w:sz w:val="24"/>
          <w:szCs w:val="24"/>
          <w:lang w:eastAsia="zh-CN" w:bidi="hi-IN"/>
        </w:rPr>
      </w:pPr>
      <w:r w:rsidRPr="00D023F0">
        <w:rPr>
          <w:rFonts w:ascii="Times New Roman" w:eastAsia="NSimSun" w:hAnsi="Times New Roman" w:cs="Mangal"/>
          <w:kern w:val="2"/>
          <w:sz w:val="24"/>
          <w:szCs w:val="24"/>
          <w:lang w:eastAsia="zh-CN" w:bidi="hi-IN"/>
        </w:rPr>
        <w:t xml:space="preserve">-   Tužba odbijena u predmetu Zlatko Marinović i dr. ( bivši vlasnici nekretnina tvornice </w:t>
      </w:r>
      <w:proofErr w:type="spellStart"/>
      <w:r w:rsidRPr="00D023F0">
        <w:rPr>
          <w:rFonts w:ascii="Times New Roman" w:eastAsia="NSimSun" w:hAnsi="Times New Roman" w:cs="Mangal"/>
          <w:kern w:val="2"/>
          <w:sz w:val="24"/>
          <w:szCs w:val="24"/>
          <w:lang w:eastAsia="zh-CN" w:bidi="hi-IN"/>
        </w:rPr>
        <w:t>Metalplastika</w:t>
      </w:r>
      <w:proofErr w:type="spellEnd"/>
      <w:r w:rsidRPr="00D023F0">
        <w:rPr>
          <w:rFonts w:ascii="Times New Roman" w:eastAsia="NSimSun" w:hAnsi="Times New Roman" w:cs="Mangal"/>
          <w:kern w:val="2"/>
          <w:sz w:val="24"/>
          <w:szCs w:val="24"/>
          <w:lang w:eastAsia="zh-CN" w:bidi="hi-IN"/>
        </w:rPr>
        <w:t xml:space="preserve"> )  protiv Grada Makarska i dr. - radi poništenja sudske nagodbe u vezi </w:t>
      </w:r>
      <w:proofErr w:type="spellStart"/>
      <w:r w:rsidRPr="00D023F0">
        <w:rPr>
          <w:rFonts w:ascii="Times New Roman" w:eastAsia="NSimSun" w:hAnsi="Times New Roman" w:cs="Mangal"/>
          <w:kern w:val="2"/>
          <w:sz w:val="24"/>
          <w:szCs w:val="24"/>
          <w:lang w:eastAsia="zh-CN" w:bidi="hi-IN"/>
        </w:rPr>
        <w:t>č.zgr</w:t>
      </w:r>
      <w:proofErr w:type="spellEnd"/>
      <w:r w:rsidRPr="00D023F0">
        <w:rPr>
          <w:rFonts w:ascii="Times New Roman" w:eastAsia="NSimSun" w:hAnsi="Times New Roman" w:cs="Mangal"/>
          <w:kern w:val="2"/>
          <w:sz w:val="24"/>
          <w:szCs w:val="24"/>
          <w:lang w:eastAsia="zh-CN" w:bidi="hi-IN"/>
        </w:rPr>
        <w:t xml:space="preserve">. 155, K.o. </w:t>
      </w:r>
      <w:proofErr w:type="spellStart"/>
      <w:r w:rsidRPr="00D023F0">
        <w:rPr>
          <w:rFonts w:ascii="Times New Roman" w:eastAsia="NSimSun" w:hAnsi="Times New Roman" w:cs="Mangal"/>
          <w:kern w:val="2"/>
          <w:sz w:val="24"/>
          <w:szCs w:val="24"/>
          <w:lang w:eastAsia="zh-CN" w:bidi="hi-IN"/>
        </w:rPr>
        <w:t>Kotišina</w:t>
      </w:r>
      <w:proofErr w:type="spellEnd"/>
      <w:r w:rsidRPr="00D023F0">
        <w:rPr>
          <w:rFonts w:ascii="Times New Roman" w:eastAsia="NSimSun" w:hAnsi="Times New Roman" w:cs="Mangal"/>
          <w:kern w:val="2"/>
          <w:sz w:val="24"/>
          <w:szCs w:val="24"/>
          <w:lang w:eastAsia="zh-CN" w:bidi="hi-IN"/>
        </w:rPr>
        <w:t xml:space="preserve"> ( stara zgrada </w:t>
      </w:r>
      <w:proofErr w:type="spellStart"/>
      <w:r w:rsidRPr="00D023F0">
        <w:rPr>
          <w:rFonts w:ascii="Times New Roman" w:eastAsia="NSimSun" w:hAnsi="Times New Roman" w:cs="Mangal"/>
          <w:kern w:val="2"/>
          <w:sz w:val="24"/>
          <w:szCs w:val="24"/>
          <w:lang w:eastAsia="zh-CN" w:bidi="hi-IN"/>
        </w:rPr>
        <w:t>Metalplastike</w:t>
      </w:r>
      <w:proofErr w:type="spellEnd"/>
      <w:r w:rsidRPr="00D023F0">
        <w:rPr>
          <w:rFonts w:ascii="Times New Roman" w:eastAsia="NSimSun" w:hAnsi="Times New Roman" w:cs="Mangal"/>
          <w:kern w:val="2"/>
          <w:sz w:val="24"/>
          <w:szCs w:val="24"/>
          <w:lang w:eastAsia="zh-CN" w:bidi="hi-IN"/>
        </w:rPr>
        <w:t xml:space="preserve"> ),    </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lastRenderedPageBreak/>
        <w:t xml:space="preserve">-  </w:t>
      </w:r>
      <w:r w:rsidRPr="00D023F0">
        <w:rPr>
          <w:rFonts w:ascii="Times New Roman" w:eastAsia="Times New Roman" w:hAnsi="Times New Roman" w:cs="Times New Roman"/>
          <w:kern w:val="2"/>
          <w:sz w:val="24"/>
          <w:szCs w:val="24"/>
          <w:u w:val="single"/>
          <w:lang w:eastAsia="zh-CN" w:bidi="hi-IN"/>
        </w:rPr>
        <w:t xml:space="preserve">Žalba protiv presude </w:t>
      </w:r>
      <w:r w:rsidRPr="00D023F0">
        <w:rPr>
          <w:rFonts w:ascii="Times New Roman" w:eastAsia="Times New Roman" w:hAnsi="Times New Roman" w:cs="Times New Roman"/>
          <w:kern w:val="2"/>
          <w:sz w:val="24"/>
          <w:szCs w:val="24"/>
          <w:lang w:eastAsia="zh-CN" w:bidi="hi-IN"/>
        </w:rPr>
        <w:t xml:space="preserve">u predmetu Mira </w:t>
      </w:r>
      <w:proofErr w:type="spellStart"/>
      <w:r w:rsidRPr="00D023F0">
        <w:rPr>
          <w:rFonts w:ascii="Times New Roman" w:eastAsia="Times New Roman" w:hAnsi="Times New Roman" w:cs="Times New Roman"/>
          <w:kern w:val="2"/>
          <w:sz w:val="24"/>
          <w:szCs w:val="24"/>
          <w:lang w:eastAsia="zh-CN" w:bidi="hi-IN"/>
        </w:rPr>
        <w:t>Glučina</w:t>
      </w:r>
      <w:proofErr w:type="spellEnd"/>
      <w:r w:rsidRPr="00D023F0">
        <w:rPr>
          <w:rFonts w:ascii="Times New Roman" w:eastAsia="Times New Roman" w:hAnsi="Times New Roman" w:cs="Times New Roman"/>
          <w:kern w:val="2"/>
          <w:sz w:val="24"/>
          <w:szCs w:val="24"/>
          <w:lang w:eastAsia="zh-CN" w:bidi="hi-IN"/>
        </w:rPr>
        <w:t xml:space="preserve"> protiv OŠ Stjepana </w:t>
      </w:r>
      <w:proofErr w:type="spellStart"/>
      <w:r w:rsidRPr="00D023F0">
        <w:rPr>
          <w:rFonts w:ascii="Times New Roman" w:eastAsia="Times New Roman" w:hAnsi="Times New Roman" w:cs="Times New Roman"/>
          <w:kern w:val="2"/>
          <w:sz w:val="24"/>
          <w:szCs w:val="24"/>
          <w:lang w:eastAsia="zh-CN" w:bidi="hi-IN"/>
        </w:rPr>
        <w:t>Ivićevića</w:t>
      </w:r>
      <w:proofErr w:type="spellEnd"/>
      <w:r w:rsidRPr="00D023F0">
        <w:rPr>
          <w:rFonts w:ascii="Times New Roman" w:eastAsia="Times New Roman" w:hAnsi="Times New Roman" w:cs="Times New Roman"/>
          <w:kern w:val="2"/>
          <w:sz w:val="24"/>
          <w:szCs w:val="24"/>
          <w:lang w:eastAsia="zh-CN" w:bidi="hi-IN"/>
        </w:rPr>
        <w:t>, radi povrede na radu padom s prozora u školskom hodniku,</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Odgovor na žalbu</w:t>
      </w:r>
      <w:r w:rsidRPr="00D023F0">
        <w:rPr>
          <w:rFonts w:ascii="Times New Roman" w:eastAsia="Times New Roman" w:hAnsi="Times New Roman" w:cs="Times New Roman"/>
          <w:kern w:val="2"/>
          <w:sz w:val="24"/>
          <w:szCs w:val="24"/>
          <w:lang w:eastAsia="zh-CN" w:bidi="hi-IN"/>
        </w:rPr>
        <w:t xml:space="preserve"> u parnici Makarana-</w:t>
      </w:r>
      <w:proofErr w:type="spellStart"/>
      <w:r w:rsidRPr="00D023F0">
        <w:rPr>
          <w:rFonts w:ascii="Times New Roman" w:eastAsia="Times New Roman" w:hAnsi="Times New Roman" w:cs="Times New Roman"/>
          <w:kern w:val="2"/>
          <w:sz w:val="24"/>
          <w:szCs w:val="24"/>
          <w:lang w:eastAsia="zh-CN" w:bidi="hi-IN"/>
        </w:rPr>
        <w:t>clubbing</w:t>
      </w:r>
      <w:proofErr w:type="spellEnd"/>
      <w:r w:rsidRPr="00D023F0">
        <w:rPr>
          <w:rFonts w:ascii="Times New Roman" w:eastAsia="Times New Roman" w:hAnsi="Times New Roman" w:cs="Times New Roman"/>
          <w:kern w:val="2"/>
          <w:sz w:val="24"/>
          <w:szCs w:val="24"/>
          <w:lang w:eastAsia="zh-CN" w:bidi="hi-IN"/>
        </w:rPr>
        <w:t xml:space="preserve"> d.o.o. protiv Grada - radi ništetnosti ugovora i isplate ( Tužbeni zahtjev radi utvrđenja ništetnosti Ugovora o pristupanju dugu društva Izvoditelj d.o.o. - ODBIJEN – društvo Makarana-</w:t>
      </w:r>
      <w:proofErr w:type="spellStart"/>
      <w:r w:rsidRPr="00D023F0">
        <w:rPr>
          <w:rFonts w:ascii="Times New Roman" w:eastAsia="Times New Roman" w:hAnsi="Times New Roman" w:cs="Times New Roman"/>
          <w:kern w:val="2"/>
          <w:sz w:val="24"/>
          <w:szCs w:val="24"/>
          <w:lang w:eastAsia="zh-CN" w:bidi="hi-IN"/>
        </w:rPr>
        <w:t>clubbing</w:t>
      </w:r>
      <w:proofErr w:type="spellEnd"/>
      <w:r w:rsidRPr="00D023F0">
        <w:rPr>
          <w:rFonts w:ascii="Times New Roman" w:eastAsia="Times New Roman" w:hAnsi="Times New Roman" w:cs="Times New Roman"/>
          <w:kern w:val="2"/>
          <w:sz w:val="24"/>
          <w:szCs w:val="24"/>
          <w:lang w:eastAsia="zh-CN" w:bidi="hi-IN"/>
        </w:rPr>
        <w:t xml:space="preserve"> izjavilo žalbu ),    </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Pisano obrazloženje</w:t>
      </w:r>
      <w:r w:rsidRPr="00D023F0">
        <w:rPr>
          <w:rFonts w:ascii="Times New Roman" w:eastAsia="Times New Roman" w:hAnsi="Times New Roman" w:cs="Times New Roman"/>
          <w:kern w:val="2"/>
          <w:sz w:val="24"/>
          <w:szCs w:val="24"/>
          <w:lang w:eastAsia="zh-CN" w:bidi="hi-IN"/>
        </w:rPr>
        <w:t xml:space="preserve"> uz Zaključak kojim se gradonačelnik očituje na ponudu prava prvokupa bivše upravne zgrade Vodovod d.o.o. Makarska.....................materijal za Gradsko vijeće,</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Pisani nalog gradonačelnika</w:t>
      </w:r>
      <w:r w:rsidRPr="00D023F0">
        <w:rPr>
          <w:rFonts w:ascii="Times New Roman" w:eastAsia="Times New Roman" w:hAnsi="Times New Roman" w:cs="Times New Roman"/>
          <w:kern w:val="2"/>
          <w:sz w:val="24"/>
          <w:szCs w:val="24"/>
          <w:lang w:eastAsia="zh-CN" w:bidi="hi-IN"/>
        </w:rPr>
        <w:t xml:space="preserve"> za plaćanje pristojbi, obveza i troškova u raznim sudskim i upravnim predmetima,</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Pisani odgovor</w:t>
      </w:r>
      <w:r w:rsidRPr="00D023F0">
        <w:rPr>
          <w:rFonts w:ascii="Times New Roman" w:eastAsia="Times New Roman" w:hAnsi="Times New Roman" w:cs="Times New Roman"/>
          <w:kern w:val="2"/>
          <w:sz w:val="24"/>
          <w:szCs w:val="24"/>
          <w:lang w:eastAsia="zh-CN" w:bidi="hi-IN"/>
        </w:rPr>
        <w:t xml:space="preserve"> Tonku Marinoviću i njegovom odvjetniku Dinku </w:t>
      </w:r>
      <w:proofErr w:type="spellStart"/>
      <w:r w:rsidRPr="00D023F0">
        <w:rPr>
          <w:rFonts w:ascii="Times New Roman" w:eastAsia="Times New Roman" w:hAnsi="Times New Roman" w:cs="Times New Roman"/>
          <w:kern w:val="2"/>
          <w:sz w:val="24"/>
          <w:szCs w:val="24"/>
          <w:lang w:eastAsia="zh-CN" w:bidi="hi-IN"/>
        </w:rPr>
        <w:t>Jonjiću</w:t>
      </w:r>
      <w:proofErr w:type="spellEnd"/>
      <w:r w:rsidRPr="00D023F0">
        <w:rPr>
          <w:rFonts w:ascii="Times New Roman" w:eastAsia="Times New Roman" w:hAnsi="Times New Roman" w:cs="Times New Roman"/>
          <w:kern w:val="2"/>
          <w:sz w:val="24"/>
          <w:szCs w:val="24"/>
          <w:lang w:eastAsia="zh-CN" w:bidi="hi-IN"/>
        </w:rPr>
        <w:t xml:space="preserve"> iz Imotskog, u predmetu u kojem se traži poništenje upravnog akta bivše Općine Makarska,</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Prijava tražbine u stečajnom postupku</w:t>
      </w:r>
      <w:r w:rsidRPr="00D023F0">
        <w:rPr>
          <w:rFonts w:ascii="Times New Roman" w:eastAsia="Times New Roman" w:hAnsi="Times New Roman" w:cs="Times New Roman"/>
          <w:kern w:val="2"/>
          <w:sz w:val="24"/>
          <w:szCs w:val="24"/>
          <w:lang w:eastAsia="zh-CN" w:bidi="hi-IN"/>
        </w:rPr>
        <w:t xml:space="preserve"> nad ELEKTROVOLT d.o.o. Makarska – upućeno Damiru Vrci – stečajnom upravitelju,</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Podnesak sudu</w:t>
      </w:r>
      <w:r w:rsidRPr="00D023F0">
        <w:rPr>
          <w:rFonts w:ascii="Times New Roman" w:eastAsia="Times New Roman" w:hAnsi="Times New Roman" w:cs="Times New Roman"/>
          <w:kern w:val="2"/>
          <w:sz w:val="24"/>
          <w:szCs w:val="24"/>
          <w:lang w:eastAsia="zh-CN" w:bidi="hi-IN"/>
        </w:rPr>
        <w:t xml:space="preserve"> u predmetu Radojka Marinović protiv Grada Makarske radi naknade štete vezano za izvješće Državnog hidrometeorološkog zavoda o količini padalina na dan štetnog događaja,</w:t>
      </w:r>
    </w:p>
    <w:p w:rsidR="00D023F0" w:rsidRPr="00D023F0" w:rsidRDefault="00D023F0" w:rsidP="00D023F0">
      <w:pPr>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 xml:space="preserve"> Opširan podnesak sudu</w:t>
      </w:r>
      <w:r w:rsidRPr="00D023F0">
        <w:rPr>
          <w:rFonts w:ascii="Times New Roman" w:eastAsia="Times New Roman" w:hAnsi="Times New Roman" w:cs="Times New Roman"/>
          <w:kern w:val="2"/>
          <w:sz w:val="24"/>
          <w:szCs w:val="24"/>
          <w:lang w:eastAsia="zh-CN" w:bidi="hi-IN"/>
        </w:rPr>
        <w:t xml:space="preserve"> kojim se Grad očituje o iskazima svjedoka u predmetu Merkur 5 i </w:t>
      </w:r>
      <w:proofErr w:type="spellStart"/>
      <w:r w:rsidRPr="00D023F0">
        <w:rPr>
          <w:rFonts w:ascii="Times New Roman" w:eastAsia="Times New Roman" w:hAnsi="Times New Roman" w:cs="Times New Roman"/>
          <w:kern w:val="2"/>
          <w:sz w:val="24"/>
          <w:szCs w:val="24"/>
          <w:lang w:eastAsia="zh-CN" w:bidi="hi-IN"/>
        </w:rPr>
        <w:t>Jujnović</w:t>
      </w:r>
      <w:proofErr w:type="spellEnd"/>
      <w:r w:rsidRPr="00D023F0">
        <w:rPr>
          <w:rFonts w:ascii="Times New Roman" w:eastAsia="Times New Roman" w:hAnsi="Times New Roman" w:cs="Times New Roman"/>
          <w:kern w:val="2"/>
          <w:sz w:val="24"/>
          <w:szCs w:val="24"/>
          <w:lang w:eastAsia="zh-CN" w:bidi="hi-IN"/>
        </w:rPr>
        <w:t xml:space="preserve"> d.o.o. protiv Grada Makarske radi poništenja sudske nagodbe i utvrđenja prava vlasništva na </w:t>
      </w:r>
      <w:proofErr w:type="spellStart"/>
      <w:r w:rsidRPr="00D023F0">
        <w:rPr>
          <w:rFonts w:ascii="Times New Roman" w:eastAsia="Times New Roman" w:hAnsi="Times New Roman" w:cs="Times New Roman"/>
          <w:kern w:val="2"/>
          <w:sz w:val="24"/>
          <w:szCs w:val="24"/>
          <w:lang w:eastAsia="zh-CN" w:bidi="hi-IN"/>
        </w:rPr>
        <w:t>č.zgr</w:t>
      </w:r>
      <w:proofErr w:type="spellEnd"/>
      <w:r w:rsidRPr="00D023F0">
        <w:rPr>
          <w:rFonts w:ascii="Times New Roman" w:eastAsia="Times New Roman" w:hAnsi="Times New Roman" w:cs="Times New Roman"/>
          <w:kern w:val="2"/>
          <w:sz w:val="24"/>
          <w:szCs w:val="24"/>
          <w:lang w:eastAsia="zh-CN" w:bidi="hi-IN"/>
        </w:rPr>
        <w:t xml:space="preserve"> 155, K.o. </w:t>
      </w:r>
      <w:proofErr w:type="spellStart"/>
      <w:r w:rsidRPr="00D023F0">
        <w:rPr>
          <w:rFonts w:ascii="Times New Roman" w:eastAsia="Times New Roman" w:hAnsi="Times New Roman" w:cs="Times New Roman"/>
          <w:kern w:val="2"/>
          <w:sz w:val="24"/>
          <w:szCs w:val="24"/>
          <w:lang w:eastAsia="zh-CN" w:bidi="hi-IN"/>
        </w:rPr>
        <w:t>Kotišina</w:t>
      </w:r>
      <w:proofErr w:type="spellEnd"/>
      <w:r w:rsidRPr="00D023F0">
        <w:rPr>
          <w:rFonts w:ascii="Times New Roman" w:eastAsia="Times New Roman" w:hAnsi="Times New Roman" w:cs="Times New Roman"/>
          <w:kern w:val="2"/>
          <w:sz w:val="24"/>
          <w:szCs w:val="24"/>
          <w:lang w:eastAsia="zh-CN" w:bidi="hi-IN"/>
        </w:rPr>
        <w:t>,</w:t>
      </w:r>
    </w:p>
    <w:p w:rsidR="00D023F0" w:rsidRPr="00D023F0" w:rsidRDefault="00D023F0" w:rsidP="00D023F0">
      <w:pPr>
        <w:tabs>
          <w:tab w:val="left" w:pos="2986"/>
        </w:tabs>
        <w:suppressAutoHyphens/>
        <w:spacing w:after="0" w:line="240" w:lineRule="auto"/>
        <w:rPr>
          <w:rFonts w:ascii="Times New Roman" w:eastAsia="NSimSun" w:hAnsi="Times New Roman" w:cs="Mangal"/>
          <w:kern w:val="2"/>
          <w:sz w:val="24"/>
          <w:szCs w:val="24"/>
          <w:lang w:eastAsia="zh-CN" w:bidi="hi-IN"/>
        </w:rPr>
      </w:pPr>
      <w:r w:rsidRPr="00D023F0">
        <w:rPr>
          <w:rFonts w:ascii="Times New Roman" w:eastAsia="Times New Roman" w:hAnsi="Times New Roman" w:cs="Times New Roman"/>
          <w:kern w:val="2"/>
          <w:sz w:val="24"/>
          <w:szCs w:val="24"/>
          <w:lang w:eastAsia="zh-CN" w:bidi="hi-IN"/>
        </w:rPr>
        <w:t xml:space="preserve">- </w:t>
      </w:r>
      <w:r w:rsidRPr="00D023F0">
        <w:rPr>
          <w:rFonts w:ascii="Times New Roman" w:eastAsia="Times New Roman" w:hAnsi="Times New Roman" w:cs="Times New Roman"/>
          <w:kern w:val="2"/>
          <w:sz w:val="24"/>
          <w:szCs w:val="24"/>
          <w:u w:val="single"/>
          <w:lang w:eastAsia="zh-CN" w:bidi="hi-IN"/>
        </w:rPr>
        <w:t xml:space="preserve"> Opširan podnesak sudu s prilogom dokumentacije</w:t>
      </w:r>
      <w:r w:rsidRPr="00D023F0">
        <w:rPr>
          <w:rFonts w:ascii="Times New Roman" w:eastAsia="Times New Roman" w:hAnsi="Times New Roman" w:cs="Times New Roman"/>
          <w:kern w:val="2"/>
          <w:sz w:val="24"/>
          <w:szCs w:val="24"/>
          <w:lang w:eastAsia="zh-CN" w:bidi="hi-IN"/>
        </w:rPr>
        <w:t xml:space="preserve">, u predmetu Matko </w:t>
      </w:r>
      <w:proofErr w:type="spellStart"/>
      <w:r w:rsidRPr="00D023F0">
        <w:rPr>
          <w:rFonts w:ascii="Times New Roman" w:eastAsia="Times New Roman" w:hAnsi="Times New Roman" w:cs="Times New Roman"/>
          <w:kern w:val="2"/>
          <w:sz w:val="24"/>
          <w:szCs w:val="24"/>
          <w:lang w:eastAsia="zh-CN" w:bidi="hi-IN"/>
        </w:rPr>
        <w:t>Rančić</w:t>
      </w:r>
      <w:proofErr w:type="spellEnd"/>
      <w:r w:rsidRPr="00D023F0">
        <w:rPr>
          <w:rFonts w:ascii="Times New Roman" w:eastAsia="Times New Roman" w:hAnsi="Times New Roman" w:cs="Times New Roman"/>
          <w:kern w:val="2"/>
          <w:sz w:val="24"/>
          <w:szCs w:val="24"/>
          <w:lang w:eastAsia="zh-CN" w:bidi="hi-IN"/>
        </w:rPr>
        <w:t xml:space="preserve"> i Nela Franić protiv Grada Makarske i Sportskog centra – radi predaje u posjed nogometnog igrališta ( </w:t>
      </w:r>
      <w:proofErr w:type="spellStart"/>
      <w:r w:rsidRPr="00D023F0">
        <w:rPr>
          <w:rFonts w:ascii="Times New Roman" w:eastAsia="Times New Roman" w:hAnsi="Times New Roman" w:cs="Times New Roman"/>
          <w:kern w:val="2"/>
          <w:sz w:val="24"/>
          <w:szCs w:val="24"/>
          <w:lang w:eastAsia="zh-CN" w:bidi="hi-IN"/>
        </w:rPr>
        <w:t>č.z</w:t>
      </w:r>
      <w:proofErr w:type="spellEnd"/>
      <w:r w:rsidRPr="00D023F0">
        <w:rPr>
          <w:rFonts w:ascii="Times New Roman" w:eastAsia="Times New Roman" w:hAnsi="Times New Roman" w:cs="Times New Roman"/>
          <w:kern w:val="2"/>
          <w:sz w:val="24"/>
          <w:szCs w:val="24"/>
          <w:lang w:eastAsia="zh-CN" w:bidi="hi-IN"/>
        </w:rPr>
        <w:t xml:space="preserve">. 143, K.o. </w:t>
      </w:r>
      <w:proofErr w:type="spellStart"/>
      <w:r w:rsidRPr="00D023F0">
        <w:rPr>
          <w:rFonts w:ascii="Times New Roman" w:eastAsia="Times New Roman" w:hAnsi="Times New Roman" w:cs="Times New Roman"/>
          <w:kern w:val="2"/>
          <w:sz w:val="24"/>
          <w:szCs w:val="24"/>
          <w:lang w:eastAsia="zh-CN" w:bidi="hi-IN"/>
        </w:rPr>
        <w:t>Kotišina</w:t>
      </w:r>
      <w:proofErr w:type="spellEnd"/>
      <w:r w:rsidRPr="00D023F0">
        <w:rPr>
          <w:rFonts w:ascii="Times New Roman" w:eastAsia="Times New Roman" w:hAnsi="Times New Roman" w:cs="Times New Roman"/>
          <w:kern w:val="2"/>
          <w:sz w:val="24"/>
          <w:szCs w:val="24"/>
          <w:lang w:eastAsia="zh-CN" w:bidi="hi-IN"/>
        </w:rPr>
        <w:t xml:space="preserve"> ),</w:t>
      </w:r>
    </w:p>
    <w:p w:rsidR="00D023F0" w:rsidRPr="00D023F0" w:rsidRDefault="00D023F0" w:rsidP="00D023F0">
      <w:pPr>
        <w:tabs>
          <w:tab w:val="left" w:pos="2986"/>
        </w:tabs>
        <w:suppressAutoHyphens/>
        <w:spacing w:after="0" w:line="240" w:lineRule="auto"/>
        <w:rPr>
          <w:rFonts w:ascii="Times New Roman" w:eastAsia="Times New Roman" w:hAnsi="Times New Roman" w:cs="Times New Roman"/>
          <w:kern w:val="2"/>
          <w:sz w:val="24"/>
          <w:szCs w:val="24"/>
          <w:lang w:eastAsia="zh-CN" w:bidi="hi-IN"/>
        </w:rPr>
      </w:pPr>
    </w:p>
    <w:p w:rsidR="00635DFB" w:rsidRDefault="00635DFB" w:rsidP="00635DFB">
      <w:pPr>
        <w:jc w:val="both"/>
        <w:rPr>
          <w:rFonts w:ascii="Times New Roman" w:hAnsi="Times New Roman" w:cs="Times New Roman"/>
          <w:iCs/>
          <w:sz w:val="24"/>
          <w:szCs w:val="24"/>
        </w:rPr>
      </w:pPr>
    </w:p>
    <w:p w:rsidR="00635DFB" w:rsidRDefault="00635DFB" w:rsidP="00635DFB">
      <w:pPr>
        <w:jc w:val="right"/>
        <w:rPr>
          <w:rFonts w:ascii="Times New Roman" w:hAnsi="Times New Roman" w:cs="Times New Roman"/>
          <w:iCs/>
          <w:sz w:val="24"/>
          <w:szCs w:val="24"/>
        </w:rPr>
      </w:pPr>
      <w:r>
        <w:rPr>
          <w:rFonts w:ascii="Times New Roman" w:hAnsi="Times New Roman" w:cs="Times New Roman"/>
          <w:iCs/>
          <w:sz w:val="24"/>
          <w:szCs w:val="24"/>
        </w:rPr>
        <w:t>Gradonačelnik</w:t>
      </w:r>
    </w:p>
    <w:p w:rsidR="00635DFB" w:rsidRPr="003C4900" w:rsidRDefault="00635DFB" w:rsidP="00635DFB">
      <w:pPr>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p>
    <w:p w:rsidR="00635DFB" w:rsidRDefault="00635DFB" w:rsidP="005F6A54">
      <w:pPr>
        <w:spacing w:after="0"/>
        <w:ind w:right="-540"/>
        <w:rPr>
          <w:rFonts w:ascii="Times New Roman" w:hAnsi="Times New Roman" w:cs="Times New Roman"/>
          <w:iCs/>
          <w:sz w:val="24"/>
          <w:szCs w:val="24"/>
        </w:rPr>
      </w:pPr>
    </w:p>
    <w:p w:rsidR="005F6A54" w:rsidRDefault="005F6A54" w:rsidP="005F6A54">
      <w:pPr>
        <w:spacing w:after="0"/>
        <w:ind w:right="-540"/>
        <w:rPr>
          <w:rFonts w:ascii="Times New Roman" w:hAnsi="Times New Roman" w:cs="Times New Roman"/>
          <w:iCs/>
          <w:sz w:val="24"/>
          <w:szCs w:val="24"/>
        </w:rPr>
      </w:pPr>
      <w:bookmarkStart w:id="7" w:name="_GoBack"/>
      <w:bookmarkEnd w:id="7"/>
      <w:r>
        <w:rPr>
          <w:rFonts w:ascii="Times New Roman" w:hAnsi="Times New Roman" w:cs="Times New Roman"/>
          <w:iCs/>
          <w:sz w:val="24"/>
          <w:szCs w:val="24"/>
        </w:rPr>
        <w:t>KLASA: 023-05/19-0</w:t>
      </w:r>
      <w:r w:rsidR="00E90099">
        <w:rPr>
          <w:rFonts w:ascii="Times New Roman" w:hAnsi="Times New Roman" w:cs="Times New Roman"/>
          <w:iCs/>
          <w:sz w:val="24"/>
          <w:szCs w:val="24"/>
        </w:rPr>
        <w:t>1</w:t>
      </w:r>
      <w:r>
        <w:rPr>
          <w:rFonts w:ascii="Times New Roman" w:hAnsi="Times New Roman" w:cs="Times New Roman"/>
          <w:iCs/>
          <w:sz w:val="24"/>
          <w:szCs w:val="24"/>
        </w:rPr>
        <w:t>/</w:t>
      </w:r>
      <w:r w:rsidR="00E90099">
        <w:rPr>
          <w:rFonts w:ascii="Times New Roman" w:hAnsi="Times New Roman" w:cs="Times New Roman"/>
          <w:iCs/>
          <w:sz w:val="24"/>
          <w:szCs w:val="24"/>
        </w:rPr>
        <w:t>6</w:t>
      </w:r>
    </w:p>
    <w:p w:rsidR="005F6A54" w:rsidRDefault="005F6A54" w:rsidP="005F6A54">
      <w:pPr>
        <w:spacing w:after="0"/>
        <w:ind w:right="-540"/>
        <w:rPr>
          <w:rFonts w:ascii="Times New Roman" w:hAnsi="Times New Roman" w:cs="Times New Roman"/>
          <w:iCs/>
          <w:sz w:val="24"/>
          <w:szCs w:val="24"/>
        </w:rPr>
      </w:pPr>
      <w:r>
        <w:rPr>
          <w:rFonts w:ascii="Times New Roman" w:hAnsi="Times New Roman" w:cs="Times New Roman"/>
          <w:iCs/>
          <w:sz w:val="24"/>
          <w:szCs w:val="24"/>
        </w:rPr>
        <w:t>URBROJ: 2147/01-04/1-</w:t>
      </w:r>
      <w:r w:rsidR="00E90099">
        <w:rPr>
          <w:rFonts w:ascii="Times New Roman" w:hAnsi="Times New Roman" w:cs="Times New Roman"/>
          <w:iCs/>
          <w:sz w:val="24"/>
          <w:szCs w:val="24"/>
        </w:rPr>
        <w:t>20</w:t>
      </w:r>
      <w:r>
        <w:rPr>
          <w:rFonts w:ascii="Times New Roman" w:hAnsi="Times New Roman" w:cs="Times New Roman"/>
          <w:iCs/>
          <w:sz w:val="24"/>
          <w:szCs w:val="24"/>
        </w:rPr>
        <w:t>-0</w:t>
      </w:r>
      <w:r w:rsidR="00E90099">
        <w:rPr>
          <w:rFonts w:ascii="Times New Roman" w:hAnsi="Times New Roman" w:cs="Times New Roman"/>
          <w:iCs/>
          <w:sz w:val="24"/>
          <w:szCs w:val="24"/>
        </w:rPr>
        <w:t>4</w:t>
      </w:r>
    </w:p>
    <w:p w:rsidR="005F6A54" w:rsidRPr="00B92F1F" w:rsidRDefault="005F6A54" w:rsidP="005F6A54">
      <w:pPr>
        <w:spacing w:after="0"/>
        <w:ind w:right="-540"/>
        <w:rPr>
          <w:rFonts w:ascii="Times New Roman" w:hAnsi="Times New Roman" w:cs="Times New Roman"/>
          <w:iCs/>
          <w:sz w:val="24"/>
          <w:szCs w:val="24"/>
        </w:rPr>
      </w:pPr>
      <w:r>
        <w:rPr>
          <w:rFonts w:ascii="Times New Roman" w:hAnsi="Times New Roman" w:cs="Times New Roman"/>
          <w:iCs/>
          <w:sz w:val="24"/>
          <w:szCs w:val="24"/>
        </w:rPr>
        <w:t>Makarska, 02. rujna 20</w:t>
      </w:r>
      <w:r w:rsidR="003875E3">
        <w:rPr>
          <w:rFonts w:ascii="Times New Roman" w:hAnsi="Times New Roman" w:cs="Times New Roman"/>
          <w:iCs/>
          <w:sz w:val="24"/>
          <w:szCs w:val="24"/>
        </w:rPr>
        <w:t>20</w:t>
      </w:r>
      <w:r>
        <w:rPr>
          <w:rFonts w:ascii="Times New Roman" w:hAnsi="Times New Roman" w:cs="Times New Roman"/>
          <w:iCs/>
          <w:sz w:val="24"/>
          <w:szCs w:val="24"/>
        </w:rPr>
        <w:t>.g.</w:t>
      </w:r>
    </w:p>
    <w:p w:rsidR="005F6A54" w:rsidRDefault="005F6A54" w:rsidP="005F6A54">
      <w:pPr>
        <w:jc w:val="both"/>
        <w:rPr>
          <w:rFonts w:ascii="Times New Roman" w:hAnsi="Times New Roman" w:cs="Times New Roman"/>
          <w:iCs/>
          <w:sz w:val="24"/>
          <w:szCs w:val="24"/>
        </w:rPr>
      </w:pPr>
    </w:p>
    <w:p w:rsidR="005F6A54" w:rsidRDefault="005F6A54" w:rsidP="005F6A54">
      <w:pPr>
        <w:jc w:val="both"/>
        <w:rPr>
          <w:rFonts w:ascii="Times New Roman" w:hAnsi="Times New Roman" w:cs="Times New Roman"/>
          <w:iCs/>
          <w:sz w:val="24"/>
          <w:szCs w:val="24"/>
        </w:rPr>
      </w:pPr>
    </w:p>
    <w:p w:rsidR="005B24B9" w:rsidRDefault="005B24B9" w:rsidP="00B57D89">
      <w:pPr>
        <w:pStyle w:val="StandardWeb"/>
        <w:jc w:val="both"/>
        <w:rPr>
          <w:b/>
          <w:sz w:val="32"/>
          <w:szCs w:val="32"/>
          <w:u w:val="single"/>
        </w:rPr>
      </w:pPr>
    </w:p>
    <w:p w:rsidR="003A2E49" w:rsidRDefault="003A2E49" w:rsidP="00AF57C4">
      <w:pPr>
        <w:ind w:right="-540"/>
        <w:rPr>
          <w:rFonts w:ascii="Times New Roman" w:hAnsi="Times New Roman" w:cs="Times New Roman"/>
          <w:iCs/>
          <w:sz w:val="24"/>
          <w:szCs w:val="24"/>
        </w:rPr>
      </w:pPr>
    </w:p>
    <w:sectPr w:rsidR="003A2E49" w:rsidSect="00B51A7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21A" w:rsidRDefault="00D3621A" w:rsidP="00B02F63">
      <w:pPr>
        <w:spacing w:after="0" w:line="240" w:lineRule="auto"/>
      </w:pPr>
      <w:r>
        <w:separator/>
      </w:r>
    </w:p>
  </w:endnote>
  <w:endnote w:type="continuationSeparator" w:id="0">
    <w:p w:rsidR="00D3621A" w:rsidRDefault="00D3621A"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swiss"/>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EndPr/>
    <w:sdtContent>
      <w:p w:rsidR="00D401FC" w:rsidRDefault="00D401FC">
        <w:pPr>
          <w:pStyle w:val="Podnoje"/>
          <w:jc w:val="center"/>
        </w:pPr>
        <w:r>
          <w:fldChar w:fldCharType="begin"/>
        </w:r>
        <w:r>
          <w:instrText xml:space="preserve"> PAGE   \* MERGEFORMAT </w:instrText>
        </w:r>
        <w:r>
          <w:fldChar w:fldCharType="separate"/>
        </w:r>
        <w:r>
          <w:rPr>
            <w:noProof/>
          </w:rPr>
          <w:t>1</w:t>
        </w:r>
        <w:r>
          <w:rPr>
            <w:noProof/>
          </w:rPr>
          <w:fldChar w:fldCharType="end"/>
        </w:r>
      </w:p>
    </w:sdtContent>
  </w:sdt>
  <w:p w:rsidR="00D401FC" w:rsidRDefault="00D401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21A" w:rsidRDefault="00D3621A" w:rsidP="00B02F63">
      <w:pPr>
        <w:spacing w:after="0" w:line="240" w:lineRule="auto"/>
      </w:pPr>
      <w:r>
        <w:separator/>
      </w:r>
    </w:p>
  </w:footnote>
  <w:footnote w:type="continuationSeparator" w:id="0">
    <w:p w:rsidR="00D3621A" w:rsidRDefault="00D3621A"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1FC" w:rsidRDefault="00D401FC" w:rsidP="00A47D07">
    <w:pPr>
      <w:spacing w:after="0"/>
      <w:jc w:val="center"/>
      <w:rPr>
        <w:rFonts w:ascii="Times New Roman" w:hAnsi="Times New Roman" w:cs="Times New Roman"/>
        <w:b/>
        <w:sz w:val="20"/>
        <w:szCs w:val="20"/>
      </w:rPr>
    </w:pPr>
    <w:r w:rsidRPr="00A47D07">
      <w:rPr>
        <w:rFonts w:ascii="Times New Roman" w:hAnsi="Times New Roman" w:cs="Times New Roman"/>
        <w:b/>
        <w:noProof/>
      </w:rPr>
      <w:drawing>
        <wp:inline distT="0" distB="0" distL="0" distR="0">
          <wp:extent cx="457200" cy="35242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352425"/>
                  </a:xfrm>
                  <a:prstGeom prst="rect">
                    <a:avLst/>
                  </a:prstGeom>
                  <a:noFill/>
                  <a:ln>
                    <a:noFill/>
                  </a:ln>
                </pic:spPr>
              </pic:pic>
            </a:graphicData>
          </a:graphic>
        </wp:inline>
      </w:drawing>
    </w:r>
  </w:p>
  <w:p w:rsidR="00D401FC" w:rsidRPr="00A47D07" w:rsidRDefault="00D401FC" w:rsidP="00A47D07">
    <w:pPr>
      <w:spacing w:after="0"/>
      <w:jc w:val="center"/>
      <w:rPr>
        <w:rFonts w:ascii="Times New Roman" w:hAnsi="Times New Roman" w:cs="Times New Roman"/>
        <w:b/>
        <w:sz w:val="20"/>
        <w:szCs w:val="20"/>
      </w:rPr>
    </w:pPr>
    <w:r w:rsidRPr="00A47D07">
      <w:rPr>
        <w:rFonts w:ascii="Times New Roman" w:hAnsi="Times New Roman" w:cs="Times New Roman"/>
        <w:b/>
        <w:sz w:val="20"/>
        <w:szCs w:val="20"/>
      </w:rPr>
      <w:t>IZVJEŠĆE  O RADU GRADONAČELNIKA GRADA  MAKARSKE</w:t>
    </w:r>
  </w:p>
  <w:p w:rsidR="00D401FC" w:rsidRDefault="00D401FC" w:rsidP="00A47D07">
    <w:pPr>
      <w:jc w:val="center"/>
      <w:rPr>
        <w:b/>
        <w:sz w:val="20"/>
        <w:szCs w:val="20"/>
      </w:rPr>
    </w:pPr>
    <w:r w:rsidRPr="00A47D07">
      <w:rPr>
        <w:b/>
        <w:sz w:val="20"/>
        <w:szCs w:val="20"/>
      </w:rPr>
      <w:t>razdoblje od 01. srpnja  -31. prosinca 2019.g.</w:t>
    </w:r>
  </w:p>
  <w:p w:rsidR="00D401FC" w:rsidRPr="00A47D07" w:rsidRDefault="00D401FC" w:rsidP="00A47D07">
    <w:pPr>
      <w:jc w:val="center"/>
      <w:rPr>
        <w:b/>
        <w:sz w:val="20"/>
        <w:szCs w:val="20"/>
      </w:rPr>
    </w:pPr>
    <w:r>
      <w:rPr>
        <w:b/>
        <w:sz w:val="20"/>
        <w:szCs w:val="20"/>
      </w:rPr>
      <w:t>___________________________________________________________________________</w:t>
    </w:r>
  </w:p>
  <w:p w:rsidR="00D401FC" w:rsidRPr="00A47D07" w:rsidRDefault="00D401FC" w:rsidP="00A47D07">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 w15:restartNumberingAfterBreak="0">
    <w:nsid w:val="187C097A"/>
    <w:multiLevelType w:val="hybridMultilevel"/>
    <w:tmpl w:val="65864016"/>
    <w:lvl w:ilvl="0" w:tplc="5E52F788">
      <w:numFmt w:val="bullet"/>
      <w:lvlText w:val="-"/>
      <w:lvlJc w:val="left"/>
      <w:pPr>
        <w:ind w:left="142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1ADA4C7E"/>
    <w:multiLevelType w:val="hybridMultilevel"/>
    <w:tmpl w:val="2CB80D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B008E7"/>
    <w:multiLevelType w:val="hybridMultilevel"/>
    <w:tmpl w:val="DCF40A44"/>
    <w:lvl w:ilvl="0" w:tplc="45182744">
      <w:start w:val="1"/>
      <w:numFmt w:val="decimal"/>
      <w:lvlText w:val="%1."/>
      <w:lvlJc w:val="left"/>
      <w:pPr>
        <w:ind w:left="720" w:hanging="360"/>
      </w:pPr>
      <w:rPr>
        <w:rFonts w:ascii="Times New Roman" w:eastAsia="SimSun" w:hAnsi="Times New Roman" w:cs="Times New Roman" w:hint="default"/>
        <w:sz w:val="32"/>
        <w:szCs w:val="32"/>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094B8C"/>
    <w:multiLevelType w:val="hybridMultilevel"/>
    <w:tmpl w:val="1AEE9E7A"/>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49157A"/>
    <w:multiLevelType w:val="hybridMultilevel"/>
    <w:tmpl w:val="4BA4570C"/>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7C33D1"/>
    <w:multiLevelType w:val="hybridMultilevel"/>
    <w:tmpl w:val="13506220"/>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D162CA"/>
    <w:multiLevelType w:val="hybridMultilevel"/>
    <w:tmpl w:val="A9DC09D6"/>
    <w:lvl w:ilvl="0" w:tplc="70B2ED1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3D4D62C9"/>
    <w:multiLevelType w:val="hybridMultilevel"/>
    <w:tmpl w:val="00A89954"/>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F137E0E"/>
    <w:multiLevelType w:val="hybridMultilevel"/>
    <w:tmpl w:val="BE4CF2E8"/>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608765C"/>
    <w:multiLevelType w:val="hybridMultilevel"/>
    <w:tmpl w:val="0E2C177A"/>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896299"/>
    <w:multiLevelType w:val="hybridMultilevel"/>
    <w:tmpl w:val="F1D657AA"/>
    <w:lvl w:ilvl="0" w:tplc="C236438E">
      <w:start w:val="1"/>
      <w:numFmt w:val="decimalZero"/>
      <w:lvlText w:val="%1."/>
      <w:lvlJc w:val="left"/>
      <w:pPr>
        <w:ind w:left="1320" w:hanging="60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7" w15:restartNumberingAfterBreak="0">
    <w:nsid w:val="4CE240AF"/>
    <w:multiLevelType w:val="hybridMultilevel"/>
    <w:tmpl w:val="BB729B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FFD574C"/>
    <w:multiLevelType w:val="hybridMultilevel"/>
    <w:tmpl w:val="684813FA"/>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6096194"/>
    <w:multiLevelType w:val="hybridMultilevel"/>
    <w:tmpl w:val="78443E4E"/>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D0718D7"/>
    <w:multiLevelType w:val="hybridMultilevel"/>
    <w:tmpl w:val="42426FB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0B5EDF"/>
    <w:multiLevelType w:val="hybridMultilevel"/>
    <w:tmpl w:val="9B627B1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6C2635E0"/>
    <w:multiLevelType w:val="hybridMultilevel"/>
    <w:tmpl w:val="99ACEAA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15:restartNumberingAfterBreak="0">
    <w:nsid w:val="713C54D1"/>
    <w:multiLevelType w:val="hybridMultilevel"/>
    <w:tmpl w:val="04AA353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7E01297"/>
    <w:multiLevelType w:val="hybridMultilevel"/>
    <w:tmpl w:val="A0F447B6"/>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5" w15:restartNumberingAfterBreak="0">
    <w:nsid w:val="7B930CFF"/>
    <w:multiLevelType w:val="hybridMultilevel"/>
    <w:tmpl w:val="A69C40C8"/>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26"/>
  </w:num>
  <w:num w:numId="2">
    <w:abstractNumId w:val="3"/>
  </w:num>
  <w:num w:numId="3">
    <w:abstractNumId w:val="11"/>
  </w:num>
  <w:num w:numId="4">
    <w:abstractNumId w:val="0"/>
  </w:num>
  <w:num w:numId="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3"/>
  </w:num>
  <w:num w:numId="8">
    <w:abstractNumId w:val="21"/>
  </w:num>
  <w:num w:numId="9">
    <w:abstractNumId w:val="6"/>
  </w:num>
  <w:num w:numId="10">
    <w:abstractNumId w:val="7"/>
  </w:num>
  <w:num w:numId="11">
    <w:abstractNumId w:val="22"/>
  </w:num>
  <w:num w:numId="12">
    <w:abstractNumId w:val="8"/>
  </w:num>
  <w:num w:numId="13">
    <w:abstractNumId w:val="19"/>
  </w:num>
  <w:num w:numId="14">
    <w:abstractNumId w:val="9"/>
  </w:num>
  <w:num w:numId="15">
    <w:abstractNumId w:val="10"/>
  </w:num>
  <w:num w:numId="16">
    <w:abstractNumId w:val="18"/>
  </w:num>
  <w:num w:numId="17">
    <w:abstractNumId w:val="12"/>
  </w:num>
  <w:num w:numId="18">
    <w:abstractNumId w:val="13"/>
  </w:num>
  <w:num w:numId="19">
    <w:abstractNumId w:val="25"/>
  </w:num>
  <w:num w:numId="20">
    <w:abstractNumId w:val="24"/>
  </w:num>
  <w:num w:numId="21">
    <w:abstractNumId w:val="17"/>
  </w:num>
  <w:num w:numId="22">
    <w:abstractNumId w:val="14"/>
  </w:num>
  <w:num w:numId="23">
    <w:abstractNumId w:val="15"/>
  </w:num>
  <w:num w:numId="24">
    <w:abstractNumId w:val="20"/>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20B44"/>
    <w:rsid w:val="000211FA"/>
    <w:rsid w:val="00033DD4"/>
    <w:rsid w:val="00061561"/>
    <w:rsid w:val="00062C06"/>
    <w:rsid w:val="00067E66"/>
    <w:rsid w:val="00072193"/>
    <w:rsid w:val="000842B8"/>
    <w:rsid w:val="0008677C"/>
    <w:rsid w:val="000872B1"/>
    <w:rsid w:val="000A088C"/>
    <w:rsid w:val="000A3DC5"/>
    <w:rsid w:val="000A656F"/>
    <w:rsid w:val="000B5F57"/>
    <w:rsid w:val="000C6B00"/>
    <w:rsid w:val="000D1CAF"/>
    <w:rsid w:val="00102A2F"/>
    <w:rsid w:val="00104045"/>
    <w:rsid w:val="0013627A"/>
    <w:rsid w:val="0014357F"/>
    <w:rsid w:val="00157C7E"/>
    <w:rsid w:val="00176FC8"/>
    <w:rsid w:val="00177E98"/>
    <w:rsid w:val="00187748"/>
    <w:rsid w:val="00191B35"/>
    <w:rsid w:val="001920AA"/>
    <w:rsid w:val="001B08F2"/>
    <w:rsid w:val="001D028A"/>
    <w:rsid w:val="001D2B21"/>
    <w:rsid w:val="001D7249"/>
    <w:rsid w:val="001F049E"/>
    <w:rsid w:val="001F4299"/>
    <w:rsid w:val="001F521B"/>
    <w:rsid w:val="002005F7"/>
    <w:rsid w:val="00211E3A"/>
    <w:rsid w:val="002132F1"/>
    <w:rsid w:val="002149FA"/>
    <w:rsid w:val="00221AFC"/>
    <w:rsid w:val="0023313A"/>
    <w:rsid w:val="002334A9"/>
    <w:rsid w:val="00240195"/>
    <w:rsid w:val="00244DD9"/>
    <w:rsid w:val="00252AA3"/>
    <w:rsid w:val="00276666"/>
    <w:rsid w:val="002815B2"/>
    <w:rsid w:val="002A7E98"/>
    <w:rsid w:val="002B5076"/>
    <w:rsid w:val="002D25AD"/>
    <w:rsid w:val="002D59A5"/>
    <w:rsid w:val="002E2EF8"/>
    <w:rsid w:val="00302F21"/>
    <w:rsid w:val="003043B4"/>
    <w:rsid w:val="00306F82"/>
    <w:rsid w:val="0031215D"/>
    <w:rsid w:val="003143F5"/>
    <w:rsid w:val="00320726"/>
    <w:rsid w:val="00323232"/>
    <w:rsid w:val="00325B29"/>
    <w:rsid w:val="00330CCB"/>
    <w:rsid w:val="003446BE"/>
    <w:rsid w:val="003531A1"/>
    <w:rsid w:val="00365F28"/>
    <w:rsid w:val="00372F5C"/>
    <w:rsid w:val="00377DFC"/>
    <w:rsid w:val="00386B89"/>
    <w:rsid w:val="003875E3"/>
    <w:rsid w:val="00393681"/>
    <w:rsid w:val="003A2E49"/>
    <w:rsid w:val="003A475F"/>
    <w:rsid w:val="003B1CC5"/>
    <w:rsid w:val="003B5458"/>
    <w:rsid w:val="003C4900"/>
    <w:rsid w:val="003D0C70"/>
    <w:rsid w:val="003E2FFC"/>
    <w:rsid w:val="003E4A96"/>
    <w:rsid w:val="004014BD"/>
    <w:rsid w:val="00410358"/>
    <w:rsid w:val="00414FA1"/>
    <w:rsid w:val="00415CBC"/>
    <w:rsid w:val="0042791B"/>
    <w:rsid w:val="00436A15"/>
    <w:rsid w:val="00451CB1"/>
    <w:rsid w:val="00466DE1"/>
    <w:rsid w:val="004871E9"/>
    <w:rsid w:val="00491754"/>
    <w:rsid w:val="004A04A7"/>
    <w:rsid w:val="004A548F"/>
    <w:rsid w:val="004B08F0"/>
    <w:rsid w:val="004B2362"/>
    <w:rsid w:val="004B3045"/>
    <w:rsid w:val="004D7EE1"/>
    <w:rsid w:val="004E4B1B"/>
    <w:rsid w:val="0055088D"/>
    <w:rsid w:val="00552E20"/>
    <w:rsid w:val="00564F2A"/>
    <w:rsid w:val="00575BB2"/>
    <w:rsid w:val="00590C22"/>
    <w:rsid w:val="00591F64"/>
    <w:rsid w:val="005B24B9"/>
    <w:rsid w:val="005B6AEC"/>
    <w:rsid w:val="005D4AF1"/>
    <w:rsid w:val="005E226F"/>
    <w:rsid w:val="005F0E32"/>
    <w:rsid w:val="005F0ED4"/>
    <w:rsid w:val="005F6A54"/>
    <w:rsid w:val="00615F20"/>
    <w:rsid w:val="00635112"/>
    <w:rsid w:val="00635B07"/>
    <w:rsid w:val="00635DFB"/>
    <w:rsid w:val="00637267"/>
    <w:rsid w:val="00652B22"/>
    <w:rsid w:val="00655FCF"/>
    <w:rsid w:val="00676155"/>
    <w:rsid w:val="00677DB8"/>
    <w:rsid w:val="00685030"/>
    <w:rsid w:val="0068521F"/>
    <w:rsid w:val="00691BEA"/>
    <w:rsid w:val="00696595"/>
    <w:rsid w:val="006965F3"/>
    <w:rsid w:val="00697B65"/>
    <w:rsid w:val="006A1742"/>
    <w:rsid w:val="006B0941"/>
    <w:rsid w:val="006B4B49"/>
    <w:rsid w:val="006B70F1"/>
    <w:rsid w:val="006C2E96"/>
    <w:rsid w:val="006D607F"/>
    <w:rsid w:val="006E7636"/>
    <w:rsid w:val="006E7838"/>
    <w:rsid w:val="006F7CEA"/>
    <w:rsid w:val="007060F8"/>
    <w:rsid w:val="00713A5C"/>
    <w:rsid w:val="00725EB8"/>
    <w:rsid w:val="00732D3B"/>
    <w:rsid w:val="007336C4"/>
    <w:rsid w:val="00736365"/>
    <w:rsid w:val="00743AFF"/>
    <w:rsid w:val="007746C4"/>
    <w:rsid w:val="00774927"/>
    <w:rsid w:val="00792239"/>
    <w:rsid w:val="00796B8B"/>
    <w:rsid w:val="007A37A8"/>
    <w:rsid w:val="007B4933"/>
    <w:rsid w:val="007F6CD8"/>
    <w:rsid w:val="00817457"/>
    <w:rsid w:val="0083647E"/>
    <w:rsid w:val="00844F96"/>
    <w:rsid w:val="00861373"/>
    <w:rsid w:val="00864DD8"/>
    <w:rsid w:val="00880CC6"/>
    <w:rsid w:val="0089387A"/>
    <w:rsid w:val="008A4AAE"/>
    <w:rsid w:val="008B3EE9"/>
    <w:rsid w:val="008D2EAC"/>
    <w:rsid w:val="008E319B"/>
    <w:rsid w:val="008F2FFE"/>
    <w:rsid w:val="0090705A"/>
    <w:rsid w:val="009225EE"/>
    <w:rsid w:val="0093017D"/>
    <w:rsid w:val="00934530"/>
    <w:rsid w:val="009557F2"/>
    <w:rsid w:val="009573E3"/>
    <w:rsid w:val="009A333F"/>
    <w:rsid w:val="009D4EEA"/>
    <w:rsid w:val="009F0F6F"/>
    <w:rsid w:val="009F39CD"/>
    <w:rsid w:val="00A00EB9"/>
    <w:rsid w:val="00A033C5"/>
    <w:rsid w:val="00A16E33"/>
    <w:rsid w:val="00A31F13"/>
    <w:rsid w:val="00A4612D"/>
    <w:rsid w:val="00A46F60"/>
    <w:rsid w:val="00A47D07"/>
    <w:rsid w:val="00A503FC"/>
    <w:rsid w:val="00A52672"/>
    <w:rsid w:val="00A55C59"/>
    <w:rsid w:val="00A55D6D"/>
    <w:rsid w:val="00A717B1"/>
    <w:rsid w:val="00A71A91"/>
    <w:rsid w:val="00A74454"/>
    <w:rsid w:val="00A94B20"/>
    <w:rsid w:val="00A95976"/>
    <w:rsid w:val="00A97796"/>
    <w:rsid w:val="00AA55F4"/>
    <w:rsid w:val="00AB0970"/>
    <w:rsid w:val="00AB1D63"/>
    <w:rsid w:val="00AB3984"/>
    <w:rsid w:val="00AD096F"/>
    <w:rsid w:val="00AF0838"/>
    <w:rsid w:val="00AF57C4"/>
    <w:rsid w:val="00B02F63"/>
    <w:rsid w:val="00B15A00"/>
    <w:rsid w:val="00B30569"/>
    <w:rsid w:val="00B434AF"/>
    <w:rsid w:val="00B51A6C"/>
    <w:rsid w:val="00B51A78"/>
    <w:rsid w:val="00B57D89"/>
    <w:rsid w:val="00B92F1F"/>
    <w:rsid w:val="00BB76ED"/>
    <w:rsid w:val="00BD42ED"/>
    <w:rsid w:val="00BD7326"/>
    <w:rsid w:val="00BE123C"/>
    <w:rsid w:val="00C01EB1"/>
    <w:rsid w:val="00C324F4"/>
    <w:rsid w:val="00C50556"/>
    <w:rsid w:val="00C5365C"/>
    <w:rsid w:val="00C548A7"/>
    <w:rsid w:val="00C5604E"/>
    <w:rsid w:val="00C622A4"/>
    <w:rsid w:val="00C90EB6"/>
    <w:rsid w:val="00CB3231"/>
    <w:rsid w:val="00CC64DF"/>
    <w:rsid w:val="00CD35C9"/>
    <w:rsid w:val="00CE4E63"/>
    <w:rsid w:val="00CF7596"/>
    <w:rsid w:val="00CF788C"/>
    <w:rsid w:val="00CF7FCE"/>
    <w:rsid w:val="00D023F0"/>
    <w:rsid w:val="00D2143C"/>
    <w:rsid w:val="00D3621A"/>
    <w:rsid w:val="00D401FC"/>
    <w:rsid w:val="00D42A1A"/>
    <w:rsid w:val="00D45DB8"/>
    <w:rsid w:val="00D57764"/>
    <w:rsid w:val="00D64291"/>
    <w:rsid w:val="00D67E89"/>
    <w:rsid w:val="00D71DF0"/>
    <w:rsid w:val="00D77A5A"/>
    <w:rsid w:val="00D808BA"/>
    <w:rsid w:val="00D821D2"/>
    <w:rsid w:val="00D845A0"/>
    <w:rsid w:val="00DC2AA9"/>
    <w:rsid w:val="00DE1B77"/>
    <w:rsid w:val="00DE2B01"/>
    <w:rsid w:val="00DF7D13"/>
    <w:rsid w:val="00E0218C"/>
    <w:rsid w:val="00E0233F"/>
    <w:rsid w:val="00E34529"/>
    <w:rsid w:val="00E60851"/>
    <w:rsid w:val="00E7002A"/>
    <w:rsid w:val="00E81865"/>
    <w:rsid w:val="00E90099"/>
    <w:rsid w:val="00E95974"/>
    <w:rsid w:val="00EE6751"/>
    <w:rsid w:val="00EE725F"/>
    <w:rsid w:val="00EF28DA"/>
    <w:rsid w:val="00F07A12"/>
    <w:rsid w:val="00F10A96"/>
    <w:rsid w:val="00F17160"/>
    <w:rsid w:val="00F20444"/>
    <w:rsid w:val="00F4619C"/>
    <w:rsid w:val="00F5530F"/>
    <w:rsid w:val="00F75C07"/>
    <w:rsid w:val="00F75D28"/>
    <w:rsid w:val="00F90C66"/>
    <w:rsid w:val="00F931F6"/>
    <w:rsid w:val="00F97BC7"/>
    <w:rsid w:val="00FB3B14"/>
    <w:rsid w:val="00FB72C9"/>
    <w:rsid w:val="00FC3522"/>
    <w:rsid w:val="00FC6354"/>
    <w:rsid w:val="00FD34BE"/>
    <w:rsid w:val="00FE2043"/>
    <w:rsid w:val="00FE651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28C10"/>
  <w15:docId w15:val="{A4D2D97B-A5CC-4846-88C3-E13BB336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numbering" w:customStyle="1" w:styleId="Bezpopisa3">
    <w:name w:val="Bez popisa3"/>
    <w:next w:val="Bezpopisa"/>
    <w:semiHidden/>
    <w:unhideWhenUsed/>
    <w:rsid w:val="00691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879775636">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lakoloski-muzej-makarsk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A012E-930F-405F-9410-075FB4DC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16332</Words>
  <Characters>93095</Characters>
  <Application>Microsoft Office Word</Application>
  <DocSecurity>0</DocSecurity>
  <Lines>775</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Rakušić Ivanković</cp:lastModifiedBy>
  <cp:revision>2</cp:revision>
  <cp:lastPrinted>2020-09-25T07:43:00Z</cp:lastPrinted>
  <dcterms:created xsi:type="dcterms:W3CDTF">2020-09-29T11:00:00Z</dcterms:created>
  <dcterms:modified xsi:type="dcterms:W3CDTF">2020-09-29T11:00:00Z</dcterms:modified>
</cp:coreProperties>
</file>