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CB9" w:rsidRPr="00D63CB9" w:rsidRDefault="00D63CB9" w:rsidP="00D63CB9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63CB9">
        <w:rPr>
          <w:rFonts w:ascii="Times New Roman" w:hAnsi="Times New Roman" w:cs="Times New Roman"/>
          <w:sz w:val="24"/>
          <w:szCs w:val="24"/>
        </w:rPr>
        <w:t>Na temelju članka 49. Statuta Grada Makarske (Glasnik Grada Makarske 8/18 i 14/18) Gradonačelnik Grada Makarske, dana 1</w:t>
      </w:r>
      <w:r w:rsidR="00FF2857">
        <w:rPr>
          <w:rFonts w:ascii="Times New Roman" w:hAnsi="Times New Roman" w:cs="Times New Roman"/>
          <w:sz w:val="24"/>
          <w:szCs w:val="24"/>
        </w:rPr>
        <w:t>2</w:t>
      </w:r>
      <w:r w:rsidRPr="00D63CB9">
        <w:rPr>
          <w:rFonts w:ascii="Times New Roman" w:hAnsi="Times New Roman" w:cs="Times New Roman"/>
          <w:sz w:val="24"/>
          <w:szCs w:val="24"/>
        </w:rPr>
        <w:t xml:space="preserve">. </w:t>
      </w:r>
      <w:r w:rsidR="00FF2857">
        <w:rPr>
          <w:rFonts w:ascii="Times New Roman" w:hAnsi="Times New Roman" w:cs="Times New Roman"/>
          <w:sz w:val="24"/>
          <w:szCs w:val="24"/>
        </w:rPr>
        <w:t xml:space="preserve">kolovoza </w:t>
      </w:r>
      <w:r w:rsidRPr="00D63CB9">
        <w:rPr>
          <w:rFonts w:ascii="Times New Roman" w:hAnsi="Times New Roman" w:cs="Times New Roman"/>
          <w:sz w:val="24"/>
          <w:szCs w:val="24"/>
        </w:rPr>
        <w:t>2019. godine, donosi</w:t>
      </w:r>
    </w:p>
    <w:p w:rsidR="00D63CB9" w:rsidRPr="00D63CB9" w:rsidRDefault="00D63CB9" w:rsidP="00D63C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3CB9" w:rsidRPr="00D63CB9" w:rsidRDefault="00D63CB9" w:rsidP="00D63C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3CB9">
        <w:rPr>
          <w:rFonts w:ascii="Times New Roman" w:hAnsi="Times New Roman" w:cs="Times New Roman"/>
          <w:b/>
          <w:sz w:val="24"/>
          <w:szCs w:val="24"/>
        </w:rPr>
        <w:t xml:space="preserve">ZAKLJUČAK </w:t>
      </w:r>
    </w:p>
    <w:p w:rsidR="00D63CB9" w:rsidRPr="00D63CB9" w:rsidRDefault="00D63CB9" w:rsidP="00D63CB9">
      <w:pPr>
        <w:pStyle w:val="Bezproreda"/>
        <w:jc w:val="center"/>
        <w:rPr>
          <w:b/>
        </w:rPr>
      </w:pPr>
      <w:r w:rsidRPr="00D63CB9">
        <w:rPr>
          <w:b/>
        </w:rPr>
        <w:t xml:space="preserve">o utvrđivanju Prijedloga </w:t>
      </w:r>
      <w:bookmarkStart w:id="0" w:name="_Hlk499712990"/>
      <w:r w:rsidRPr="00D63CB9">
        <w:rPr>
          <w:b/>
        </w:rPr>
        <w:t xml:space="preserve">Odluke </w:t>
      </w:r>
      <w:bookmarkStart w:id="1" w:name="_Hlk16493557"/>
      <w:r w:rsidRPr="00D63CB9">
        <w:rPr>
          <w:b/>
        </w:rPr>
        <w:t xml:space="preserve">o </w:t>
      </w:r>
      <w:r>
        <w:rPr>
          <w:b/>
        </w:rPr>
        <w:t>osnivanju trgovačkog društva „Ma</w:t>
      </w:r>
      <w:r w:rsidR="00711DC9">
        <w:rPr>
          <w:b/>
        </w:rPr>
        <w:t xml:space="preserve">karska </w:t>
      </w:r>
      <w:r>
        <w:rPr>
          <w:b/>
        </w:rPr>
        <w:t xml:space="preserve"> obala“ d.o.o. Makarska</w:t>
      </w:r>
      <w:bookmarkEnd w:id="1"/>
    </w:p>
    <w:p w:rsidR="00D63CB9" w:rsidRPr="00D63CB9" w:rsidRDefault="00D63CB9" w:rsidP="00D63CB9">
      <w:pPr>
        <w:pStyle w:val="Bezproreda"/>
        <w:tabs>
          <w:tab w:val="left" w:pos="567"/>
        </w:tabs>
        <w:jc w:val="both"/>
        <w:rPr>
          <w:bCs/>
        </w:rPr>
      </w:pPr>
    </w:p>
    <w:bookmarkEnd w:id="0"/>
    <w:p w:rsidR="00D63CB9" w:rsidRPr="00D63CB9" w:rsidRDefault="00D63CB9" w:rsidP="00D63CB9">
      <w:pPr>
        <w:ind w:left="142"/>
        <w:rPr>
          <w:rFonts w:ascii="Times New Roman" w:hAnsi="Times New Roman" w:cs="Times New Roman"/>
          <w:sz w:val="24"/>
          <w:szCs w:val="24"/>
        </w:rPr>
      </w:pPr>
    </w:p>
    <w:p w:rsidR="00D63CB9" w:rsidRPr="00D63CB9" w:rsidRDefault="00D63CB9" w:rsidP="00D63CB9">
      <w:pPr>
        <w:pStyle w:val="Bezproreda"/>
        <w:jc w:val="center"/>
        <w:rPr>
          <w:b/>
          <w:bCs/>
          <w:color w:val="000000"/>
        </w:rPr>
      </w:pPr>
    </w:p>
    <w:p w:rsidR="00D63CB9" w:rsidRPr="00D63CB9" w:rsidRDefault="00D63CB9" w:rsidP="00D63C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3CB9">
        <w:rPr>
          <w:rFonts w:ascii="Times New Roman" w:hAnsi="Times New Roman" w:cs="Times New Roman"/>
          <w:b/>
          <w:sz w:val="24"/>
          <w:szCs w:val="24"/>
        </w:rPr>
        <w:t>Članak 1.</w:t>
      </w:r>
    </w:p>
    <w:p w:rsidR="00D63CB9" w:rsidRPr="00D63CB9" w:rsidRDefault="00D63CB9" w:rsidP="00D63CB9">
      <w:pPr>
        <w:pStyle w:val="Bezproreda"/>
        <w:ind w:firstLine="708"/>
        <w:jc w:val="both"/>
        <w:rPr>
          <w:bCs/>
        </w:rPr>
      </w:pPr>
      <w:r w:rsidRPr="00D63CB9">
        <w:t>Utvrđuje se Prijedlog Odluke o</w:t>
      </w:r>
      <w:r w:rsidRPr="00D63CB9">
        <w:rPr>
          <w:bCs/>
        </w:rPr>
        <w:t xml:space="preserve"> osnivanju trgovačkog društva „Ma</w:t>
      </w:r>
      <w:r w:rsidR="00711DC9">
        <w:rPr>
          <w:bCs/>
        </w:rPr>
        <w:t>karska</w:t>
      </w:r>
      <w:r w:rsidRPr="00D63CB9">
        <w:rPr>
          <w:bCs/>
        </w:rPr>
        <w:t xml:space="preserve"> obala“ d.o.o. Makarska</w:t>
      </w:r>
      <w:r>
        <w:rPr>
          <w:bCs/>
        </w:rPr>
        <w:t xml:space="preserve">, te se predlaže </w:t>
      </w:r>
      <w:r w:rsidRPr="00D63CB9">
        <w:t xml:space="preserve">Gradskom vijeću Grada Makarske </w:t>
      </w:r>
      <w:r>
        <w:t xml:space="preserve">na </w:t>
      </w:r>
      <w:r w:rsidRPr="00D63CB9">
        <w:t xml:space="preserve">usvajanje </w:t>
      </w:r>
      <w:r>
        <w:t xml:space="preserve">iste. </w:t>
      </w:r>
    </w:p>
    <w:p w:rsidR="00D63CB9" w:rsidRPr="00D63CB9" w:rsidRDefault="00D63CB9" w:rsidP="00D63CB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63CB9" w:rsidRPr="00D63CB9" w:rsidRDefault="00D63CB9" w:rsidP="00D63CB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63CB9" w:rsidRPr="00D63CB9" w:rsidRDefault="00D63CB9" w:rsidP="00D63CB9">
      <w:pPr>
        <w:pStyle w:val="Bezproreda"/>
        <w:jc w:val="center"/>
        <w:rPr>
          <w:b/>
        </w:rPr>
      </w:pPr>
      <w:r w:rsidRPr="00D63CB9">
        <w:rPr>
          <w:b/>
        </w:rPr>
        <w:t xml:space="preserve">Članak </w:t>
      </w:r>
      <w:r w:rsidR="00F56F6C">
        <w:rPr>
          <w:b/>
        </w:rPr>
        <w:t>2</w:t>
      </w:r>
      <w:bookmarkStart w:id="2" w:name="_GoBack"/>
      <w:bookmarkEnd w:id="2"/>
      <w:r w:rsidRPr="00D63CB9">
        <w:rPr>
          <w:b/>
        </w:rPr>
        <w:t>.</w:t>
      </w:r>
    </w:p>
    <w:p w:rsidR="00D63CB9" w:rsidRPr="00D63CB9" w:rsidRDefault="00D63CB9" w:rsidP="00D63CB9">
      <w:pPr>
        <w:pStyle w:val="Bezproreda"/>
        <w:jc w:val="center"/>
        <w:rPr>
          <w:b/>
        </w:rPr>
      </w:pPr>
    </w:p>
    <w:p w:rsidR="00D63CB9" w:rsidRPr="00D63CB9" w:rsidRDefault="00D63CB9" w:rsidP="00D63CB9">
      <w:pPr>
        <w:pStyle w:val="Bezproreda"/>
      </w:pPr>
      <w:r w:rsidRPr="00D63CB9">
        <w:tab/>
        <w:t>Ovaj Zaključak stupa na snagu danom donošenja.</w:t>
      </w:r>
    </w:p>
    <w:p w:rsidR="00D63CB9" w:rsidRPr="00D63CB9" w:rsidRDefault="00D63CB9" w:rsidP="00D63CB9">
      <w:pPr>
        <w:pStyle w:val="Bezproreda"/>
      </w:pPr>
    </w:p>
    <w:p w:rsidR="00D63CB9" w:rsidRPr="00D63CB9" w:rsidRDefault="00D63CB9" w:rsidP="00D63CB9">
      <w:pPr>
        <w:pStyle w:val="Bezproreda"/>
      </w:pPr>
    </w:p>
    <w:p w:rsidR="00D63CB9" w:rsidRPr="00D63CB9" w:rsidRDefault="00D63CB9" w:rsidP="00D63CB9">
      <w:pPr>
        <w:rPr>
          <w:rFonts w:ascii="Times New Roman" w:hAnsi="Times New Roman" w:cs="Times New Roman"/>
          <w:sz w:val="24"/>
          <w:szCs w:val="24"/>
        </w:rPr>
      </w:pPr>
    </w:p>
    <w:p w:rsidR="00D63CB9" w:rsidRPr="00D63CB9" w:rsidRDefault="00D63CB9" w:rsidP="00D63CB9">
      <w:pPr>
        <w:pStyle w:val="Bezproreda5"/>
        <w:rPr>
          <w:rFonts w:ascii="Times New Roman" w:hAnsi="Times New Roman"/>
          <w:sz w:val="24"/>
          <w:szCs w:val="24"/>
        </w:rPr>
      </w:pPr>
      <w:r w:rsidRPr="00D63CB9">
        <w:rPr>
          <w:rFonts w:ascii="Times New Roman" w:hAnsi="Times New Roman"/>
          <w:sz w:val="24"/>
          <w:szCs w:val="24"/>
        </w:rPr>
        <w:t>Klasa:</w:t>
      </w:r>
      <w:r w:rsidR="00822EBB">
        <w:rPr>
          <w:rFonts w:ascii="Times New Roman" w:hAnsi="Times New Roman"/>
          <w:sz w:val="24"/>
          <w:szCs w:val="24"/>
        </w:rPr>
        <w:t>024-01/19-01/1</w:t>
      </w:r>
      <w:r w:rsidRPr="00D63CB9">
        <w:rPr>
          <w:rFonts w:ascii="Times New Roman" w:hAnsi="Times New Roman"/>
          <w:sz w:val="24"/>
          <w:szCs w:val="24"/>
        </w:rPr>
        <w:tab/>
      </w:r>
    </w:p>
    <w:p w:rsidR="00D63CB9" w:rsidRPr="00D63CB9" w:rsidRDefault="00D63CB9" w:rsidP="00D63CB9">
      <w:pPr>
        <w:pStyle w:val="Bezproreda5"/>
        <w:rPr>
          <w:rFonts w:ascii="Times New Roman" w:hAnsi="Times New Roman"/>
          <w:sz w:val="24"/>
          <w:szCs w:val="24"/>
        </w:rPr>
      </w:pPr>
      <w:proofErr w:type="spellStart"/>
      <w:r w:rsidRPr="00D63CB9">
        <w:rPr>
          <w:rFonts w:ascii="Times New Roman" w:hAnsi="Times New Roman"/>
          <w:sz w:val="24"/>
          <w:szCs w:val="24"/>
        </w:rPr>
        <w:t>Ur.broj</w:t>
      </w:r>
      <w:proofErr w:type="spellEnd"/>
      <w:r w:rsidRPr="00D63CB9">
        <w:rPr>
          <w:rFonts w:ascii="Times New Roman" w:hAnsi="Times New Roman"/>
          <w:sz w:val="24"/>
          <w:szCs w:val="24"/>
        </w:rPr>
        <w:t>: 2147/01-</w:t>
      </w:r>
      <w:r w:rsidR="00822EBB">
        <w:rPr>
          <w:rFonts w:ascii="Times New Roman" w:hAnsi="Times New Roman"/>
          <w:sz w:val="24"/>
          <w:szCs w:val="24"/>
        </w:rPr>
        <w:t>01/4-19-01</w:t>
      </w:r>
    </w:p>
    <w:p w:rsidR="00D63CB9" w:rsidRPr="00D63CB9" w:rsidRDefault="00D63CB9" w:rsidP="00D63CB9">
      <w:pPr>
        <w:rPr>
          <w:rFonts w:ascii="Times New Roman" w:hAnsi="Times New Roman" w:cs="Times New Roman"/>
          <w:sz w:val="24"/>
          <w:szCs w:val="24"/>
        </w:rPr>
      </w:pPr>
      <w:r w:rsidRPr="00D63CB9">
        <w:rPr>
          <w:rFonts w:ascii="Times New Roman" w:hAnsi="Times New Roman" w:cs="Times New Roman"/>
          <w:sz w:val="24"/>
          <w:szCs w:val="24"/>
        </w:rPr>
        <w:t>Makarska, 1</w:t>
      </w:r>
      <w:r>
        <w:rPr>
          <w:rFonts w:ascii="Times New Roman" w:hAnsi="Times New Roman" w:cs="Times New Roman"/>
          <w:sz w:val="24"/>
          <w:szCs w:val="24"/>
        </w:rPr>
        <w:t>2. kolovoza 2019.g.</w:t>
      </w:r>
    </w:p>
    <w:p w:rsidR="00D63CB9" w:rsidRPr="00D63CB9" w:rsidRDefault="00D63CB9" w:rsidP="00D63CB9">
      <w:pPr>
        <w:pStyle w:val="Bezproreda"/>
        <w:jc w:val="center"/>
      </w:pPr>
    </w:p>
    <w:p w:rsidR="00D63CB9" w:rsidRPr="00D63CB9" w:rsidRDefault="00D63CB9" w:rsidP="00D63CB9">
      <w:pPr>
        <w:pStyle w:val="Bezproreda"/>
        <w:jc w:val="center"/>
      </w:pPr>
      <w:r w:rsidRPr="00D63CB9">
        <w:tab/>
      </w:r>
      <w:r w:rsidRPr="00D63CB9">
        <w:tab/>
      </w:r>
      <w:r w:rsidRPr="00D63CB9">
        <w:tab/>
      </w:r>
      <w:r w:rsidRPr="00D63CB9">
        <w:tab/>
      </w:r>
      <w:r w:rsidRPr="00D63CB9">
        <w:tab/>
      </w:r>
      <w:r w:rsidRPr="00D63CB9">
        <w:tab/>
      </w:r>
      <w:r w:rsidRPr="00D63CB9">
        <w:tab/>
      </w:r>
      <w:r w:rsidRPr="00D63CB9">
        <w:tab/>
        <w:t>Gradonačelnik</w:t>
      </w:r>
    </w:p>
    <w:p w:rsidR="00D63CB9" w:rsidRPr="00D63CB9" w:rsidRDefault="00D63CB9" w:rsidP="00D63CB9">
      <w:pPr>
        <w:pStyle w:val="Bezproreda"/>
        <w:jc w:val="center"/>
      </w:pPr>
    </w:p>
    <w:p w:rsidR="00D63CB9" w:rsidRPr="005F26A4" w:rsidRDefault="00D63CB9" w:rsidP="00D63CB9">
      <w:pPr>
        <w:pStyle w:val="Bezproreda"/>
        <w:jc w:val="center"/>
        <w:rPr>
          <w:b/>
          <w:sz w:val="26"/>
          <w:szCs w:val="26"/>
        </w:rPr>
      </w:pPr>
      <w:r w:rsidRPr="005F26A4">
        <w:tab/>
      </w:r>
      <w:r w:rsidRPr="005F26A4">
        <w:tab/>
      </w:r>
      <w:r w:rsidRPr="005F26A4">
        <w:tab/>
      </w:r>
      <w:r w:rsidRPr="005F26A4">
        <w:tab/>
      </w:r>
      <w:r w:rsidRPr="005F26A4">
        <w:tab/>
      </w:r>
      <w:r w:rsidRPr="005F26A4">
        <w:tab/>
      </w:r>
      <w:r w:rsidRPr="005F26A4">
        <w:tab/>
      </w:r>
      <w:r w:rsidRPr="005F26A4">
        <w:tab/>
        <w:t xml:space="preserve"> Jure Brkan, </w:t>
      </w:r>
      <w:proofErr w:type="spellStart"/>
      <w:r w:rsidRPr="005F26A4">
        <w:t>dipl.oec</w:t>
      </w:r>
      <w:proofErr w:type="spellEnd"/>
      <w:r w:rsidRPr="005F26A4">
        <w:t>.</w:t>
      </w:r>
    </w:p>
    <w:p w:rsidR="00D63CB9" w:rsidRDefault="00D63CB9" w:rsidP="00D63CB9"/>
    <w:p w:rsidR="00D63CB9" w:rsidRDefault="00D63CB9" w:rsidP="00D63CB9"/>
    <w:p w:rsidR="00D63CB9" w:rsidRDefault="00D63CB9" w:rsidP="00D63CB9"/>
    <w:p w:rsidR="00D63CB9" w:rsidRDefault="00D63CB9" w:rsidP="00D63CB9"/>
    <w:p w:rsidR="00D63CB9" w:rsidRDefault="00D63CB9" w:rsidP="00D63CB9"/>
    <w:p w:rsidR="00D63CB9" w:rsidRDefault="00D63CB9" w:rsidP="00D63CB9"/>
    <w:p w:rsidR="00D63CB9" w:rsidRDefault="00D63CB9" w:rsidP="00D63CB9"/>
    <w:p w:rsidR="00D63CB9" w:rsidRDefault="00D63CB9" w:rsidP="00D63CB9"/>
    <w:p w:rsidR="00D63CB9" w:rsidRDefault="00D63CB9" w:rsidP="00D63CB9"/>
    <w:p w:rsidR="00D63CB9" w:rsidRDefault="00D63CB9" w:rsidP="00C050BA">
      <w:pPr>
        <w:pStyle w:val="Norma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6264" w:rsidRDefault="00104936" w:rsidP="00C050BA">
      <w:pPr>
        <w:pStyle w:val="Normal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Na temelju članka  35. točka 5. Zakona o lokalnoj i područnoj (regionalnoj) samoupravi (NN.br. 33/01, 60/01, 129/05, 109/07, 125/08, 36/09, 150/11, 144/12, 19/13, 137/15 i 123/17), članka 387. stavka 2. Zakona o trgovačkim društvima (NN.br. 111/93, 34/99, 121/99, 52/00, 118/03, 107/07, 146/08, 137/09, 125/11, 152/11, 111/12, 68/13, 110/15 i 40/19) i članka 36. Statuta Grada Makarske („Glasnik Grada Makarske“ br. 8/18 i 14/18), Gradsko vijeće Grada Makarske na ___ sjednici održanoj_____2019.godine, donosi </w:t>
      </w:r>
    </w:p>
    <w:p w:rsidR="00416264" w:rsidRDefault="00416264">
      <w:pPr>
        <w:pStyle w:val="Norma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6264" w:rsidRPr="00C050BA" w:rsidRDefault="00104936">
      <w:pPr>
        <w:pStyle w:val="Normal1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050BA">
        <w:rPr>
          <w:rFonts w:ascii="Times New Roman" w:eastAsia="Times New Roman" w:hAnsi="Times New Roman" w:cs="Times New Roman"/>
          <w:b/>
          <w:bCs/>
          <w:sz w:val="24"/>
          <w:szCs w:val="24"/>
        </w:rPr>
        <w:t>O D L U K U</w:t>
      </w:r>
    </w:p>
    <w:p w:rsidR="00416264" w:rsidRPr="00C050BA" w:rsidRDefault="00104936">
      <w:pPr>
        <w:pStyle w:val="Normal1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050BA">
        <w:rPr>
          <w:rFonts w:ascii="Times New Roman" w:eastAsia="Times New Roman" w:hAnsi="Times New Roman" w:cs="Times New Roman"/>
          <w:b/>
          <w:bCs/>
          <w:sz w:val="24"/>
          <w:szCs w:val="24"/>
        </w:rPr>
        <w:t>o osnivanju trgovačkog društva „Makarska obala“ d.o.o. Makarska</w:t>
      </w:r>
    </w:p>
    <w:p w:rsidR="00416264" w:rsidRPr="00C050BA" w:rsidRDefault="00416264">
      <w:pPr>
        <w:pStyle w:val="Normal1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16264" w:rsidRDefault="00C050BA">
      <w:pPr>
        <w:pStyle w:val="Normal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Članak 1.</w:t>
      </w:r>
    </w:p>
    <w:p w:rsidR="00416264" w:rsidRDefault="00104936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Grad Makarska je osnivač trgovačkog društva „Makarska obala“, društvo s ograničenom odgovornošću za lučke djelatnosti i ostale gospodarske djelatnosti na pomorskom dobru, sa sjedištem Makarskoj, Obala kralja Tomislava 1 (skraćena tvrtka: „Makarska obala  d.o.o. Makarska).</w:t>
      </w:r>
    </w:p>
    <w:p w:rsidR="00416264" w:rsidRDefault="00104936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Gradsko vijeće Grada Makarske utvrđuje Izjavu o osnivanju trgovačkog društva „Makarska obala“ d.o.o., koja je sastavni dio ove Odluke.</w:t>
      </w:r>
    </w:p>
    <w:p w:rsidR="00416264" w:rsidRDefault="00416264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6264" w:rsidRDefault="00C050BA" w:rsidP="00C050BA">
      <w:pPr>
        <w:pStyle w:val="Normal1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Članak 2.</w:t>
      </w:r>
    </w:p>
    <w:p w:rsidR="00416264" w:rsidRDefault="00416264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6264" w:rsidRDefault="00104936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Temeljni kapital Trgovačkog društva „Makarska obala“ d.o.o. Makarska iznosi 20.000,00 kuna (slovima: dvadeset tisuća kuna).</w:t>
      </w:r>
    </w:p>
    <w:p w:rsidR="00416264" w:rsidRDefault="00416264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6264" w:rsidRDefault="00C050BA">
      <w:pPr>
        <w:pStyle w:val="Normal1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Članak 3.</w:t>
      </w:r>
    </w:p>
    <w:p w:rsidR="00416264" w:rsidRDefault="00416264">
      <w:pPr>
        <w:pStyle w:val="Normal1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16264" w:rsidRDefault="00104936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Skupštinu Trgovačkog društva čini Gradonačelnik Grada Makarske.</w:t>
      </w:r>
    </w:p>
    <w:p w:rsidR="00416264" w:rsidRDefault="00416264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6264" w:rsidRDefault="00C050BA">
      <w:pPr>
        <w:pStyle w:val="Normal1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Članak 4. </w:t>
      </w:r>
    </w:p>
    <w:p w:rsidR="00416264" w:rsidRDefault="00416264">
      <w:pPr>
        <w:pStyle w:val="Normal1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16264" w:rsidRDefault="00104936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Gradonačelnik Grada Makarske dati će i potpisati Izjavu o osnivanju Trgovačkog društva, kao javnobilježnički akt pred javnim bilježnikom.</w:t>
      </w:r>
    </w:p>
    <w:p w:rsidR="00416264" w:rsidRDefault="00416264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6264" w:rsidRDefault="00C050BA">
      <w:pPr>
        <w:pStyle w:val="Normal1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Članak 5.</w:t>
      </w:r>
    </w:p>
    <w:p w:rsidR="00416264" w:rsidRDefault="00416264">
      <w:pPr>
        <w:pStyle w:val="Normal1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16264" w:rsidRDefault="00104936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Ova Odluka objavit će se u „</w:t>
      </w:r>
      <w:r w:rsidR="001E4CBE"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lasniku Grada Makarske“.</w:t>
      </w:r>
    </w:p>
    <w:p w:rsidR="00416264" w:rsidRDefault="00416264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6264" w:rsidRDefault="00416264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6264" w:rsidRDefault="00416264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6264" w:rsidRDefault="00104936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Klasa:</w:t>
      </w:r>
      <w:r w:rsidR="00822EBB">
        <w:rPr>
          <w:rFonts w:ascii="Times New Roman" w:eastAsia="Times New Roman" w:hAnsi="Times New Roman" w:cs="Times New Roman"/>
          <w:sz w:val="24"/>
          <w:szCs w:val="24"/>
        </w:rPr>
        <w:t>024-01/19-01/1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PREDSJEDNIK GRADSKOG VIJEĆA</w:t>
      </w:r>
    </w:p>
    <w:p w:rsidR="00416264" w:rsidRDefault="00104936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Urbroj:</w:t>
      </w:r>
      <w:r w:rsidR="00C050BA">
        <w:rPr>
          <w:rFonts w:ascii="Times New Roman" w:eastAsia="Times New Roman" w:hAnsi="Times New Roman" w:cs="Times New Roman"/>
          <w:sz w:val="24"/>
          <w:szCs w:val="24"/>
        </w:rPr>
        <w:t>2147/01-</w:t>
      </w:r>
      <w:r w:rsidR="00822EBB">
        <w:rPr>
          <w:rFonts w:ascii="Times New Roman" w:eastAsia="Times New Roman" w:hAnsi="Times New Roman" w:cs="Times New Roman"/>
          <w:sz w:val="24"/>
          <w:szCs w:val="24"/>
        </w:rPr>
        <w:t>01/4-19-02</w:t>
      </w:r>
    </w:p>
    <w:p w:rsidR="00416264" w:rsidRDefault="00104936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Makarska,</w:t>
      </w:r>
      <w:r w:rsidR="00C050BA">
        <w:rPr>
          <w:rFonts w:ascii="Times New Roman" w:eastAsia="Times New Roman" w:hAnsi="Times New Roman" w:cs="Times New Roman"/>
          <w:sz w:val="24"/>
          <w:szCs w:val="24"/>
        </w:rPr>
        <w:t>___________ 2019.g.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C050BA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Marko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Ožić</w:t>
      </w:r>
      <w:proofErr w:type="spellEnd"/>
      <w:r w:rsidR="00C050BA">
        <w:rPr>
          <w:rFonts w:ascii="Times New Roman" w:eastAsia="Times New Roman" w:hAnsi="Times New Roman" w:cs="Times New Roman"/>
          <w:sz w:val="24"/>
          <w:szCs w:val="24"/>
        </w:rPr>
        <w:t xml:space="preserve">-Bebek, </w:t>
      </w:r>
      <w:proofErr w:type="spellStart"/>
      <w:r w:rsidR="00C050BA">
        <w:rPr>
          <w:rFonts w:ascii="Times New Roman" w:eastAsia="Times New Roman" w:hAnsi="Times New Roman" w:cs="Times New Roman"/>
          <w:sz w:val="24"/>
          <w:szCs w:val="24"/>
        </w:rPr>
        <w:t>dr.med</w:t>
      </w:r>
      <w:proofErr w:type="spellEnd"/>
      <w:r w:rsidR="00C050B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16264" w:rsidRDefault="00416264">
      <w:pPr>
        <w:pStyle w:val="Normal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D6101" w:rsidRDefault="00CD6101">
      <w:pPr>
        <w:pStyle w:val="Normal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16264" w:rsidRDefault="00104936" w:rsidP="00C050BA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4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Grad Makarska, Obala kralja Tomislava 1, (MB: 02595575, OIB: 53515145212) kao osnivač i jedini član Društva, ovom izjavom osniva društvo s ograničenom odgovornošću (dalje u tekstu: Društvo) i usvaja temeljni ustrojbeni akt toga Društva u sadržaju koji slijedi:</w:t>
      </w:r>
    </w:p>
    <w:p w:rsidR="00416264" w:rsidRDefault="00416264" w:rsidP="00C050BA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04" w:after="72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416264" w:rsidRDefault="00104936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04" w:after="72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IZJAVA O OSNIVANJU</w:t>
      </w:r>
      <w:r>
        <w:rPr>
          <w:rFonts w:ascii="EB Garamond" w:eastAsia="EB Garamond" w:hAnsi="EB Garamond" w:cs="EB Garamond"/>
          <w:b/>
          <w:color w:val="000000"/>
          <w:sz w:val="26"/>
          <w:szCs w:val="26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DRUŠTVA S OGRANIČENOM ODGOVORNOŠĆU</w:t>
      </w:r>
    </w:p>
    <w:p w:rsidR="00104418" w:rsidRDefault="00104418" w:rsidP="00104418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04" w:after="72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104418" w:rsidRDefault="00104418" w:rsidP="00104418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04" w:after="72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UVODNE ODREDBE </w:t>
      </w:r>
    </w:p>
    <w:p w:rsidR="00104418" w:rsidRDefault="00104418" w:rsidP="00104418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04" w:after="72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416264" w:rsidRDefault="00104936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03" w:after="48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Članak 1.</w:t>
      </w:r>
    </w:p>
    <w:p w:rsidR="00416264" w:rsidRDefault="00104936" w:rsidP="00C050BA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4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Tvrtka Društva je: Makarska obala, društvo s ograničenom odgovornošću za lučke djelatnosti i ostale gospodarske djelatnosti na pomorskom dobru </w:t>
      </w:r>
      <w:r w:rsidR="00C050B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16264" w:rsidRDefault="00104936" w:rsidP="00C050BA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4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Skraćena tvrtka Društva je: Makarska obala d.o.o.</w:t>
      </w:r>
    </w:p>
    <w:p w:rsidR="00416264" w:rsidRDefault="00416264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48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6264" w:rsidRDefault="00104936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03" w:after="48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Članak 2.</w:t>
      </w:r>
    </w:p>
    <w:p w:rsidR="00416264" w:rsidRDefault="00104936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4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Sjedište Društva je u Makarskoj, Obala kralja Tomislava 1.</w:t>
      </w:r>
    </w:p>
    <w:p w:rsidR="00104418" w:rsidRDefault="00104418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4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04418" w:rsidRPr="00104418" w:rsidRDefault="00104418" w:rsidP="00104418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03" w:after="48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044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PREDMET POSLOVANJA -DJELATNOSTI</w:t>
      </w:r>
    </w:p>
    <w:p w:rsidR="00104418" w:rsidRDefault="00104418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03" w:after="48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6264" w:rsidRDefault="00104936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03" w:after="48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Članak 3.</w:t>
      </w:r>
    </w:p>
    <w:p w:rsidR="00416264" w:rsidRDefault="00104936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4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Predmet poslovanja društva je:</w:t>
      </w:r>
    </w:p>
    <w:p w:rsidR="00416264" w:rsidRDefault="00104936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72" w:after="72" w:line="256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Lučke djelatnosti u lukama otvorenim za javni promet:</w:t>
      </w:r>
    </w:p>
    <w:p w:rsidR="00416264" w:rsidRDefault="00104936" w:rsidP="00C050BA">
      <w:pPr>
        <w:pStyle w:val="Normal1"/>
        <w:spacing w:before="72" w:after="7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privez 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odvez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brodova,  jahti, ribarskih, sportskih i drugih brodova i plutajućih objekata,</w:t>
      </w:r>
    </w:p>
    <w:p w:rsidR="00416264" w:rsidRDefault="00104936" w:rsidP="00C050BA">
      <w:pPr>
        <w:pStyle w:val="Normal1"/>
        <w:spacing w:before="72" w:after="7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ukrcaj, iskrcaj, prekrcaj, prijenos i skladištenje roba i drugih materijala,</w:t>
      </w:r>
    </w:p>
    <w:p w:rsidR="00416264" w:rsidRDefault="00104936" w:rsidP="00C050BA">
      <w:pPr>
        <w:pStyle w:val="Normal1"/>
        <w:spacing w:before="72" w:after="7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ukrcaj i iskrcaj putnika i vozila,</w:t>
      </w:r>
    </w:p>
    <w:p w:rsidR="00416264" w:rsidRDefault="00104936" w:rsidP="00C050BA">
      <w:pPr>
        <w:pStyle w:val="Normal1"/>
        <w:spacing w:before="72" w:after="7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ostale gospodarske djelatnosti koje su s ovima u neposrednoj ekonomskoj, prometnoj ili tehnološkoj svezi (npr. ugostiteljska djelatnost, servisne djelatnosti i dr.).</w:t>
      </w:r>
    </w:p>
    <w:p w:rsidR="00416264" w:rsidRPr="00104418" w:rsidRDefault="00104936" w:rsidP="00C050BA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72" w:after="0" w:line="256" w:lineRule="auto"/>
        <w:ind w:left="14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4418">
        <w:rPr>
          <w:rFonts w:ascii="Times New Roman" w:eastAsia="Times New Roman" w:hAnsi="Times New Roman" w:cs="Times New Roman"/>
          <w:color w:val="000000"/>
          <w:sz w:val="24"/>
          <w:szCs w:val="24"/>
        </w:rPr>
        <w:t>Pružanje usluga prihvata otpada, opskrbe vodom i električnom energijom</w:t>
      </w:r>
      <w:r w:rsidRPr="0010441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16264" w:rsidRPr="00104418" w:rsidRDefault="00104936" w:rsidP="00C050BA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56" w:lineRule="auto"/>
        <w:ind w:left="14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4418">
        <w:rPr>
          <w:rFonts w:ascii="Times New Roman" w:hAnsi="Times New Roman" w:cs="Times New Roman"/>
          <w:color w:val="000000"/>
          <w:sz w:val="24"/>
          <w:szCs w:val="24"/>
        </w:rPr>
        <w:t>Čišćenje luke.</w:t>
      </w:r>
    </w:p>
    <w:p w:rsidR="00416264" w:rsidRPr="00104418" w:rsidRDefault="00104936" w:rsidP="00C050BA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56" w:lineRule="auto"/>
        <w:ind w:left="14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4418">
        <w:rPr>
          <w:rFonts w:ascii="Times New Roman" w:hAnsi="Times New Roman" w:cs="Times New Roman"/>
          <w:color w:val="000000"/>
          <w:sz w:val="24"/>
          <w:szCs w:val="24"/>
        </w:rPr>
        <w:t>Uređenje i čišćenje plaža.</w:t>
      </w:r>
    </w:p>
    <w:p w:rsidR="00416264" w:rsidRPr="00104418" w:rsidRDefault="00104936" w:rsidP="00C050BA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56" w:lineRule="auto"/>
        <w:ind w:left="14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4418">
        <w:rPr>
          <w:rFonts w:ascii="Times New Roman" w:eastAsia="Times New Roman" w:hAnsi="Times New Roman" w:cs="Times New Roman"/>
          <w:color w:val="000000"/>
          <w:sz w:val="24"/>
          <w:szCs w:val="24"/>
        </w:rPr>
        <w:t>Djelatnost rekreacijskih parkova, bazena i plaža</w:t>
      </w:r>
      <w:r w:rsidRPr="0010441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16264" w:rsidRPr="00104418" w:rsidRDefault="00104936" w:rsidP="00C050BA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56" w:lineRule="auto"/>
        <w:ind w:left="14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44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Iznajmljivanje </w:t>
      </w:r>
      <w:proofErr w:type="spellStart"/>
      <w:r w:rsidRPr="00104418">
        <w:rPr>
          <w:rFonts w:ascii="Times New Roman" w:eastAsia="Times New Roman" w:hAnsi="Times New Roman" w:cs="Times New Roman"/>
          <w:color w:val="000000"/>
          <w:sz w:val="24"/>
          <w:szCs w:val="24"/>
        </w:rPr>
        <w:t>plažnih</w:t>
      </w:r>
      <w:proofErr w:type="spellEnd"/>
      <w:r w:rsidRPr="001044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rekvizita.</w:t>
      </w:r>
    </w:p>
    <w:p w:rsidR="00416264" w:rsidRPr="00104418" w:rsidRDefault="00104936" w:rsidP="00C050BA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56" w:lineRule="auto"/>
        <w:ind w:left="14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4418">
        <w:rPr>
          <w:rFonts w:ascii="Times New Roman" w:eastAsia="Times New Roman" w:hAnsi="Times New Roman" w:cs="Times New Roman"/>
          <w:color w:val="000000"/>
          <w:sz w:val="24"/>
          <w:szCs w:val="24"/>
        </w:rPr>
        <w:t>Nasipanje, dohranjivanje i uređenje plaža.</w:t>
      </w:r>
    </w:p>
    <w:p w:rsidR="00416264" w:rsidRPr="00104418" w:rsidRDefault="00104936" w:rsidP="00C050BA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56" w:lineRule="auto"/>
        <w:ind w:left="14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4418">
        <w:rPr>
          <w:rFonts w:ascii="Times New Roman" w:eastAsia="Times New Roman" w:hAnsi="Times New Roman" w:cs="Times New Roman"/>
          <w:color w:val="000000"/>
          <w:sz w:val="24"/>
          <w:szCs w:val="24"/>
        </w:rPr>
        <w:t>Promidžba (reklama i propaganda).</w:t>
      </w:r>
    </w:p>
    <w:p w:rsidR="00416264" w:rsidRPr="00104418" w:rsidRDefault="00104936" w:rsidP="00C050BA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56" w:lineRule="auto"/>
        <w:ind w:left="14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4418">
        <w:rPr>
          <w:rFonts w:ascii="Times New Roman" w:eastAsia="Times New Roman" w:hAnsi="Times New Roman" w:cs="Times New Roman"/>
          <w:color w:val="000000"/>
          <w:sz w:val="24"/>
          <w:szCs w:val="24"/>
        </w:rPr>
        <w:t>Ostale turističke usluge i turističke usluge koje uključuju športsko rekreativne ili pustolovne aktivnosti.</w:t>
      </w:r>
    </w:p>
    <w:p w:rsidR="00416264" w:rsidRPr="00104418" w:rsidRDefault="00104936" w:rsidP="00C050BA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56" w:lineRule="auto"/>
        <w:ind w:left="14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4418">
        <w:rPr>
          <w:rFonts w:ascii="Times New Roman" w:eastAsia="Times New Roman" w:hAnsi="Times New Roman" w:cs="Times New Roman"/>
          <w:color w:val="000000"/>
          <w:sz w:val="24"/>
          <w:szCs w:val="24"/>
        </w:rPr>
        <w:t>Ostale gospodarske djelatnosti koje su u funkciji razvoja pomorskog prometa i lučkih djelatnosti u otvorenim lukama.</w:t>
      </w:r>
    </w:p>
    <w:p w:rsidR="00416264" w:rsidRPr="00104418" w:rsidRDefault="00104936" w:rsidP="00C050BA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56" w:lineRule="auto"/>
        <w:ind w:left="14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4418">
        <w:rPr>
          <w:rFonts w:ascii="Times New Roman" w:eastAsia="Times New Roman" w:hAnsi="Times New Roman" w:cs="Times New Roman"/>
          <w:color w:val="000000"/>
          <w:sz w:val="24"/>
          <w:szCs w:val="24"/>
        </w:rPr>
        <w:t>Pomorsko agencijski poslovi.</w:t>
      </w:r>
    </w:p>
    <w:p w:rsidR="00416264" w:rsidRPr="00104418" w:rsidRDefault="00104936" w:rsidP="00C050BA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56" w:lineRule="auto"/>
        <w:ind w:left="14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4418">
        <w:rPr>
          <w:rFonts w:ascii="Times New Roman" w:eastAsia="Times New Roman" w:hAnsi="Times New Roman" w:cs="Times New Roman"/>
          <w:color w:val="000000"/>
          <w:sz w:val="24"/>
          <w:szCs w:val="24"/>
        </w:rPr>
        <w:t>Parkirališna djelatnost i odvoz nepravilno parkiranih vozila</w:t>
      </w:r>
    </w:p>
    <w:p w:rsidR="00416264" w:rsidRDefault="00416264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72" w:line="256" w:lineRule="auto"/>
        <w:ind w:left="720"/>
        <w:rPr>
          <w:color w:val="000000"/>
          <w:sz w:val="24"/>
          <w:szCs w:val="24"/>
        </w:rPr>
      </w:pPr>
    </w:p>
    <w:p w:rsidR="00416264" w:rsidRDefault="00104936" w:rsidP="00C050BA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03" w:after="48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Članak 4.</w:t>
      </w:r>
    </w:p>
    <w:p w:rsidR="007C1232" w:rsidRDefault="007C1232" w:rsidP="007C1232">
      <w:pPr>
        <w:pStyle w:val="Normal1"/>
        <w:shd w:val="clear" w:color="auto" w:fill="FFFFFF"/>
        <w:spacing w:after="4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Temeljni kapital Društva je 20.000,00 kuna (slovima: dvadeset tisuća kuna), a koji će se u  Društvo unijeti  u novcu. </w:t>
      </w:r>
    </w:p>
    <w:p w:rsidR="007C1232" w:rsidRDefault="007C1232" w:rsidP="007C1232">
      <w:pPr>
        <w:pStyle w:val="Normal1"/>
        <w:shd w:val="clear" w:color="auto" w:fill="FFFFFF"/>
        <w:spacing w:after="4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Osnivač Društva stječe jedan poslovni udio nominalnog iznosa koji odgovara iznosu temeljnog kapitala društva.</w:t>
      </w:r>
    </w:p>
    <w:p w:rsidR="007C1232" w:rsidRDefault="007C1232" w:rsidP="007C1232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03" w:after="4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04418" w:rsidRPr="00104418" w:rsidRDefault="00104418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48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418">
        <w:rPr>
          <w:rFonts w:ascii="Times New Roman" w:eastAsia="Times New Roman" w:hAnsi="Times New Roman" w:cs="Times New Roman"/>
          <w:b/>
          <w:bCs/>
          <w:sz w:val="24"/>
          <w:szCs w:val="24"/>
        </w:rPr>
        <w:t>ORGANI DRUŠTVA</w:t>
      </w:r>
    </w:p>
    <w:p w:rsidR="00416264" w:rsidRDefault="00104936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03" w:after="48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" w:name="_gjdgxs" w:colFirst="0" w:colLast="0"/>
      <w:bookmarkEnd w:id="3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Članak 5.</w:t>
      </w:r>
    </w:p>
    <w:p w:rsidR="00416264" w:rsidRDefault="00104936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Organi Društva su: Skupština, Nadzorni odbor i Uprava Društva.</w:t>
      </w:r>
    </w:p>
    <w:p w:rsidR="00104418" w:rsidRDefault="00104418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4418" w:rsidRDefault="00104418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50BA" w:rsidRPr="00104418" w:rsidRDefault="00104418">
      <w:pPr>
        <w:pStyle w:val="Normal1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418">
        <w:rPr>
          <w:rFonts w:ascii="Times New Roman" w:eastAsia="Times New Roman" w:hAnsi="Times New Roman" w:cs="Times New Roman"/>
          <w:b/>
          <w:bCs/>
          <w:sz w:val="24"/>
          <w:szCs w:val="24"/>
        </w:rPr>
        <w:t>SKUPŠTINA</w:t>
      </w:r>
    </w:p>
    <w:p w:rsidR="00416264" w:rsidRDefault="00104936">
      <w:pPr>
        <w:pStyle w:val="Normal1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Članak 6.</w:t>
      </w:r>
    </w:p>
    <w:p w:rsidR="00416264" w:rsidRDefault="00104936" w:rsidP="00C050BA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Skupštinu Društva čini Gradonačelnik.</w:t>
      </w:r>
    </w:p>
    <w:p w:rsidR="00416264" w:rsidRDefault="00104936" w:rsidP="00C050BA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Skupštinu saziva Uprava – direktor.</w:t>
      </w:r>
    </w:p>
    <w:p w:rsidR="00416264" w:rsidRDefault="00104936" w:rsidP="00C050BA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Skupština se saziva jednom godišnje, te uvijek kada to zahtijevaju interesi Društva, a bez odlaganja kada je Društvo izgubilo polovicu temeljnog kapitala.</w:t>
      </w:r>
    </w:p>
    <w:p w:rsidR="00416264" w:rsidRDefault="00104936" w:rsidP="00C050BA">
      <w:pPr>
        <w:pStyle w:val="Normal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Skupština odlučuje o:</w:t>
      </w:r>
    </w:p>
    <w:p w:rsidR="00416264" w:rsidRDefault="00104936" w:rsidP="00C050BA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Godišnjem planu rada Društva.</w:t>
      </w:r>
    </w:p>
    <w:p w:rsidR="00416264" w:rsidRDefault="00104936" w:rsidP="00C050BA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Financijskim izvješćima Društva.</w:t>
      </w:r>
    </w:p>
    <w:p w:rsidR="00416264" w:rsidRDefault="00104936" w:rsidP="00C050BA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Upotrebi ostvarene dobiti i pokrivanju gubitaka.</w:t>
      </w:r>
    </w:p>
    <w:p w:rsidR="00416264" w:rsidRDefault="00104936" w:rsidP="00C050BA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Otuđivanju i </w:t>
      </w:r>
      <w:r>
        <w:rPr>
          <w:rFonts w:ascii="Times New Roman" w:eastAsia="Times New Roman" w:hAnsi="Times New Roman" w:cs="Times New Roman"/>
          <w:sz w:val="24"/>
          <w:szCs w:val="24"/>
        </w:rPr>
        <w:t>opterećenju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nekretnina Društva te kreditnim </w:t>
      </w:r>
      <w:r>
        <w:rPr>
          <w:rFonts w:ascii="Times New Roman" w:eastAsia="Times New Roman" w:hAnsi="Times New Roman" w:cs="Times New Roman"/>
          <w:sz w:val="24"/>
          <w:szCs w:val="24"/>
        </w:rPr>
        <w:t>zaduženjima.</w:t>
      </w:r>
    </w:p>
    <w:p w:rsidR="00416264" w:rsidRDefault="00104936" w:rsidP="00C050BA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Imenovanju i opozivu člana Uprave – direktora.</w:t>
      </w:r>
    </w:p>
    <w:p w:rsidR="00416264" w:rsidRDefault="00104936" w:rsidP="00C050BA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Organizacijskom ustroju Društva.</w:t>
      </w:r>
    </w:p>
    <w:p w:rsidR="00416264" w:rsidRDefault="00104936" w:rsidP="00C050BA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Statusnim promjenama.</w:t>
      </w:r>
    </w:p>
    <w:p w:rsidR="00416264" w:rsidRDefault="00104936" w:rsidP="00C050BA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Izmjeni poslovne djelatnosti i sjedišta Društva.</w:t>
      </w:r>
    </w:p>
    <w:p w:rsidR="00416264" w:rsidRPr="00C050BA" w:rsidRDefault="00104936" w:rsidP="00C050BA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Izmjeni Izjave o osnivanju i drugim pitanjima određenim Zakonom o trgovačkim društvima.</w:t>
      </w:r>
    </w:p>
    <w:p w:rsidR="00416264" w:rsidRDefault="00104936">
      <w:pPr>
        <w:pStyle w:val="Normal1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Članak 7.</w:t>
      </w:r>
    </w:p>
    <w:p w:rsidR="00416264" w:rsidRDefault="00104936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Dobit Društva utvrđuje se na kraju godine na temelju godišnjeg obračuna poslovanja Društva sukladno pozitivnim propisima.</w:t>
      </w:r>
    </w:p>
    <w:p w:rsidR="00416264" w:rsidRDefault="00104936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Dobit koju je Društvo ostvarilo na kraju poslovne godine, unosi se u rezerve Društva, odnosno Odlukom Skupštine, raspoređuje za daljnji razvoj Društva do određenog iznosa, iznad kojeg se dobit odlukom Skupštine raspoređuje osnivaču.</w:t>
      </w:r>
    </w:p>
    <w:p w:rsidR="00416264" w:rsidRDefault="00416264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6264" w:rsidRDefault="00104936">
      <w:pPr>
        <w:pStyle w:val="Normal1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Članak 8.</w:t>
      </w:r>
    </w:p>
    <w:p w:rsidR="00416264" w:rsidRDefault="00104936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Društvo vodi poslovne knjige i sastavlja obračune sukladno zakonskim i drugim propisima, te aktima Društva.</w:t>
      </w:r>
    </w:p>
    <w:p w:rsidR="00416264" w:rsidRDefault="00104936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Poslovni rezultati Društva utvrđuju se sukladno pozitivnim propisima, a sredstva koja Društvo ostvari svojim poslovanjem, usmjeravaju se, u pravilu, u daljnji razvoj Društva i ostvarenje ciljeva Društva.</w:t>
      </w:r>
    </w:p>
    <w:p w:rsidR="00416264" w:rsidRDefault="00416264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70AC" w:rsidRDefault="004D70AC" w:rsidP="00104418">
      <w:pPr>
        <w:pStyle w:val="Normal1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04418" w:rsidRPr="00104418" w:rsidRDefault="00104418" w:rsidP="00104418">
      <w:pPr>
        <w:pStyle w:val="Normal1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41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UPRAVA DRUŠTVA</w:t>
      </w:r>
    </w:p>
    <w:p w:rsidR="00104418" w:rsidRDefault="00104418" w:rsidP="00104418">
      <w:pPr>
        <w:pStyle w:val="Normal1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416264" w:rsidRDefault="00104936">
      <w:pPr>
        <w:pStyle w:val="Normal1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Članak 9.</w:t>
      </w:r>
    </w:p>
    <w:p w:rsidR="00416264" w:rsidRDefault="00104936" w:rsidP="00C050BA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Uprava Društva vodi poslove Društva i zastupa Društvo.</w:t>
      </w:r>
    </w:p>
    <w:p w:rsidR="00416264" w:rsidRDefault="00104936" w:rsidP="00C050BA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Uprava Društva se sastoji od jednog člana – direktora, kojeg imenuje Skupština Društva.</w:t>
      </w:r>
    </w:p>
    <w:p w:rsidR="00416264" w:rsidRDefault="00104936" w:rsidP="00C050BA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Direktor zastupa Društvo u pravnom prometu prema trećima, samostalno i pojedinačno bez ograničenja.</w:t>
      </w:r>
    </w:p>
    <w:p w:rsidR="00416264" w:rsidRDefault="00416264" w:rsidP="00C050BA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6264" w:rsidRDefault="00104936">
      <w:pPr>
        <w:pStyle w:val="Normal1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Članak 10.</w:t>
      </w:r>
    </w:p>
    <w:p w:rsidR="00416264" w:rsidRDefault="00104936" w:rsidP="00C050BA">
      <w:pPr>
        <w:pStyle w:val="Normal1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Visinu naknade za rad Uprave – direktora određuje Skupština Društva.</w:t>
      </w:r>
    </w:p>
    <w:p w:rsidR="00416264" w:rsidRDefault="00104936" w:rsidP="00C050BA">
      <w:pPr>
        <w:pStyle w:val="Normal1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Uprava Društva dužna je čuvati poslovne tajne Društva.</w:t>
      </w:r>
    </w:p>
    <w:p w:rsidR="00416264" w:rsidRDefault="00104936" w:rsidP="00C050BA">
      <w:pPr>
        <w:pStyle w:val="Normal1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Direktor vodi poslovanje Društva na vlastitu odgovornost.</w:t>
      </w:r>
    </w:p>
    <w:p w:rsidR="00416264" w:rsidRDefault="00104936" w:rsidP="00C050BA">
      <w:pPr>
        <w:pStyle w:val="Normal1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Mandat direktora traje četiri (4) godine.</w:t>
      </w:r>
    </w:p>
    <w:p w:rsidR="00416264" w:rsidRDefault="00104936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Uvjete za imenovanje direktora utvrđuje Skupština.</w:t>
      </w:r>
    </w:p>
    <w:p w:rsidR="00416264" w:rsidRDefault="00416264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6264" w:rsidRDefault="00104936">
      <w:pPr>
        <w:pStyle w:val="Normal1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Članak 11.</w:t>
      </w:r>
    </w:p>
    <w:p w:rsidR="00416264" w:rsidRDefault="00104936" w:rsidP="00C050BA">
      <w:pPr>
        <w:pStyle w:val="Normal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Pri vođenju poslova Društva, direktor ima sljedeće nadležnosti:</w:t>
      </w:r>
    </w:p>
    <w:p w:rsidR="00416264" w:rsidRDefault="00104936" w:rsidP="00C050BA">
      <w:pPr>
        <w:pStyle w:val="Normal1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Planira i programira poslovanje Društva.</w:t>
      </w:r>
    </w:p>
    <w:p w:rsidR="00416264" w:rsidRDefault="00104936" w:rsidP="00C050BA">
      <w:pPr>
        <w:pStyle w:val="Normal1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Prati stanje sredstava Društva.</w:t>
      </w:r>
    </w:p>
    <w:p w:rsidR="00416264" w:rsidRDefault="00104936" w:rsidP="00C050BA">
      <w:pPr>
        <w:pStyle w:val="Normal1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Brine o likvidnosti Društva i poduzima mjere za </w:t>
      </w:r>
      <w:r>
        <w:rPr>
          <w:rFonts w:ascii="Times New Roman" w:eastAsia="Times New Roman" w:hAnsi="Times New Roman" w:cs="Times New Roman"/>
          <w:sz w:val="24"/>
          <w:szCs w:val="24"/>
        </w:rPr>
        <w:t>njeno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poboljšanje</w:t>
      </w:r>
    </w:p>
    <w:p w:rsidR="00416264" w:rsidRDefault="00104936" w:rsidP="00C050BA">
      <w:pPr>
        <w:pStyle w:val="Normal1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Donosi opće akte Društva, osim akta o ustrojstvu Društva kojeg donosi Skupština.</w:t>
      </w:r>
    </w:p>
    <w:p w:rsidR="00416264" w:rsidRDefault="00104936" w:rsidP="00C050BA">
      <w:pPr>
        <w:pStyle w:val="Normal1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Priprema prijedloge odluka i općih akata za Skupštinu i izvršava odluke Skupštine.</w:t>
      </w:r>
    </w:p>
    <w:p w:rsidR="00416264" w:rsidRDefault="00104936" w:rsidP="00C050BA">
      <w:pPr>
        <w:pStyle w:val="Normal1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Samostalno sklapa ugovore svih vrsta do svote od 100.000,00 </w:t>
      </w:r>
      <w:r>
        <w:rPr>
          <w:rFonts w:ascii="Times New Roman" w:eastAsia="Times New Roman" w:hAnsi="Times New Roman" w:cs="Times New Roman"/>
          <w:sz w:val="24"/>
          <w:szCs w:val="24"/>
        </w:rPr>
        <w:t>kuna.</w:t>
      </w:r>
    </w:p>
    <w:p w:rsidR="00416264" w:rsidRDefault="00104936" w:rsidP="00C050BA">
      <w:pPr>
        <w:pStyle w:val="Normal1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Priprema prijedloge ugovora koji se mogu zaključiti samo uz suglasnost Skupštine.</w:t>
      </w:r>
    </w:p>
    <w:p w:rsidR="00416264" w:rsidRDefault="00104936" w:rsidP="00C050BA">
      <w:pPr>
        <w:pStyle w:val="Normal1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Razmatra izvješće o poslovanju Društva tijekom poslovne godine.</w:t>
      </w:r>
    </w:p>
    <w:p w:rsidR="00416264" w:rsidRDefault="00104936" w:rsidP="00C050BA">
      <w:pPr>
        <w:pStyle w:val="Normal1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Podnosi Nadzornom odboru izvješće o poslovanju Društva.</w:t>
      </w:r>
    </w:p>
    <w:p w:rsidR="00416264" w:rsidRDefault="00104936" w:rsidP="00C050BA">
      <w:pPr>
        <w:pStyle w:val="Normal1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Saziva sjednice Skupštin</w:t>
      </w:r>
      <w:r>
        <w:rPr>
          <w:rFonts w:ascii="Times New Roman" w:eastAsia="Times New Roman" w:hAnsi="Times New Roman" w:cs="Times New Roman"/>
          <w:sz w:val="24"/>
          <w:szCs w:val="24"/>
        </w:rPr>
        <w:t>e.</w:t>
      </w:r>
    </w:p>
    <w:p w:rsidR="00416264" w:rsidRDefault="00104936" w:rsidP="00C050BA">
      <w:pPr>
        <w:pStyle w:val="Normal1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Zaključuje ugovore o zapošljavanju sa zaposlenicima Društva.</w:t>
      </w:r>
    </w:p>
    <w:p w:rsidR="00416264" w:rsidRDefault="00104936" w:rsidP="00C050BA">
      <w:pPr>
        <w:pStyle w:val="Normal1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Predlaže raspodjelu </w:t>
      </w:r>
      <w:r>
        <w:rPr>
          <w:rFonts w:ascii="Times New Roman" w:eastAsia="Times New Roman" w:hAnsi="Times New Roman" w:cs="Times New Roman"/>
          <w:sz w:val="24"/>
          <w:szCs w:val="24"/>
        </w:rPr>
        <w:t>dobiti,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mjere za pokrivanje gubitaka i obavlja druge poslove određene zakonom i ovom Izjavom.</w:t>
      </w:r>
    </w:p>
    <w:p w:rsidR="00416264" w:rsidRDefault="00416264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6264" w:rsidRDefault="00104936">
      <w:pPr>
        <w:pStyle w:val="Normal1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Članak 1</w:t>
      </w:r>
      <w:r w:rsidR="00D456B9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16264" w:rsidRDefault="00104936" w:rsidP="00C050BA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Društvo je pravna osoba s pravima, obvezama, ovlaštenjima i odgovornostima koje ima na osnovu zakona i ove Izjave.</w:t>
      </w:r>
    </w:p>
    <w:p w:rsidR="00416264" w:rsidRDefault="00104936" w:rsidP="00C050BA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 pravnom prometu s trećima, Društvo ima ovlaštenja i nastupa u svoje ime i za svoj račun.</w:t>
      </w:r>
    </w:p>
    <w:p w:rsidR="00416264" w:rsidRDefault="00416264" w:rsidP="00C050BA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6264" w:rsidRDefault="00104936">
      <w:pPr>
        <w:pStyle w:val="Normal1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Članak 1</w:t>
      </w:r>
      <w:r w:rsidR="00D456B9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16264" w:rsidRDefault="00104936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Društvo se osniva na neodređeno vrijeme trajanja. Društvo prestaje samo iz razloga i na način utvrđen zakonom.</w:t>
      </w:r>
    </w:p>
    <w:p w:rsidR="00416264" w:rsidRDefault="00416264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6264" w:rsidRDefault="00104936">
      <w:pPr>
        <w:pStyle w:val="Normal1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Članak 1</w:t>
      </w:r>
      <w:r w:rsidR="00D456B9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16264" w:rsidRDefault="00104936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Društvo može dati prokuru.</w:t>
      </w:r>
    </w:p>
    <w:p w:rsidR="00416264" w:rsidRDefault="00104936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Odluku o davanju prokure donosi Skupština Društva.</w:t>
      </w:r>
    </w:p>
    <w:p w:rsidR="00416264" w:rsidRDefault="00416264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4418" w:rsidRDefault="00104418">
      <w:pPr>
        <w:pStyle w:val="Normal1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54BC" w:rsidRDefault="00D854BC">
      <w:pPr>
        <w:pStyle w:val="Normal1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04418" w:rsidRDefault="00104418">
      <w:pPr>
        <w:pStyle w:val="Normal1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04418" w:rsidRPr="00104418" w:rsidRDefault="00104418">
      <w:pPr>
        <w:pStyle w:val="Normal1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418">
        <w:rPr>
          <w:rFonts w:ascii="Times New Roman" w:eastAsia="Times New Roman" w:hAnsi="Times New Roman" w:cs="Times New Roman"/>
          <w:b/>
          <w:bCs/>
          <w:sz w:val="24"/>
          <w:szCs w:val="24"/>
        </w:rPr>
        <w:t>NADZORNI ODBOR</w:t>
      </w:r>
    </w:p>
    <w:p w:rsidR="00416264" w:rsidRDefault="00104936">
      <w:pPr>
        <w:pStyle w:val="Normal1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Članak 1</w:t>
      </w:r>
      <w:r w:rsidR="00D456B9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16264" w:rsidRDefault="00104936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Nadzorni odbor sastoji se od pet (5) članova.</w:t>
      </w:r>
    </w:p>
    <w:p w:rsidR="00416264" w:rsidRDefault="00104936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Četiri člana (4) Nadzornog odbora bira Skupština Društva, a jednog (1) člana biraju radnici Društva.</w:t>
      </w:r>
    </w:p>
    <w:p w:rsidR="00416264" w:rsidRDefault="00104936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Predsjednika i zamjenika predsjednika Nadzornog odbora biraju članovi Nadzornog odbora na konstituirajućoj sjednici većinom od ukupnog broja članova.</w:t>
      </w:r>
    </w:p>
    <w:p w:rsidR="00416264" w:rsidRDefault="00416264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6264" w:rsidRDefault="00104936">
      <w:pPr>
        <w:pStyle w:val="Normal1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Članak 1</w:t>
      </w:r>
      <w:r w:rsidR="00D456B9"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16264" w:rsidRDefault="00104936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Mandat članova Nadzornog odbora traje četiri (4) godine.</w:t>
      </w:r>
    </w:p>
    <w:p w:rsidR="00416264" w:rsidRDefault="00104936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Nakon isteka mandata, članovi Nadzornog odbora mogu biti birani ponovo.</w:t>
      </w:r>
    </w:p>
    <w:p w:rsidR="00416264" w:rsidRDefault="00416264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6264" w:rsidRDefault="00104936">
      <w:pPr>
        <w:pStyle w:val="Normal1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Članak 1</w:t>
      </w:r>
      <w:r w:rsidR="00D456B9"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16264" w:rsidRDefault="00104936">
      <w:pPr>
        <w:pStyle w:val="Normal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Nadzorni odbor obavlja osobito ove poslove:</w:t>
      </w:r>
    </w:p>
    <w:p w:rsidR="00416264" w:rsidRDefault="00104936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Nadzire vođenje poslova Društva.</w:t>
      </w:r>
    </w:p>
    <w:p w:rsidR="00416264" w:rsidRDefault="00104936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 potrebi saziva Skupštinu Društva.</w:t>
      </w:r>
    </w:p>
    <w:p w:rsidR="00416264" w:rsidRDefault="00104936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Podnosi pisano izvješće o obavljenom nadzoru Skupštini društva.</w:t>
      </w:r>
    </w:p>
    <w:p w:rsidR="00416264" w:rsidRDefault="00104936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Sudjeluje u utvrđivanju godišnjeg obračuna.</w:t>
      </w:r>
    </w:p>
    <w:p w:rsidR="00416264" w:rsidRDefault="00104936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Zastupa Društvo prema Upravi Društva.</w:t>
      </w:r>
    </w:p>
    <w:p w:rsidR="00416264" w:rsidRDefault="00104936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Daje suglasnost na odluke Uprave, kada je to propisano zakonom ili ovom Izjavom.</w:t>
      </w:r>
    </w:p>
    <w:p w:rsidR="00416264" w:rsidRDefault="00104936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Djeluje kao drugostupanjsko tijelo u svim pitanjima u kojima se treba osigurati takvo postupanje.</w:t>
      </w:r>
    </w:p>
    <w:p w:rsidR="00416264" w:rsidRDefault="00104936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Donosi poslovnik o svom radu.</w:t>
      </w:r>
    </w:p>
    <w:p w:rsidR="00416264" w:rsidRDefault="00104936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Imenuje i razrješava članove svojih komisija sa svrhom pripreme odluka koje donosi i nadzire njihova provođenja.</w:t>
      </w:r>
    </w:p>
    <w:p w:rsidR="00416264" w:rsidRDefault="00104936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Daje suglasnost na sklapanje ugovora bilo koje vrste, čija vrijednost prelazi iznos od 100.000,00 kuna.</w:t>
      </w:r>
    </w:p>
    <w:p w:rsidR="00416264" w:rsidRDefault="00104936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Obavlja i druge zadaće  koje su mu izrijekom povjerene zakonom ili posebnom odlukom Skupštine društva.</w:t>
      </w:r>
    </w:p>
    <w:p w:rsidR="00416264" w:rsidRDefault="00104936">
      <w:pPr>
        <w:pStyle w:val="Normal1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Članak 1</w:t>
      </w:r>
      <w:r w:rsidR="00D456B9"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16264" w:rsidRDefault="00104936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 svom radu i rezultatima rada Nadzorni odbor podnosi pisano izvješće Skupštini Društva. Izvješće iz stavka 1. ovog članka, Nadzorni odbor je dužan podnositi najmanje jednom godišnje, a na zahtjev Skupštine i češće.</w:t>
      </w:r>
    </w:p>
    <w:p w:rsidR="00416264" w:rsidRDefault="00416264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6264" w:rsidRDefault="00104936">
      <w:pPr>
        <w:pStyle w:val="Normal1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Članak 1</w:t>
      </w:r>
      <w:r w:rsidR="00D456B9"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16264" w:rsidRDefault="00104936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Nadzorni odbor djeluje na sjednicama što ih saziva predsjednik Nadzornog odbora ili u slučaju njegove spriječenosti, njegov zamjenik.</w:t>
      </w:r>
    </w:p>
    <w:p w:rsidR="00416264" w:rsidRDefault="00104936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Sjednicu Nadzornog odbora mogu sazvati i najmanje dva člana Nadzornog odbora ili Uprava, sukladno uvjetima Zakona o trgovačkim društvima.</w:t>
      </w:r>
    </w:p>
    <w:p w:rsidR="00416264" w:rsidRDefault="00416264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6264" w:rsidRDefault="00104936">
      <w:pPr>
        <w:pStyle w:val="Normal1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Članak </w:t>
      </w:r>
      <w:r w:rsidR="00D456B9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16264" w:rsidRDefault="00104936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Nadzorni odbor može valjano odlučivati isključivo većinom glasova od ukupnog broja članova Nadzornog odbora.</w:t>
      </w:r>
    </w:p>
    <w:p w:rsidR="00416264" w:rsidRDefault="00104936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Članovima Nadzornog odbora za njihov rad pripada nagrada u visini koju će odrediti Skupština društva.</w:t>
      </w:r>
    </w:p>
    <w:p w:rsidR="00D456B9" w:rsidRDefault="00D456B9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6264" w:rsidRDefault="00104936">
      <w:pPr>
        <w:pStyle w:val="Normal1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Članak 2</w:t>
      </w:r>
      <w:r w:rsidR="00D456B9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16264" w:rsidRDefault="00104936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Ugovore koje članovi Nadzornog odbora zaključe s Društvom, bez obzira na to jesu li u direktnoj vezi s poslovanjem Društva ili ne, mora prethodno odobriti Skupština Društva.</w:t>
      </w:r>
    </w:p>
    <w:p w:rsidR="00416264" w:rsidRDefault="00416264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6264" w:rsidRDefault="00416264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4418" w:rsidRPr="00104418" w:rsidRDefault="00104418">
      <w:pPr>
        <w:pStyle w:val="Normal1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418">
        <w:rPr>
          <w:rFonts w:ascii="Times New Roman" w:eastAsia="Times New Roman" w:hAnsi="Times New Roman" w:cs="Times New Roman"/>
          <w:b/>
          <w:bCs/>
          <w:sz w:val="24"/>
          <w:szCs w:val="24"/>
        </w:rPr>
        <w:t>STUPANJE NA SNAGU</w:t>
      </w:r>
    </w:p>
    <w:p w:rsidR="00416264" w:rsidRDefault="00104936">
      <w:pPr>
        <w:pStyle w:val="Normal1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Članak 2</w:t>
      </w:r>
      <w:r w:rsidR="00D456B9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16264" w:rsidRDefault="00104936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Gradonačelnik Grada Makarske, sukladno odredbama Zakona o trgovačkim društvima, potpisat će Izjavu u obliku javnobilježničkog akta koji proizvodi pravne učinke od dana upisa u sudski registar Trgovačkog suda u Splitu.</w:t>
      </w:r>
    </w:p>
    <w:p w:rsidR="00416264" w:rsidRDefault="00416264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6264" w:rsidRDefault="00104936">
      <w:pPr>
        <w:pStyle w:val="Normal1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Članak 2</w:t>
      </w:r>
      <w:r w:rsidR="00D456B9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16264" w:rsidRDefault="00104936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Ova Izjava stupa na snagu danom potpisivanja.</w:t>
      </w:r>
    </w:p>
    <w:p w:rsidR="00104418" w:rsidRDefault="00104418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4418" w:rsidRDefault="00104418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4418" w:rsidRDefault="00104418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6264" w:rsidRDefault="00416264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6264" w:rsidRDefault="00104936">
      <w:pPr>
        <w:pStyle w:val="Normal1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 GRAD MAKARSKA</w:t>
      </w:r>
    </w:p>
    <w:p w:rsidR="00416264" w:rsidRDefault="00104936">
      <w:pPr>
        <w:pStyle w:val="Normal1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GRADONAČELNIK</w:t>
      </w:r>
    </w:p>
    <w:p w:rsidR="00416264" w:rsidRDefault="00104936">
      <w:pPr>
        <w:pStyle w:val="Normal1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Jure Brkan</w:t>
      </w:r>
      <w:r w:rsidR="001E4CBE">
        <w:rPr>
          <w:rFonts w:ascii="Times New Roman" w:eastAsia="Times New Roman" w:hAnsi="Times New Roman" w:cs="Times New Roman"/>
          <w:sz w:val="24"/>
          <w:szCs w:val="24"/>
        </w:rPr>
        <w:t>, dipl.oec.</w:t>
      </w:r>
    </w:p>
    <w:p w:rsidR="00416264" w:rsidRDefault="00416264">
      <w:pPr>
        <w:pStyle w:val="Normal1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16264" w:rsidRDefault="00416264">
      <w:pPr>
        <w:pStyle w:val="Normal1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04418" w:rsidRDefault="00104418">
      <w:pPr>
        <w:pStyle w:val="Normal1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04418" w:rsidRDefault="00104418">
      <w:pPr>
        <w:pStyle w:val="Normal1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04418" w:rsidRDefault="00104418">
      <w:pPr>
        <w:pStyle w:val="Normal1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04418" w:rsidRDefault="00104418">
      <w:pPr>
        <w:pStyle w:val="Normal1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04418" w:rsidRDefault="00104418">
      <w:pPr>
        <w:pStyle w:val="Normal1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04418" w:rsidRDefault="00104418">
      <w:pPr>
        <w:pStyle w:val="Normal1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04418" w:rsidRDefault="00104418">
      <w:pPr>
        <w:pStyle w:val="Normal1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04418" w:rsidRDefault="00104418">
      <w:pPr>
        <w:pStyle w:val="Normal1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04418" w:rsidRDefault="00104418">
      <w:pPr>
        <w:pStyle w:val="Normal1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04418" w:rsidRDefault="00104418">
      <w:pPr>
        <w:pStyle w:val="Normal1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04418" w:rsidRDefault="00104418">
      <w:pPr>
        <w:pStyle w:val="Normal1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04418" w:rsidRDefault="00104418">
      <w:pPr>
        <w:pStyle w:val="Normal1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04418" w:rsidRDefault="00104418">
      <w:pPr>
        <w:pStyle w:val="Normal1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04418" w:rsidRDefault="00104418">
      <w:pPr>
        <w:pStyle w:val="Normal1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04418" w:rsidRDefault="00104418">
      <w:pPr>
        <w:pStyle w:val="Normal1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04418" w:rsidRDefault="00104418">
      <w:pPr>
        <w:pStyle w:val="Normal1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04418" w:rsidRDefault="00104418">
      <w:pPr>
        <w:pStyle w:val="Normal1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04418" w:rsidRDefault="00104418">
      <w:pPr>
        <w:pStyle w:val="Normal1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04418" w:rsidRDefault="00104418">
      <w:pPr>
        <w:pStyle w:val="Normal1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04418" w:rsidRDefault="00104418">
      <w:pPr>
        <w:pStyle w:val="Normal1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04418" w:rsidRDefault="00104418">
      <w:pPr>
        <w:pStyle w:val="Normal1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04418" w:rsidRDefault="00104418">
      <w:pPr>
        <w:pStyle w:val="Normal1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04418" w:rsidRDefault="00104418">
      <w:pPr>
        <w:pStyle w:val="Normal1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04418" w:rsidRDefault="00104418">
      <w:pPr>
        <w:pStyle w:val="Normal1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04418" w:rsidRDefault="00104418">
      <w:pPr>
        <w:pStyle w:val="Normal1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04418" w:rsidRDefault="00104418">
      <w:pPr>
        <w:pStyle w:val="Normal1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16264" w:rsidRDefault="00104936">
      <w:pPr>
        <w:pStyle w:val="Normal1"/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Tvrtka</w:t>
      </w:r>
    </w:p>
    <w:p w:rsidR="00416264" w:rsidRDefault="00104936">
      <w:pPr>
        <w:pStyle w:val="Normal1"/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MAKARSKA OBALA d.o.o.</w:t>
      </w:r>
    </w:p>
    <w:p w:rsidR="00416264" w:rsidRDefault="00416264">
      <w:pPr>
        <w:pStyle w:val="Normal1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16264" w:rsidRDefault="00416264">
      <w:pPr>
        <w:pStyle w:val="Normal1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16264" w:rsidRDefault="00416264">
      <w:pPr>
        <w:pStyle w:val="Normal1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16264" w:rsidRDefault="00104936">
      <w:pPr>
        <w:pStyle w:val="Normal1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Djelokrug rada</w:t>
      </w:r>
    </w:p>
    <w:p w:rsidR="00416264" w:rsidRDefault="00416264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6264" w:rsidRDefault="00104936">
      <w:pPr>
        <w:pStyle w:val="Normal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Makarska obala d.o.o. je tvrtka u vlasništvu Grada Makarska, koja obuhvaća sljedeći niz djelatnosti:</w:t>
      </w:r>
    </w:p>
    <w:p w:rsidR="00694BFC" w:rsidRPr="00694BFC" w:rsidRDefault="00104936" w:rsidP="00694BFC">
      <w:pPr>
        <w:pStyle w:val="Normal1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72" w:after="72" w:line="25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4BF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Razvoj pomorsko-putničkog prometa</w:t>
      </w:r>
      <w:r w:rsidRPr="00694B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obuhvaća </w:t>
      </w:r>
      <w:r w:rsidR="00694BFC" w:rsidRPr="00694BFC">
        <w:rPr>
          <w:rFonts w:ascii="Times New Roman" w:eastAsia="Times New Roman" w:hAnsi="Times New Roman" w:cs="Times New Roman"/>
          <w:color w:val="000000"/>
          <w:sz w:val="24"/>
          <w:szCs w:val="24"/>
        </w:rPr>
        <w:t>razvoj lučke djelatnosti u lukama otvorenim za javni promet koji obuhvaća,</w:t>
      </w:r>
      <w:r w:rsidR="00694BFC" w:rsidRPr="00694BFC">
        <w:rPr>
          <w:rFonts w:ascii="Times New Roman" w:eastAsia="Times New Roman" w:hAnsi="Times New Roman" w:cs="Times New Roman"/>
          <w:sz w:val="24"/>
          <w:szCs w:val="24"/>
        </w:rPr>
        <w:t xml:space="preserve"> privez i </w:t>
      </w:r>
      <w:proofErr w:type="spellStart"/>
      <w:r w:rsidR="00694BFC" w:rsidRPr="00694BFC">
        <w:rPr>
          <w:rFonts w:ascii="Times New Roman" w:eastAsia="Times New Roman" w:hAnsi="Times New Roman" w:cs="Times New Roman"/>
          <w:sz w:val="24"/>
          <w:szCs w:val="24"/>
        </w:rPr>
        <w:t>odvez</w:t>
      </w:r>
      <w:proofErr w:type="spellEnd"/>
      <w:r w:rsidR="00694BFC" w:rsidRPr="00694BFC">
        <w:rPr>
          <w:rFonts w:ascii="Times New Roman" w:eastAsia="Times New Roman" w:hAnsi="Times New Roman" w:cs="Times New Roman"/>
          <w:sz w:val="24"/>
          <w:szCs w:val="24"/>
        </w:rPr>
        <w:t xml:space="preserve"> brodova,  jahti, ribarskih, sportskih i drugih brodova i plutajućih objekata. Ukrcaj i iskrcaj putnika i vozila, prekrcaj, prijenos i skladištenje roba i drugih materijala te ostale gospodarske djelatnosti koje su s ovima u neposrednoj ekonomskoj, prometnoj ili tehnološkoj svezi (npr. ugostiteljska d</w:t>
      </w:r>
      <w:r w:rsidR="00694BFC">
        <w:rPr>
          <w:rFonts w:ascii="Times New Roman" w:eastAsia="Times New Roman" w:hAnsi="Times New Roman" w:cs="Times New Roman"/>
          <w:sz w:val="24"/>
          <w:szCs w:val="24"/>
        </w:rPr>
        <w:t>jelatnost, servisne djelatnosti,</w:t>
      </w:r>
      <w:r w:rsidR="00694BFC" w:rsidRPr="00694B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94BFC">
        <w:rPr>
          <w:rFonts w:ascii="Times New Roman" w:eastAsia="Times New Roman" w:hAnsi="Times New Roman" w:cs="Times New Roman"/>
          <w:color w:val="000000"/>
          <w:sz w:val="24"/>
          <w:szCs w:val="24"/>
        </w:rPr>
        <w:t>davanje vode, električne energije i mogućnosti korištenja telefonske linije brodovima i brodicama, pružanje usluga putnicima i brodovima</w:t>
      </w:r>
      <w:r w:rsidR="00694BFC" w:rsidRPr="00694BFC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416264" w:rsidRDefault="00104936" w:rsidP="00694BFC">
      <w:pPr>
        <w:pStyle w:val="Normal1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Održavanje i čišćenje luke i plaže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podrazumijeva svakodnevni nadzor i čišćenje luke i plaže. Također podrazumijeva i opremanje luke i </w:t>
      </w:r>
      <w:r w:rsidR="00694BFC"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laže sadržajima koji su potrebni korisnicima luke i plaže.</w:t>
      </w:r>
    </w:p>
    <w:p w:rsidR="00416264" w:rsidRDefault="00104936" w:rsidP="00694BFC">
      <w:pPr>
        <w:pStyle w:val="Normal1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Turistički razvoj i ugostiteljstvo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makarske obale odnosi se na pružanje različitih turističkih usluga i to u nautičkom turizmu i drugim oblicima turizma. </w:t>
      </w:r>
    </w:p>
    <w:p w:rsidR="00416264" w:rsidRDefault="00104936" w:rsidP="00694BFC">
      <w:pPr>
        <w:pStyle w:val="Normal1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Izgradnja i održavanje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predstavljaju vrlo bitnu okosnicu u cijelom postupku razvoja grada makarske, kako u turističkom smislu, tako i u smislu općeg razvoja i modernizacije. Izgradnja obuhvaća poslove projektiranja objekata i građevina i nadzora nad izgradnjom istih, uklanjanje građevina, poslove građenja i rekonstrukcije javnih cesta te održavanja istih, poslove komunalnog održavanja nerazvrstanih cesta</w:t>
      </w:r>
      <w:r w:rsidR="00694BFC">
        <w:rPr>
          <w:rFonts w:ascii="Times New Roman" w:eastAsia="Times New Roman" w:hAnsi="Times New Roman" w:cs="Times New Roman"/>
          <w:color w:val="000000"/>
          <w:sz w:val="24"/>
          <w:szCs w:val="24"/>
        </w:rPr>
        <w:t>, a sve u prostoru koji je pod upravljanjem Društva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416264" w:rsidRDefault="00416264">
      <w:pPr>
        <w:pStyle w:val="Normal1"/>
        <w:pBdr>
          <w:top w:val="nil"/>
          <w:left w:val="nil"/>
          <w:bottom w:val="nil"/>
          <w:right w:val="nil"/>
          <w:between w:val="nil"/>
        </w:pBdr>
        <w:ind w:left="720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6264" w:rsidRDefault="00416264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6264" w:rsidRDefault="00416264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6264" w:rsidRDefault="00416264">
      <w:pPr>
        <w:pStyle w:val="Norma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6264" w:rsidRDefault="00416264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/>
        <w:ind w:left="2832" w:hanging="21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6264" w:rsidRDefault="00416264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/>
        <w:ind w:left="2832" w:hanging="21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6264" w:rsidRDefault="00416264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/>
        <w:ind w:left="2832" w:hanging="21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04418" w:rsidRDefault="00104418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/>
        <w:ind w:left="2832" w:hanging="21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04418" w:rsidRDefault="00104418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/>
        <w:ind w:left="2832" w:hanging="21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6264" w:rsidRDefault="00416264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/>
        <w:ind w:left="2832" w:hanging="21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6264" w:rsidRDefault="00416264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/>
        <w:ind w:left="2832" w:hanging="21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6264" w:rsidRDefault="00416264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/>
        <w:ind w:left="2832" w:hanging="21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6264" w:rsidRDefault="00416264" w:rsidP="00C050BA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416264" w:rsidSect="00416264"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EB Garamond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230FD"/>
    <w:multiLevelType w:val="multilevel"/>
    <w:tmpl w:val="1C02D4E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6690FDC"/>
    <w:multiLevelType w:val="multilevel"/>
    <w:tmpl w:val="5524C8D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7D45623"/>
    <w:multiLevelType w:val="multilevel"/>
    <w:tmpl w:val="99D271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B658E"/>
    <w:multiLevelType w:val="multilevel"/>
    <w:tmpl w:val="99D271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9514E"/>
    <w:multiLevelType w:val="multilevel"/>
    <w:tmpl w:val="D9703B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A65D85"/>
    <w:multiLevelType w:val="multilevel"/>
    <w:tmpl w:val="0A68BB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95167"/>
    <w:multiLevelType w:val="multilevel"/>
    <w:tmpl w:val="6340075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5FDC53DA"/>
    <w:multiLevelType w:val="hybridMultilevel"/>
    <w:tmpl w:val="EB8AC286"/>
    <w:lvl w:ilvl="0" w:tplc="B0EAB7A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236" w:hanging="360"/>
      </w:pPr>
    </w:lvl>
    <w:lvl w:ilvl="2" w:tplc="041A001B" w:tentative="1">
      <w:start w:val="1"/>
      <w:numFmt w:val="lowerRoman"/>
      <w:lvlText w:val="%3."/>
      <w:lvlJc w:val="right"/>
      <w:pPr>
        <w:ind w:left="2956" w:hanging="180"/>
      </w:pPr>
    </w:lvl>
    <w:lvl w:ilvl="3" w:tplc="041A000F" w:tentative="1">
      <w:start w:val="1"/>
      <w:numFmt w:val="decimal"/>
      <w:lvlText w:val="%4."/>
      <w:lvlJc w:val="left"/>
      <w:pPr>
        <w:ind w:left="3676" w:hanging="360"/>
      </w:pPr>
    </w:lvl>
    <w:lvl w:ilvl="4" w:tplc="041A0019" w:tentative="1">
      <w:start w:val="1"/>
      <w:numFmt w:val="lowerLetter"/>
      <w:lvlText w:val="%5."/>
      <w:lvlJc w:val="left"/>
      <w:pPr>
        <w:ind w:left="4396" w:hanging="360"/>
      </w:pPr>
    </w:lvl>
    <w:lvl w:ilvl="5" w:tplc="041A001B" w:tentative="1">
      <w:start w:val="1"/>
      <w:numFmt w:val="lowerRoman"/>
      <w:lvlText w:val="%6."/>
      <w:lvlJc w:val="right"/>
      <w:pPr>
        <w:ind w:left="5116" w:hanging="180"/>
      </w:pPr>
    </w:lvl>
    <w:lvl w:ilvl="6" w:tplc="041A000F" w:tentative="1">
      <w:start w:val="1"/>
      <w:numFmt w:val="decimal"/>
      <w:lvlText w:val="%7."/>
      <w:lvlJc w:val="left"/>
      <w:pPr>
        <w:ind w:left="5836" w:hanging="360"/>
      </w:pPr>
    </w:lvl>
    <w:lvl w:ilvl="7" w:tplc="041A0019" w:tentative="1">
      <w:start w:val="1"/>
      <w:numFmt w:val="lowerLetter"/>
      <w:lvlText w:val="%8."/>
      <w:lvlJc w:val="left"/>
      <w:pPr>
        <w:ind w:left="6556" w:hanging="360"/>
      </w:pPr>
    </w:lvl>
    <w:lvl w:ilvl="8" w:tplc="041A001B" w:tentative="1">
      <w:start w:val="1"/>
      <w:numFmt w:val="lowerRoman"/>
      <w:lvlText w:val="%9."/>
      <w:lvlJc w:val="right"/>
      <w:pPr>
        <w:ind w:left="7276" w:hanging="180"/>
      </w:pPr>
    </w:lvl>
  </w:abstractNum>
  <w:abstractNum w:abstractNumId="8" w15:restartNumberingAfterBreak="0">
    <w:nsid w:val="6C653D67"/>
    <w:multiLevelType w:val="hybridMultilevel"/>
    <w:tmpl w:val="759A0ABC"/>
    <w:lvl w:ilvl="0" w:tplc="B0EAB7A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322B99C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  <w:num w:numId="7">
    <w:abstractNumId w:val="2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6264"/>
    <w:rsid w:val="00104418"/>
    <w:rsid w:val="00104936"/>
    <w:rsid w:val="001E4CBE"/>
    <w:rsid w:val="00416264"/>
    <w:rsid w:val="004D70AC"/>
    <w:rsid w:val="00530EDF"/>
    <w:rsid w:val="00694BFC"/>
    <w:rsid w:val="00711DC9"/>
    <w:rsid w:val="007C1232"/>
    <w:rsid w:val="00822EBB"/>
    <w:rsid w:val="00C050BA"/>
    <w:rsid w:val="00CD6101"/>
    <w:rsid w:val="00D456B9"/>
    <w:rsid w:val="00D63CB9"/>
    <w:rsid w:val="00D854BC"/>
    <w:rsid w:val="00DE44EA"/>
    <w:rsid w:val="00E41641"/>
    <w:rsid w:val="00F419FA"/>
    <w:rsid w:val="00F56F6C"/>
    <w:rsid w:val="00FF2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BFCB0"/>
  <w15:docId w15:val="{52E91DFF-8495-484A-BCAF-9E9E9F021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419FA"/>
  </w:style>
  <w:style w:type="paragraph" w:styleId="Naslov1">
    <w:name w:val="heading 1"/>
    <w:basedOn w:val="Normal1"/>
    <w:next w:val="Normal1"/>
    <w:rsid w:val="0041626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slov2">
    <w:name w:val="heading 2"/>
    <w:basedOn w:val="Normal1"/>
    <w:next w:val="Normal1"/>
    <w:rsid w:val="0041626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slov3">
    <w:name w:val="heading 3"/>
    <w:basedOn w:val="Normal1"/>
    <w:next w:val="Normal1"/>
    <w:rsid w:val="0041626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slov4">
    <w:name w:val="heading 4"/>
    <w:basedOn w:val="Normal1"/>
    <w:next w:val="Normal1"/>
    <w:rsid w:val="0041626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slov5">
    <w:name w:val="heading 5"/>
    <w:basedOn w:val="Normal1"/>
    <w:next w:val="Normal1"/>
    <w:rsid w:val="00416264"/>
    <w:pPr>
      <w:keepNext/>
      <w:keepLines/>
      <w:spacing w:before="220" w:after="40"/>
      <w:outlineLvl w:val="4"/>
    </w:pPr>
    <w:rPr>
      <w:b/>
    </w:rPr>
  </w:style>
  <w:style w:type="paragraph" w:styleId="Naslov6">
    <w:name w:val="heading 6"/>
    <w:basedOn w:val="Normal1"/>
    <w:next w:val="Normal1"/>
    <w:rsid w:val="0041626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Normal1">
    <w:name w:val="Normal1"/>
    <w:rsid w:val="00416264"/>
  </w:style>
  <w:style w:type="table" w:customStyle="1" w:styleId="TableNormal">
    <w:name w:val="Table Normal"/>
    <w:rsid w:val="0041626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1"/>
    <w:next w:val="Normal1"/>
    <w:rsid w:val="00416264"/>
    <w:pPr>
      <w:keepNext/>
      <w:keepLines/>
      <w:spacing w:before="480" w:after="120"/>
    </w:pPr>
    <w:rPr>
      <w:b/>
      <w:sz w:val="72"/>
      <w:szCs w:val="72"/>
    </w:rPr>
  </w:style>
  <w:style w:type="paragraph" w:styleId="Podnaslov">
    <w:name w:val="Subtitle"/>
    <w:basedOn w:val="Normal1"/>
    <w:next w:val="Normal1"/>
    <w:rsid w:val="0041626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ezproreda">
    <w:name w:val="No Spacing"/>
    <w:uiPriority w:val="1"/>
    <w:qFormat/>
    <w:rsid w:val="00D63C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zproreda5">
    <w:name w:val="Bez proreda5"/>
    <w:uiPriority w:val="1"/>
    <w:qFormat/>
    <w:rsid w:val="00D63CB9"/>
    <w:pPr>
      <w:spacing w:after="0" w:line="240" w:lineRule="auto"/>
    </w:pPr>
    <w:rPr>
      <w:rFonts w:cs="Times New Roman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F28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F28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712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3DAB6-8CC6-4CFB-A74A-CC3F38FF0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1737</Words>
  <Characters>9906</Characters>
  <Application>Microsoft Office Word</Application>
  <DocSecurity>0</DocSecurity>
  <Lines>82</Lines>
  <Paragraphs>23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Lara Rakušić Ivanković</cp:lastModifiedBy>
  <cp:revision>2</cp:revision>
  <cp:lastPrinted>2019-09-18T11:23:00Z</cp:lastPrinted>
  <dcterms:created xsi:type="dcterms:W3CDTF">2019-10-09T11:42:00Z</dcterms:created>
  <dcterms:modified xsi:type="dcterms:W3CDTF">2019-10-09T11:42:00Z</dcterms:modified>
</cp:coreProperties>
</file>