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862" w:rsidRPr="00E67019" w:rsidRDefault="005C0637" w:rsidP="00490862">
      <w:pPr>
        <w:ind w:firstLine="708"/>
        <w:jc w:val="both"/>
        <w:rPr>
          <w:rFonts w:eastAsia="SimSun"/>
          <w:sz w:val="24"/>
          <w:szCs w:val="24"/>
        </w:rPr>
      </w:pPr>
      <w:bookmarkStart w:id="0" w:name="_GoBack"/>
      <w:bookmarkEnd w:id="0"/>
      <w:r w:rsidRPr="00E67019">
        <w:rPr>
          <w:rFonts w:cs="Times New Roman"/>
          <w:sz w:val="24"/>
          <w:szCs w:val="24"/>
          <w:lang w:eastAsia="hr-HR"/>
        </w:rPr>
        <w:t xml:space="preserve">Na temelju </w:t>
      </w:r>
      <w:r w:rsidR="007479D1" w:rsidRPr="00E67019">
        <w:rPr>
          <w:rFonts w:cs="Times New Roman"/>
          <w:sz w:val="24"/>
          <w:szCs w:val="24"/>
          <w:lang w:eastAsia="hr-HR"/>
        </w:rPr>
        <w:t xml:space="preserve">članka 30. stavak 5. </w:t>
      </w:r>
      <w:r w:rsidRPr="00E67019">
        <w:rPr>
          <w:rFonts w:cs="Times New Roman"/>
          <w:sz w:val="24"/>
          <w:szCs w:val="24"/>
          <w:lang w:eastAsia="hr-HR"/>
        </w:rPr>
        <w:t>Pravilnika o provedbi mjere 07 „Temeljne usluge i obnova sela u ruralnim područjima“ iz Programa ruralnog razvoja Republike Hrvatske za razdoblje 2014. –</w:t>
      </w:r>
      <w:r w:rsidR="007479D1" w:rsidRPr="00E67019">
        <w:rPr>
          <w:rFonts w:cs="Times New Roman"/>
          <w:sz w:val="24"/>
          <w:szCs w:val="24"/>
          <w:lang w:eastAsia="hr-HR"/>
        </w:rPr>
        <w:t xml:space="preserve"> </w:t>
      </w:r>
      <w:r w:rsidRPr="00E67019">
        <w:rPr>
          <w:rFonts w:cs="Times New Roman"/>
          <w:sz w:val="24"/>
          <w:szCs w:val="24"/>
          <w:lang w:eastAsia="hr-HR"/>
        </w:rPr>
        <w:t xml:space="preserve">2020. (Narodne novine broj </w:t>
      </w:r>
      <w:r w:rsidR="009659C0" w:rsidRPr="00E67019">
        <w:rPr>
          <w:rFonts w:cs="Times New Roman"/>
          <w:sz w:val="24"/>
          <w:szCs w:val="24"/>
          <w:lang w:eastAsia="hr-HR"/>
        </w:rPr>
        <w:t>48</w:t>
      </w:r>
      <w:r w:rsidRPr="00E67019">
        <w:rPr>
          <w:rFonts w:cs="Times New Roman"/>
          <w:sz w:val="24"/>
          <w:szCs w:val="24"/>
          <w:lang w:eastAsia="hr-HR"/>
        </w:rPr>
        <w:t>/</w:t>
      </w:r>
      <w:r w:rsidR="009659C0" w:rsidRPr="00E67019">
        <w:rPr>
          <w:rFonts w:cs="Times New Roman"/>
          <w:sz w:val="24"/>
          <w:szCs w:val="24"/>
          <w:lang w:eastAsia="hr-HR"/>
        </w:rPr>
        <w:t>18</w:t>
      </w:r>
      <w:r w:rsidRPr="00E67019">
        <w:rPr>
          <w:rFonts w:cs="Times New Roman"/>
          <w:sz w:val="24"/>
          <w:szCs w:val="24"/>
          <w:lang w:eastAsia="hr-HR"/>
        </w:rPr>
        <w:t xml:space="preserve">) i </w:t>
      </w:r>
      <w:r w:rsidR="00490862" w:rsidRPr="00E67019">
        <w:rPr>
          <w:sz w:val="24"/>
          <w:szCs w:val="24"/>
        </w:rPr>
        <w:t>članka 36. Statuta Grada Makarske (Glasnik Grada Makarske, br. 8/18) Gradsko vijeće Grada Makarske na _____sjednici održanoj _____________2018., donosi</w:t>
      </w:r>
    </w:p>
    <w:p w:rsidR="00506156" w:rsidRPr="00E67019" w:rsidRDefault="00506156" w:rsidP="0049086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490862" w:rsidRPr="00E67019" w:rsidRDefault="00490862" w:rsidP="0049086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5C0637" w:rsidRPr="00E67019" w:rsidRDefault="00870DA4" w:rsidP="006F41EF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E67019">
        <w:rPr>
          <w:rFonts w:ascii="Times New Roman" w:hAnsi="Times New Roman" w:cs="Times New Roman"/>
          <w:b/>
          <w:sz w:val="24"/>
          <w:szCs w:val="24"/>
          <w:lang w:eastAsia="hr-HR"/>
        </w:rPr>
        <w:t>ODLUK</w:t>
      </w:r>
      <w:r w:rsidR="005C0637" w:rsidRPr="00E67019">
        <w:rPr>
          <w:rFonts w:ascii="Times New Roman" w:hAnsi="Times New Roman" w:cs="Times New Roman"/>
          <w:b/>
          <w:sz w:val="24"/>
          <w:szCs w:val="24"/>
          <w:lang w:eastAsia="hr-HR"/>
        </w:rPr>
        <w:t>U</w:t>
      </w:r>
    </w:p>
    <w:p w:rsidR="005C0637" w:rsidRPr="00E67019" w:rsidRDefault="009659C0" w:rsidP="009659C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E67019">
        <w:rPr>
          <w:rFonts w:ascii="Times New Roman" w:hAnsi="Times New Roman" w:cs="Times New Roman"/>
          <w:b/>
          <w:sz w:val="24"/>
          <w:szCs w:val="24"/>
          <w:lang w:eastAsia="hr-HR"/>
        </w:rPr>
        <w:t>o</w:t>
      </w:r>
      <w:r w:rsidR="005C0637" w:rsidRPr="00E67019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davanju suglasnosti za provedbu ulaganja na području </w:t>
      </w:r>
      <w:r w:rsidR="00506156" w:rsidRPr="00E67019">
        <w:rPr>
          <w:rFonts w:ascii="Times New Roman" w:hAnsi="Times New Roman" w:cs="Times New Roman"/>
          <w:b/>
          <w:sz w:val="24"/>
          <w:szCs w:val="24"/>
          <w:lang w:eastAsia="hr-HR"/>
        </w:rPr>
        <w:t>Grada Makarske</w:t>
      </w:r>
      <w:r w:rsidR="005C0637" w:rsidRPr="00E67019">
        <w:rPr>
          <w:rFonts w:ascii="Times New Roman" w:hAnsi="Times New Roman" w:cs="Times New Roman"/>
          <w:b/>
          <w:sz w:val="24"/>
          <w:szCs w:val="24"/>
          <w:lang w:eastAsia="hr-HR"/>
        </w:rPr>
        <w:t>: Rekonstrukcija dječjeg igrališta</w:t>
      </w:r>
      <w:r w:rsidR="00506156" w:rsidRPr="00E67019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u </w:t>
      </w:r>
      <w:r w:rsidR="00870DA4" w:rsidRPr="00E67019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naselju </w:t>
      </w:r>
      <w:r w:rsidR="00506156" w:rsidRPr="00E67019">
        <w:rPr>
          <w:rFonts w:ascii="Times New Roman" w:hAnsi="Times New Roman" w:cs="Times New Roman"/>
          <w:b/>
          <w:sz w:val="24"/>
          <w:szCs w:val="24"/>
          <w:lang w:eastAsia="hr-HR"/>
        </w:rPr>
        <w:t>Veliko Brd</w:t>
      </w:r>
      <w:r w:rsidR="00870DA4" w:rsidRPr="00E67019">
        <w:rPr>
          <w:rFonts w:ascii="Times New Roman" w:hAnsi="Times New Roman" w:cs="Times New Roman"/>
          <w:b/>
          <w:sz w:val="24"/>
          <w:szCs w:val="24"/>
          <w:lang w:eastAsia="hr-HR"/>
        </w:rPr>
        <w:t>o</w:t>
      </w:r>
    </w:p>
    <w:p w:rsidR="00506156" w:rsidRPr="00E67019" w:rsidRDefault="00506156" w:rsidP="006F41E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4707BB" w:rsidRPr="00E67019" w:rsidRDefault="004707BB" w:rsidP="006F41E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5C0637" w:rsidRPr="00E67019" w:rsidRDefault="005C0637" w:rsidP="00D4127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E67019">
        <w:rPr>
          <w:rFonts w:ascii="Times New Roman" w:hAnsi="Times New Roman" w:cs="Times New Roman"/>
          <w:sz w:val="24"/>
          <w:szCs w:val="24"/>
          <w:lang w:eastAsia="hr-HR"/>
        </w:rPr>
        <w:t>Članak 1.</w:t>
      </w:r>
    </w:p>
    <w:p w:rsidR="00D4127C" w:rsidRPr="00E67019" w:rsidRDefault="008B4D85" w:rsidP="0049086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E67019">
        <w:rPr>
          <w:rFonts w:ascii="Times New Roman" w:hAnsi="Times New Roman" w:cs="Times New Roman"/>
          <w:sz w:val="24"/>
          <w:szCs w:val="24"/>
          <w:lang w:eastAsia="hr-HR"/>
        </w:rPr>
        <w:t>Ovom Odlukom d</w:t>
      </w:r>
      <w:r w:rsidR="00CA468A" w:rsidRPr="00E67019">
        <w:rPr>
          <w:rFonts w:ascii="Times New Roman" w:hAnsi="Times New Roman" w:cs="Times New Roman"/>
          <w:sz w:val="24"/>
          <w:szCs w:val="24"/>
          <w:lang w:eastAsia="hr-HR"/>
        </w:rPr>
        <w:t xml:space="preserve">aje se suglasnost na provedbu ulaganja „Rekonstrukcija dječjeg igrališta u naselju Veliko Brdo“ na području Grada Makarske, u svrhu prijave na natječaj iz Mjere 07 „Temeljne usluge i obnova sela u ruralnim područjima“, </w:t>
      </w:r>
      <w:proofErr w:type="spellStart"/>
      <w:r w:rsidR="00CA468A" w:rsidRPr="00E67019">
        <w:rPr>
          <w:rFonts w:ascii="Times New Roman" w:hAnsi="Times New Roman" w:cs="Times New Roman"/>
          <w:sz w:val="24"/>
          <w:szCs w:val="24"/>
          <w:lang w:eastAsia="hr-HR"/>
        </w:rPr>
        <w:t>Podmjere</w:t>
      </w:r>
      <w:proofErr w:type="spellEnd"/>
      <w:r w:rsidR="00CA468A" w:rsidRPr="00E67019">
        <w:rPr>
          <w:rFonts w:ascii="Times New Roman" w:hAnsi="Times New Roman" w:cs="Times New Roman"/>
          <w:sz w:val="24"/>
          <w:szCs w:val="24"/>
          <w:lang w:eastAsia="hr-HR"/>
        </w:rPr>
        <w:t xml:space="preserve"> 7.4.–„Ulaganja u pokretanje, poboljšanje ili proširenje lokalnih temeljnih usluga za ruralno stanovništvo, uključujući slobodno vrijeme i kulturne aktivnosti te povezanu infrastrukturu“, Tip operacije 7.4.1. – „Ulaganja u pokretanje, poboljšanje ili proširenje lokalnih temeljnih usluga za ruralno stanovništvo, uključujući slobodno vrijeme i kulturne aktivnosti te povezanu infrastrukturu“ iz Programa ruralnog razvoja Republike Hrvatske za razdoblje 2014. – 2020. te ostvarivanja bespovratne potpore.   </w:t>
      </w:r>
    </w:p>
    <w:p w:rsidR="00490862" w:rsidRPr="00E67019" w:rsidRDefault="00490862" w:rsidP="0049086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5C0637" w:rsidRPr="00E67019" w:rsidRDefault="005C0637" w:rsidP="00D4127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E67019">
        <w:rPr>
          <w:rFonts w:ascii="Times New Roman" w:hAnsi="Times New Roman" w:cs="Times New Roman"/>
          <w:sz w:val="24"/>
          <w:szCs w:val="24"/>
          <w:lang w:eastAsia="hr-HR"/>
        </w:rPr>
        <w:t>Članak 2.</w:t>
      </w:r>
    </w:p>
    <w:p w:rsidR="005C0637" w:rsidRPr="00E67019" w:rsidRDefault="004707BB" w:rsidP="0049086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E67019">
        <w:rPr>
          <w:rFonts w:ascii="Times New Roman" w:hAnsi="Times New Roman" w:cs="Times New Roman"/>
          <w:sz w:val="24"/>
          <w:szCs w:val="24"/>
          <w:lang w:eastAsia="hr-HR"/>
        </w:rPr>
        <w:t>S</w:t>
      </w:r>
      <w:r w:rsidR="00CA468A" w:rsidRPr="00E67019">
        <w:rPr>
          <w:rFonts w:ascii="Times New Roman" w:hAnsi="Times New Roman" w:cs="Times New Roman"/>
          <w:sz w:val="24"/>
          <w:szCs w:val="24"/>
          <w:lang w:eastAsia="hr-HR"/>
        </w:rPr>
        <w:t>astavni dio ove Odluke je Prilog 12 „Opis projekta“</w:t>
      </w:r>
      <w:r w:rsidRPr="00E67019"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="00D4127C" w:rsidRPr="00E67019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1A5EC8" w:rsidRPr="00E67019">
        <w:rPr>
          <w:rFonts w:ascii="Times New Roman" w:hAnsi="Times New Roman" w:cs="Times New Roman"/>
          <w:sz w:val="24"/>
          <w:szCs w:val="24"/>
          <w:lang w:eastAsia="hr-HR"/>
        </w:rPr>
        <w:t xml:space="preserve">sukladno </w:t>
      </w:r>
      <w:r w:rsidR="00D4127C" w:rsidRPr="00E67019">
        <w:rPr>
          <w:rFonts w:ascii="Times New Roman" w:hAnsi="Times New Roman" w:cs="Times New Roman"/>
          <w:sz w:val="24"/>
          <w:szCs w:val="24"/>
          <w:lang w:eastAsia="hr-HR"/>
        </w:rPr>
        <w:t xml:space="preserve">uvjetima </w:t>
      </w:r>
      <w:r w:rsidR="001A5EC8" w:rsidRPr="00E67019">
        <w:rPr>
          <w:rFonts w:ascii="Times New Roman" w:hAnsi="Times New Roman" w:cs="Times New Roman"/>
          <w:sz w:val="24"/>
          <w:szCs w:val="24"/>
          <w:lang w:eastAsia="hr-HR"/>
        </w:rPr>
        <w:t>Natječaj</w:t>
      </w:r>
      <w:r w:rsidR="00D4127C" w:rsidRPr="00E67019">
        <w:rPr>
          <w:rFonts w:ascii="Times New Roman" w:hAnsi="Times New Roman" w:cs="Times New Roman"/>
          <w:sz w:val="24"/>
          <w:szCs w:val="24"/>
          <w:lang w:eastAsia="hr-HR"/>
        </w:rPr>
        <w:t>a</w:t>
      </w:r>
      <w:r w:rsidR="001A5EC8" w:rsidRPr="00E67019">
        <w:rPr>
          <w:rFonts w:ascii="Times New Roman" w:hAnsi="Times New Roman" w:cs="Times New Roman"/>
          <w:sz w:val="24"/>
          <w:szCs w:val="24"/>
          <w:lang w:eastAsia="hr-HR"/>
        </w:rPr>
        <w:t xml:space="preserve"> za provedbu </w:t>
      </w:r>
      <w:proofErr w:type="spellStart"/>
      <w:r w:rsidR="001A5EC8" w:rsidRPr="00E67019">
        <w:rPr>
          <w:rFonts w:ascii="Times New Roman" w:hAnsi="Times New Roman" w:cs="Times New Roman"/>
          <w:sz w:val="24"/>
          <w:szCs w:val="24"/>
          <w:lang w:eastAsia="hr-HR"/>
        </w:rPr>
        <w:t>Podmjere</w:t>
      </w:r>
      <w:proofErr w:type="spellEnd"/>
      <w:r w:rsidR="001A5EC8" w:rsidRPr="00E67019">
        <w:rPr>
          <w:rFonts w:ascii="Times New Roman" w:hAnsi="Times New Roman" w:cs="Times New Roman"/>
          <w:sz w:val="24"/>
          <w:szCs w:val="24"/>
          <w:lang w:eastAsia="hr-HR"/>
        </w:rPr>
        <w:t xml:space="preserve"> 7.4. „Ulaganja u pokretanje, poboljšanje ili proširenje lokalnih temeljnih usluga za ruralno stanovništvo, uključujući slobodno vrijeme i kulturne aktivnosti te povezanu infrastrukturu“ – provedba tipa operacije 7.4.1 „Ulaganja u pokretanje, poboljšanje ili proširenje lokalnih temeljnih usluga za </w:t>
      </w:r>
      <w:r w:rsidR="00D4127C" w:rsidRPr="00E67019">
        <w:rPr>
          <w:rFonts w:ascii="Times New Roman" w:hAnsi="Times New Roman" w:cs="Times New Roman"/>
          <w:sz w:val="24"/>
          <w:szCs w:val="24"/>
          <w:lang w:eastAsia="hr-HR"/>
        </w:rPr>
        <w:t>ruralno</w:t>
      </w:r>
      <w:r w:rsidR="001A5EC8" w:rsidRPr="00E67019">
        <w:rPr>
          <w:rFonts w:ascii="Times New Roman" w:hAnsi="Times New Roman" w:cs="Times New Roman"/>
          <w:sz w:val="24"/>
          <w:szCs w:val="24"/>
          <w:lang w:eastAsia="hr-HR"/>
        </w:rPr>
        <w:t xml:space="preserve"> stanovništvo, uključujući slobodno vrijeme i kulturne aktivnosti te povezanu infrastrukturu“ iz Programa ruralnog razvoja Republike Hrvatske za razdoblje 2014 – 2020. (Klasa: 440-12/14-01-01-01/0001, </w:t>
      </w:r>
      <w:proofErr w:type="spellStart"/>
      <w:r w:rsidR="001A5EC8" w:rsidRPr="00E67019">
        <w:rPr>
          <w:rFonts w:ascii="Times New Roman" w:hAnsi="Times New Roman" w:cs="Times New Roman"/>
          <w:sz w:val="24"/>
          <w:szCs w:val="24"/>
          <w:lang w:eastAsia="hr-HR"/>
        </w:rPr>
        <w:t>Ur</w:t>
      </w:r>
      <w:proofErr w:type="spellEnd"/>
      <w:r w:rsidR="001A5EC8" w:rsidRPr="00E67019">
        <w:rPr>
          <w:rFonts w:ascii="Times New Roman" w:hAnsi="Times New Roman" w:cs="Times New Roman"/>
          <w:sz w:val="24"/>
          <w:szCs w:val="24"/>
          <w:lang w:eastAsia="hr-HR"/>
        </w:rPr>
        <w:t xml:space="preserve">. broj: 343-1501/15-18-212). </w:t>
      </w:r>
    </w:p>
    <w:p w:rsidR="009659C0" w:rsidRPr="00E67019" w:rsidRDefault="009659C0" w:rsidP="006F41E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5C0637" w:rsidRPr="00E67019" w:rsidRDefault="005C0637" w:rsidP="00D4127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E67019">
        <w:rPr>
          <w:rFonts w:ascii="Times New Roman" w:hAnsi="Times New Roman" w:cs="Times New Roman"/>
          <w:sz w:val="24"/>
          <w:szCs w:val="24"/>
          <w:lang w:eastAsia="hr-HR"/>
        </w:rPr>
        <w:t>Članak 3.</w:t>
      </w:r>
    </w:p>
    <w:p w:rsidR="005C0637" w:rsidRPr="00E67019" w:rsidRDefault="00506156" w:rsidP="0049086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E67019">
        <w:rPr>
          <w:rFonts w:ascii="Times New Roman" w:hAnsi="Times New Roman" w:cs="Times New Roman"/>
          <w:sz w:val="24"/>
          <w:szCs w:val="24"/>
          <w:lang w:eastAsia="hr-HR"/>
        </w:rPr>
        <w:t>P</w:t>
      </w:r>
      <w:r w:rsidR="005C0637" w:rsidRPr="00E67019">
        <w:rPr>
          <w:rFonts w:ascii="Times New Roman" w:hAnsi="Times New Roman" w:cs="Times New Roman"/>
          <w:sz w:val="24"/>
          <w:szCs w:val="24"/>
          <w:lang w:eastAsia="hr-HR"/>
        </w:rPr>
        <w:t xml:space="preserve">odnositelj Zahtjeva za potporu –Korisnik potpore </w:t>
      </w:r>
      <w:r w:rsidRPr="00E67019">
        <w:rPr>
          <w:rFonts w:ascii="Times New Roman" w:hAnsi="Times New Roman" w:cs="Times New Roman"/>
          <w:sz w:val="24"/>
          <w:szCs w:val="24"/>
          <w:lang w:eastAsia="hr-HR"/>
        </w:rPr>
        <w:t>je Grad Makarska.</w:t>
      </w:r>
    </w:p>
    <w:p w:rsidR="001D33E1" w:rsidRPr="00E67019" w:rsidRDefault="001D33E1" w:rsidP="0049086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E67019">
        <w:rPr>
          <w:rFonts w:ascii="Times New Roman" w:hAnsi="Times New Roman" w:cs="Times New Roman"/>
          <w:sz w:val="24"/>
          <w:szCs w:val="24"/>
          <w:lang w:eastAsia="hr-HR"/>
        </w:rPr>
        <w:t xml:space="preserve">Za pripremu dokumentacije za prijavu na natječaj zadužuje se JU Makarska razvojna agencija – Mara.  </w:t>
      </w:r>
    </w:p>
    <w:p w:rsidR="001D33E1" w:rsidRPr="00E67019" w:rsidRDefault="001D33E1" w:rsidP="006F41E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5C0637" w:rsidRPr="00E67019" w:rsidRDefault="005C0637" w:rsidP="00D4127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E67019">
        <w:rPr>
          <w:rFonts w:ascii="Times New Roman" w:hAnsi="Times New Roman" w:cs="Times New Roman"/>
          <w:sz w:val="24"/>
          <w:szCs w:val="24"/>
          <w:lang w:eastAsia="hr-HR"/>
        </w:rPr>
        <w:t>Članak 4.</w:t>
      </w:r>
    </w:p>
    <w:p w:rsidR="00490862" w:rsidRPr="00E67019" w:rsidRDefault="00490862" w:rsidP="00490862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E67019">
        <w:rPr>
          <w:rFonts w:ascii="Times New Roman" w:hAnsi="Times New Roman" w:cs="Times New Roman"/>
          <w:sz w:val="24"/>
          <w:szCs w:val="24"/>
          <w:lang w:eastAsia="hr-HR"/>
        </w:rPr>
        <w:tab/>
        <w:t>Stupanjem na snagu ove Odluke stavlja se izvan snage Odluka o davanju suglasnosti za provedbu ulaganja na području Grada Makarske: Rekonstrukcija dječjeg igrališta u naselju Veliko Brdo (Glasnik Grada Makarske broj 3/17).</w:t>
      </w:r>
    </w:p>
    <w:p w:rsidR="00490862" w:rsidRPr="00E67019" w:rsidRDefault="00490862" w:rsidP="00490862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</w:p>
    <w:p w:rsidR="00995469" w:rsidRDefault="00490862" w:rsidP="00995469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E67019">
        <w:rPr>
          <w:rFonts w:ascii="Times New Roman" w:hAnsi="Times New Roman" w:cs="Times New Roman"/>
          <w:sz w:val="24"/>
          <w:szCs w:val="24"/>
          <w:lang w:eastAsia="hr-HR"/>
        </w:rPr>
        <w:t>Članka 5.</w:t>
      </w:r>
    </w:p>
    <w:p w:rsidR="00995469" w:rsidRPr="00995469" w:rsidRDefault="00995469" w:rsidP="00DA5EDE">
      <w:pPr>
        <w:pStyle w:val="Bezproreda"/>
        <w:ind w:firstLine="708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2763C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Ova Odluka stupa na snagu prvog dana od dana objave u Glasniku Grada Makarske.</w:t>
      </w:r>
    </w:p>
    <w:p w:rsidR="005C0637" w:rsidRPr="00E67019" w:rsidRDefault="005C0637" w:rsidP="006F41E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5C0637" w:rsidRPr="00E67019" w:rsidRDefault="00DF4949" w:rsidP="006F41E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E67019">
        <w:rPr>
          <w:rFonts w:ascii="Times New Roman" w:hAnsi="Times New Roman" w:cs="Times New Roman"/>
          <w:sz w:val="24"/>
          <w:szCs w:val="24"/>
          <w:lang w:eastAsia="hr-HR"/>
        </w:rPr>
        <w:t>Klasa</w:t>
      </w:r>
      <w:r w:rsidR="005C0637" w:rsidRPr="00E67019">
        <w:rPr>
          <w:rFonts w:ascii="Times New Roman" w:hAnsi="Times New Roman" w:cs="Times New Roman"/>
          <w:sz w:val="24"/>
          <w:szCs w:val="24"/>
          <w:lang w:eastAsia="hr-HR"/>
        </w:rPr>
        <w:t>:</w:t>
      </w:r>
      <w:r w:rsidR="004707BB" w:rsidRPr="00E67019">
        <w:rPr>
          <w:rFonts w:ascii="Times New Roman" w:hAnsi="Times New Roman" w:cs="Times New Roman"/>
          <w:sz w:val="24"/>
          <w:szCs w:val="24"/>
          <w:lang w:eastAsia="hr-HR"/>
        </w:rPr>
        <w:t>361-01/17-03/3</w:t>
      </w:r>
    </w:p>
    <w:p w:rsidR="005C0637" w:rsidRPr="00E67019" w:rsidRDefault="00DF4949" w:rsidP="006F41E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E67019">
        <w:rPr>
          <w:rFonts w:ascii="Times New Roman" w:hAnsi="Times New Roman" w:cs="Times New Roman"/>
          <w:sz w:val="24"/>
          <w:szCs w:val="24"/>
          <w:lang w:eastAsia="hr-HR"/>
        </w:rPr>
        <w:t>Ur.Broj</w:t>
      </w:r>
      <w:proofErr w:type="spellEnd"/>
      <w:r w:rsidR="005C0637" w:rsidRPr="00E67019">
        <w:rPr>
          <w:rFonts w:ascii="Times New Roman" w:hAnsi="Times New Roman" w:cs="Times New Roman"/>
          <w:sz w:val="24"/>
          <w:szCs w:val="24"/>
          <w:lang w:eastAsia="hr-HR"/>
        </w:rPr>
        <w:t>:</w:t>
      </w:r>
      <w:r w:rsidRPr="00E67019">
        <w:rPr>
          <w:rFonts w:ascii="Times New Roman" w:hAnsi="Times New Roman" w:cs="Times New Roman"/>
          <w:sz w:val="24"/>
          <w:szCs w:val="24"/>
          <w:lang w:eastAsia="hr-HR"/>
        </w:rPr>
        <w:t xml:space="preserve">  </w:t>
      </w:r>
      <w:r w:rsidR="00260504" w:rsidRPr="00E67019">
        <w:rPr>
          <w:rFonts w:ascii="Times New Roman" w:hAnsi="Times New Roman" w:cs="Times New Roman"/>
          <w:sz w:val="24"/>
          <w:szCs w:val="24"/>
          <w:lang w:eastAsia="hr-HR"/>
        </w:rPr>
        <w:t>2147/01-01/4-18-</w:t>
      </w:r>
      <w:r w:rsidR="00F71E4A" w:rsidRPr="00E67019">
        <w:rPr>
          <w:rFonts w:ascii="Times New Roman" w:hAnsi="Times New Roman" w:cs="Times New Roman"/>
          <w:sz w:val="24"/>
          <w:szCs w:val="24"/>
          <w:lang w:eastAsia="hr-HR"/>
        </w:rPr>
        <w:t>7</w:t>
      </w:r>
    </w:p>
    <w:p w:rsidR="005C0637" w:rsidRPr="00E67019" w:rsidRDefault="00506156" w:rsidP="006F41EF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E67019">
        <w:rPr>
          <w:rFonts w:ascii="Times New Roman" w:hAnsi="Times New Roman" w:cs="Times New Roman"/>
          <w:sz w:val="24"/>
          <w:szCs w:val="24"/>
          <w:lang w:eastAsia="hr-HR"/>
        </w:rPr>
        <w:t>Makarska</w:t>
      </w:r>
      <w:r w:rsidR="005C0637" w:rsidRPr="00E67019">
        <w:rPr>
          <w:rFonts w:ascii="Times New Roman" w:hAnsi="Times New Roman" w:cs="Times New Roman"/>
          <w:sz w:val="24"/>
          <w:szCs w:val="24"/>
          <w:lang w:eastAsia="hr-HR"/>
        </w:rPr>
        <w:t>, ___</w:t>
      </w:r>
      <w:r w:rsidR="004707BB" w:rsidRPr="00E67019">
        <w:rPr>
          <w:rFonts w:ascii="Times New Roman" w:hAnsi="Times New Roman" w:cs="Times New Roman"/>
          <w:sz w:val="24"/>
          <w:szCs w:val="24"/>
          <w:lang w:eastAsia="hr-HR"/>
        </w:rPr>
        <w:t>_____</w:t>
      </w:r>
      <w:r w:rsidR="005C0637" w:rsidRPr="00E67019">
        <w:rPr>
          <w:rFonts w:ascii="Times New Roman" w:hAnsi="Times New Roman" w:cs="Times New Roman"/>
          <w:sz w:val="24"/>
          <w:szCs w:val="24"/>
          <w:lang w:eastAsia="hr-HR"/>
        </w:rPr>
        <w:t>______</w:t>
      </w:r>
      <w:r w:rsidR="004707BB" w:rsidRPr="00E67019">
        <w:rPr>
          <w:rFonts w:ascii="Times New Roman" w:hAnsi="Times New Roman" w:cs="Times New Roman"/>
          <w:sz w:val="24"/>
          <w:szCs w:val="24"/>
          <w:lang w:eastAsia="hr-HR"/>
        </w:rPr>
        <w:t>2018.g.</w:t>
      </w:r>
    </w:p>
    <w:p w:rsidR="004707BB" w:rsidRPr="00E67019" w:rsidRDefault="004707BB" w:rsidP="004707BB">
      <w:pPr>
        <w:ind w:left="5316"/>
        <w:rPr>
          <w:sz w:val="24"/>
          <w:szCs w:val="24"/>
        </w:rPr>
      </w:pPr>
      <w:r w:rsidRPr="00E67019">
        <w:rPr>
          <w:sz w:val="24"/>
          <w:szCs w:val="24"/>
        </w:rPr>
        <w:t>REDSJEDNIK GRADSKOG VIJEĆA</w:t>
      </w:r>
    </w:p>
    <w:p w:rsidR="004707BB" w:rsidRPr="00E67019" w:rsidRDefault="004707BB" w:rsidP="004707BB">
      <w:pPr>
        <w:ind w:left="360"/>
        <w:rPr>
          <w:sz w:val="24"/>
          <w:szCs w:val="24"/>
        </w:rPr>
      </w:pPr>
    </w:p>
    <w:p w:rsidR="004707BB" w:rsidRPr="00E67019" w:rsidRDefault="004707BB" w:rsidP="004707BB">
      <w:pPr>
        <w:ind w:left="360"/>
        <w:rPr>
          <w:sz w:val="24"/>
          <w:szCs w:val="24"/>
        </w:rPr>
      </w:pPr>
      <w:r w:rsidRPr="00E67019">
        <w:rPr>
          <w:sz w:val="24"/>
          <w:szCs w:val="24"/>
        </w:rPr>
        <w:t xml:space="preserve">                                                                                          Marko </w:t>
      </w:r>
      <w:proofErr w:type="spellStart"/>
      <w:r w:rsidRPr="00E67019">
        <w:rPr>
          <w:sz w:val="24"/>
          <w:szCs w:val="24"/>
        </w:rPr>
        <w:t>Ožić-Bebek</w:t>
      </w:r>
      <w:proofErr w:type="spellEnd"/>
      <w:r w:rsidRPr="00E67019">
        <w:rPr>
          <w:sz w:val="24"/>
          <w:szCs w:val="24"/>
        </w:rPr>
        <w:t xml:space="preserve">, </w:t>
      </w:r>
      <w:proofErr w:type="spellStart"/>
      <w:r w:rsidRPr="00E67019">
        <w:rPr>
          <w:sz w:val="24"/>
          <w:szCs w:val="24"/>
        </w:rPr>
        <w:t>dr.med</w:t>
      </w:r>
      <w:proofErr w:type="spellEnd"/>
      <w:r w:rsidRPr="00E67019">
        <w:rPr>
          <w:sz w:val="24"/>
          <w:szCs w:val="24"/>
        </w:rPr>
        <w:t>.</w:t>
      </w:r>
    </w:p>
    <w:p w:rsidR="004707BB" w:rsidRPr="00E67019" w:rsidRDefault="004707BB" w:rsidP="004707BB">
      <w:pPr>
        <w:rPr>
          <w:sz w:val="24"/>
          <w:szCs w:val="24"/>
        </w:rPr>
      </w:pPr>
    </w:p>
    <w:p w:rsidR="004707BB" w:rsidRPr="00E67019" w:rsidRDefault="004707BB" w:rsidP="004707BB">
      <w:pPr>
        <w:ind w:right="283"/>
        <w:jc w:val="both"/>
        <w:rPr>
          <w:sz w:val="24"/>
          <w:szCs w:val="24"/>
        </w:rPr>
      </w:pPr>
    </w:p>
    <w:p w:rsidR="004707BB" w:rsidRPr="00E67019" w:rsidRDefault="004707BB" w:rsidP="00A2021D">
      <w:pPr>
        <w:jc w:val="center"/>
        <w:rPr>
          <w:rFonts w:cs="Times New Roman"/>
          <w:b/>
          <w:sz w:val="24"/>
          <w:szCs w:val="24"/>
        </w:rPr>
      </w:pPr>
    </w:p>
    <w:p w:rsidR="001D33E1" w:rsidRPr="00E67019" w:rsidRDefault="001D33E1" w:rsidP="00A2021D">
      <w:pPr>
        <w:jc w:val="center"/>
        <w:rPr>
          <w:rFonts w:cs="Times New Roman"/>
          <w:b/>
          <w:sz w:val="24"/>
          <w:szCs w:val="24"/>
        </w:rPr>
      </w:pPr>
      <w:r w:rsidRPr="00E67019">
        <w:rPr>
          <w:rFonts w:cs="Times New Roman"/>
          <w:b/>
          <w:sz w:val="24"/>
          <w:szCs w:val="24"/>
        </w:rPr>
        <w:lastRenderedPageBreak/>
        <w:t>Obrazloženje</w:t>
      </w:r>
    </w:p>
    <w:p w:rsidR="004707BB" w:rsidRPr="00E67019" w:rsidRDefault="004707BB" w:rsidP="00A2021D">
      <w:pPr>
        <w:jc w:val="center"/>
        <w:rPr>
          <w:rFonts w:cs="Times New Roman"/>
          <w:b/>
          <w:sz w:val="24"/>
          <w:szCs w:val="24"/>
        </w:rPr>
      </w:pPr>
    </w:p>
    <w:p w:rsidR="00A2021D" w:rsidRPr="00E67019" w:rsidRDefault="006F41EF" w:rsidP="004707BB">
      <w:pPr>
        <w:ind w:firstLine="708"/>
        <w:jc w:val="both"/>
        <w:rPr>
          <w:rFonts w:cs="Times New Roman"/>
          <w:sz w:val="24"/>
          <w:szCs w:val="24"/>
        </w:rPr>
      </w:pPr>
      <w:r w:rsidRPr="00E67019">
        <w:rPr>
          <w:rFonts w:cs="Times New Roman"/>
          <w:sz w:val="24"/>
          <w:szCs w:val="24"/>
        </w:rPr>
        <w:t xml:space="preserve">Prema prijedlogu Mjesnog odbora Veliko Brdo, </w:t>
      </w:r>
      <w:r w:rsidR="00A2021D" w:rsidRPr="00E67019">
        <w:rPr>
          <w:rFonts w:cs="Times New Roman"/>
          <w:sz w:val="24"/>
          <w:szCs w:val="24"/>
        </w:rPr>
        <w:t>Grad Makarsk</w:t>
      </w:r>
      <w:r w:rsidR="007960DF" w:rsidRPr="00E67019">
        <w:rPr>
          <w:rFonts w:cs="Times New Roman"/>
          <w:sz w:val="24"/>
          <w:szCs w:val="24"/>
        </w:rPr>
        <w:t xml:space="preserve">a </w:t>
      </w:r>
      <w:r w:rsidR="00D831D8" w:rsidRPr="00E67019">
        <w:rPr>
          <w:rFonts w:cs="Times New Roman"/>
          <w:sz w:val="24"/>
          <w:szCs w:val="24"/>
        </w:rPr>
        <w:t xml:space="preserve">je </w:t>
      </w:r>
      <w:r w:rsidR="008B4F07" w:rsidRPr="00E67019">
        <w:rPr>
          <w:rFonts w:cs="Times New Roman"/>
          <w:sz w:val="24"/>
          <w:szCs w:val="24"/>
        </w:rPr>
        <w:t xml:space="preserve">2017.g. </w:t>
      </w:r>
      <w:r w:rsidR="007960DF" w:rsidRPr="00E67019">
        <w:rPr>
          <w:rFonts w:cs="Times New Roman"/>
          <w:sz w:val="24"/>
          <w:szCs w:val="24"/>
        </w:rPr>
        <w:t>pripremio projekt „Rekonstrukcija dječjeg igrališta u naselju Veliko Brdo“, kao i „Arhitektonsko rješenje uređenje igrališta u Velikom Brdu sa troškovnikom i nacrtima za izvođenje“, izrađenog od strane Lukić Projekta d.o.o.</w:t>
      </w:r>
      <w:r w:rsidR="00D831D8" w:rsidRPr="00E67019">
        <w:rPr>
          <w:rFonts w:cs="Times New Roman"/>
          <w:sz w:val="24"/>
          <w:szCs w:val="24"/>
        </w:rPr>
        <w:t>,</w:t>
      </w:r>
      <w:r w:rsidR="007960DF" w:rsidRPr="00E67019">
        <w:rPr>
          <w:rFonts w:cs="Times New Roman"/>
          <w:sz w:val="24"/>
          <w:szCs w:val="24"/>
        </w:rPr>
        <w:t xml:space="preserve"> kako bi se isti prijavio za financiranje iz natječaja Programa ruralnog razvoja Republike Hrvatske za razdoblje 2014. – 2020.</w:t>
      </w:r>
      <w:r w:rsidR="001E2B7B" w:rsidRPr="00E67019">
        <w:rPr>
          <w:rFonts w:cs="Times New Roman"/>
          <w:sz w:val="24"/>
          <w:szCs w:val="24"/>
        </w:rPr>
        <w:t xml:space="preserve"> objavljenog u 2017.g.</w:t>
      </w:r>
    </w:p>
    <w:p w:rsidR="001E2B7B" w:rsidRPr="00E67019" w:rsidRDefault="001E2B7B" w:rsidP="004707BB">
      <w:pPr>
        <w:ind w:firstLine="708"/>
        <w:jc w:val="both"/>
        <w:rPr>
          <w:rFonts w:cs="Times New Roman"/>
          <w:sz w:val="24"/>
          <w:szCs w:val="24"/>
        </w:rPr>
      </w:pPr>
    </w:p>
    <w:p w:rsidR="008B4F07" w:rsidRPr="00E67019" w:rsidRDefault="00D831D8" w:rsidP="001E2B7B">
      <w:pPr>
        <w:ind w:firstLine="708"/>
        <w:jc w:val="both"/>
        <w:rPr>
          <w:rFonts w:cs="Times New Roman"/>
          <w:sz w:val="24"/>
          <w:szCs w:val="24"/>
        </w:rPr>
      </w:pPr>
      <w:r w:rsidRPr="00E67019">
        <w:rPr>
          <w:rFonts w:cs="Times New Roman"/>
          <w:sz w:val="24"/>
          <w:szCs w:val="24"/>
        </w:rPr>
        <w:t>Gradsko vijeće</w:t>
      </w:r>
      <w:r w:rsidR="007960DF" w:rsidRPr="00E67019">
        <w:rPr>
          <w:rFonts w:cs="Times New Roman"/>
          <w:sz w:val="24"/>
          <w:szCs w:val="24"/>
        </w:rPr>
        <w:t xml:space="preserve"> Grada Makarske </w:t>
      </w:r>
      <w:r w:rsidRPr="00E67019">
        <w:rPr>
          <w:rFonts w:cs="Times New Roman"/>
          <w:sz w:val="24"/>
          <w:szCs w:val="24"/>
        </w:rPr>
        <w:t xml:space="preserve">dalo je suglasnost </w:t>
      </w:r>
      <w:r w:rsidR="001D33E1" w:rsidRPr="00E67019">
        <w:rPr>
          <w:rFonts w:cs="Times New Roman"/>
          <w:sz w:val="24"/>
          <w:szCs w:val="24"/>
        </w:rPr>
        <w:t>za provedbu projekta „</w:t>
      </w:r>
      <w:r w:rsidR="009D23D8" w:rsidRPr="00E67019">
        <w:rPr>
          <w:rFonts w:cs="Times New Roman"/>
          <w:sz w:val="24"/>
          <w:szCs w:val="24"/>
        </w:rPr>
        <w:t>Rekonstrukcija dječjeg igrališta u naselju Veliko Brdo</w:t>
      </w:r>
      <w:r w:rsidR="007960DF" w:rsidRPr="00E67019">
        <w:rPr>
          <w:rFonts w:cs="Times New Roman"/>
          <w:sz w:val="24"/>
          <w:szCs w:val="24"/>
        </w:rPr>
        <w:t>“</w:t>
      </w:r>
      <w:r w:rsidR="003644D4" w:rsidRPr="00E67019">
        <w:rPr>
          <w:rFonts w:cs="Times New Roman"/>
          <w:sz w:val="24"/>
          <w:szCs w:val="24"/>
        </w:rPr>
        <w:t xml:space="preserve"> </w:t>
      </w:r>
      <w:r w:rsidRPr="00E67019">
        <w:rPr>
          <w:rFonts w:cs="Times New Roman"/>
          <w:sz w:val="24"/>
          <w:szCs w:val="24"/>
        </w:rPr>
        <w:t xml:space="preserve">na 24. sjednici održanoj dana </w:t>
      </w:r>
      <w:r w:rsidR="008B4F07" w:rsidRPr="00E67019">
        <w:rPr>
          <w:rFonts w:cs="Times New Roman"/>
          <w:sz w:val="24"/>
          <w:szCs w:val="24"/>
        </w:rPr>
        <w:t xml:space="preserve">11. veljače 2017. godine, </w:t>
      </w:r>
      <w:r w:rsidR="00400420" w:rsidRPr="00E67019">
        <w:rPr>
          <w:rFonts w:cs="Times New Roman"/>
          <w:sz w:val="24"/>
          <w:szCs w:val="24"/>
        </w:rPr>
        <w:t>te je p</w:t>
      </w:r>
      <w:r w:rsidR="008B4F07" w:rsidRPr="00E67019">
        <w:rPr>
          <w:rFonts w:cs="Times New Roman"/>
          <w:sz w:val="24"/>
          <w:szCs w:val="24"/>
        </w:rPr>
        <w:t>rojekt prijavljen 17. svibnja 2017</w:t>
      </w:r>
      <w:r w:rsidR="00400420" w:rsidRPr="00E67019">
        <w:rPr>
          <w:rFonts w:cs="Times New Roman"/>
          <w:sz w:val="24"/>
          <w:szCs w:val="24"/>
        </w:rPr>
        <w:t xml:space="preserve">.g. Međutim, </w:t>
      </w:r>
      <w:r w:rsidR="008B4F07" w:rsidRPr="00E67019">
        <w:rPr>
          <w:rFonts w:cs="Times New Roman"/>
          <w:sz w:val="24"/>
          <w:szCs w:val="24"/>
        </w:rPr>
        <w:t xml:space="preserve">unatoč ostvarenom maksimalnom broju bodova temeljem zadanih kriterija, osim kriterija indeksa razvijenosti JLS, zbog ograničenog ukupnog iznosa raspoloživih sredstava javne potpore za predmetnu operaciju, </w:t>
      </w:r>
      <w:r w:rsidR="001E2B7B" w:rsidRPr="00E67019">
        <w:rPr>
          <w:rFonts w:cs="Times New Roman"/>
          <w:sz w:val="24"/>
          <w:szCs w:val="24"/>
        </w:rPr>
        <w:t>Grad Makarska nije prošao na navedenom natječaju.</w:t>
      </w:r>
    </w:p>
    <w:p w:rsidR="00084FEF" w:rsidRPr="001E2B7B" w:rsidRDefault="00084FEF" w:rsidP="00084FEF">
      <w:pPr>
        <w:spacing w:before="100" w:beforeAutospacing="1" w:after="100" w:afterAutospacing="1"/>
        <w:ind w:firstLine="708"/>
        <w:jc w:val="both"/>
        <w:outlineLvl w:val="0"/>
        <w:rPr>
          <w:rFonts w:eastAsia="Times New Roman" w:cs="Times New Roman"/>
          <w:bCs/>
          <w:kern w:val="36"/>
          <w:sz w:val="24"/>
          <w:szCs w:val="24"/>
          <w:lang w:eastAsia="hr-HR"/>
        </w:rPr>
      </w:pPr>
      <w:r w:rsidRPr="00E67019">
        <w:rPr>
          <w:sz w:val="24"/>
          <w:szCs w:val="24"/>
        </w:rPr>
        <w:t>Kako je d</w:t>
      </w:r>
      <w:r w:rsidR="001E2B7B" w:rsidRPr="00E67019">
        <w:rPr>
          <w:sz w:val="24"/>
          <w:szCs w:val="24"/>
        </w:rPr>
        <w:t>ana 12.</w:t>
      </w:r>
      <w:r w:rsidRPr="00E67019">
        <w:rPr>
          <w:sz w:val="24"/>
          <w:szCs w:val="24"/>
        </w:rPr>
        <w:t>0</w:t>
      </w:r>
      <w:r w:rsidR="001E2B7B" w:rsidRPr="00E67019">
        <w:rPr>
          <w:sz w:val="24"/>
          <w:szCs w:val="24"/>
        </w:rPr>
        <w:t>6.2018</w:t>
      </w:r>
      <w:r w:rsidRPr="00E67019">
        <w:rPr>
          <w:sz w:val="24"/>
          <w:szCs w:val="24"/>
        </w:rPr>
        <w:t xml:space="preserve">.g. objavljen novi natječaj </w:t>
      </w:r>
      <w:r w:rsidRPr="001E2B7B">
        <w:rPr>
          <w:rFonts w:eastAsia="Times New Roman" w:cs="Times New Roman"/>
          <w:bCs/>
          <w:kern w:val="36"/>
          <w:sz w:val="24"/>
          <w:szCs w:val="24"/>
          <w:lang w:eastAsia="hr-HR"/>
        </w:rPr>
        <w:t>za tip operacije 7.4.1. “Ulaganja u pokretanje, poboljšanje ili proširenje lokalnih temeljnih usluga za ruralno stanovništvo, uključujući slobodno vrijeme i kulturne aktivnosti te povezanu infrastrukturu”</w:t>
      </w:r>
      <w:r w:rsidRPr="00E67019">
        <w:rPr>
          <w:rFonts w:eastAsia="Times New Roman" w:cs="Times New Roman"/>
          <w:bCs/>
          <w:kern w:val="36"/>
          <w:sz w:val="24"/>
          <w:szCs w:val="24"/>
          <w:lang w:eastAsia="hr-HR"/>
        </w:rPr>
        <w:t xml:space="preserve">, </w:t>
      </w:r>
      <w:r w:rsidRPr="00E67019">
        <w:rPr>
          <w:rFonts w:cs="Times New Roman"/>
          <w:sz w:val="24"/>
          <w:szCs w:val="24"/>
          <w:lang w:eastAsia="hr-HR"/>
        </w:rPr>
        <w:t>u kojem je došlo do određenih manjih izmjena unutar Priloga 12, u odnosu na prethodni natječaj</w:t>
      </w:r>
      <w:r w:rsidRPr="00E67019">
        <w:rPr>
          <w:rFonts w:eastAsia="Times New Roman" w:cs="Times New Roman"/>
          <w:bCs/>
          <w:kern w:val="36"/>
          <w:sz w:val="24"/>
          <w:szCs w:val="24"/>
          <w:lang w:eastAsia="hr-HR"/>
        </w:rPr>
        <w:t>, te je u međuvremenu stupio na snagu i novi Pravilnik</w:t>
      </w:r>
      <w:r w:rsidRPr="00E67019">
        <w:rPr>
          <w:rFonts w:cs="Times New Roman"/>
          <w:sz w:val="24"/>
          <w:szCs w:val="24"/>
          <w:lang w:eastAsia="hr-HR"/>
        </w:rPr>
        <w:t xml:space="preserve"> o provedbi mjere 07 „Temeljne usluge i obnova sela u ruralnim područjima“ iz Programa ruralnog razvoja Republike Hrvatske za razdoblje 2014. – 2020.</w:t>
      </w:r>
      <w:r w:rsidR="005A47EA">
        <w:rPr>
          <w:rFonts w:cs="Times New Roman"/>
          <w:sz w:val="24"/>
          <w:szCs w:val="24"/>
          <w:lang w:eastAsia="hr-HR"/>
        </w:rPr>
        <w:t>,</w:t>
      </w:r>
      <w:r w:rsidRPr="00E67019">
        <w:rPr>
          <w:rFonts w:cs="Times New Roman"/>
          <w:sz w:val="24"/>
          <w:szCs w:val="24"/>
          <w:lang w:eastAsia="hr-HR"/>
        </w:rPr>
        <w:t xml:space="preserve"> potrebno je usvojiti predloženu Odluku, kako bi se Grad Makarska mogao prijaviti na </w:t>
      </w:r>
      <w:r w:rsidR="005A47EA">
        <w:rPr>
          <w:rFonts w:cs="Times New Roman"/>
          <w:sz w:val="24"/>
          <w:szCs w:val="24"/>
          <w:lang w:eastAsia="hr-HR"/>
        </w:rPr>
        <w:t>novi natječaj</w:t>
      </w:r>
      <w:r w:rsidRPr="00E67019">
        <w:rPr>
          <w:rFonts w:cs="Times New Roman"/>
          <w:sz w:val="24"/>
          <w:szCs w:val="24"/>
          <w:lang w:eastAsia="hr-HR"/>
        </w:rPr>
        <w:t>.</w:t>
      </w:r>
    </w:p>
    <w:p w:rsidR="001E2B7B" w:rsidRPr="00E67019" w:rsidRDefault="00084FEF" w:rsidP="001E2B7B">
      <w:pPr>
        <w:pStyle w:val="box457669"/>
        <w:ind w:firstLine="708"/>
        <w:jc w:val="both"/>
      </w:pPr>
      <w:r w:rsidRPr="00E67019">
        <w:t>Naime, odredbom čl</w:t>
      </w:r>
      <w:r w:rsidR="001E2B7B" w:rsidRPr="00E67019">
        <w:t>ank</w:t>
      </w:r>
      <w:r w:rsidRPr="00E67019">
        <w:t>a</w:t>
      </w:r>
      <w:r w:rsidR="001E2B7B" w:rsidRPr="00E67019">
        <w:t xml:space="preserve"> 30. stavak 5. Pravilnika </w:t>
      </w:r>
      <w:bookmarkStart w:id="1" w:name="_Hlk520970177"/>
      <w:r w:rsidR="001E2B7B" w:rsidRPr="00E67019">
        <w:t>o provedbi mjere 07 „Temeljne usluge i obnova sela u ruralnim područjima“ iz Programa ruralnog razvoja Republike Hrvatske za razdoblje 2014. – 2020. (Narodne novine broj 48/18)</w:t>
      </w:r>
      <w:bookmarkEnd w:id="1"/>
      <w:r w:rsidR="001E2B7B" w:rsidRPr="00E67019">
        <w:t xml:space="preserve"> propisano je da projekt mora imati suglasnost svih predstavničkih tijela jedinica lokalne samouprave na čijem se području projekt provodi.</w:t>
      </w:r>
    </w:p>
    <w:p w:rsidR="00400420" w:rsidRPr="00E67019" w:rsidRDefault="00084FEF" w:rsidP="00400420">
      <w:pPr>
        <w:ind w:firstLine="708"/>
        <w:jc w:val="both"/>
        <w:rPr>
          <w:rFonts w:cs="Times New Roman"/>
          <w:sz w:val="24"/>
          <w:szCs w:val="24"/>
        </w:rPr>
      </w:pPr>
      <w:r w:rsidRPr="00E67019">
        <w:rPr>
          <w:rFonts w:cs="Times New Roman"/>
          <w:sz w:val="24"/>
          <w:szCs w:val="24"/>
        </w:rPr>
        <w:t>Kako je c</w:t>
      </w:r>
      <w:r w:rsidR="001E2B7B" w:rsidRPr="00E67019">
        <w:rPr>
          <w:rFonts w:cs="Times New Roman"/>
          <w:sz w:val="24"/>
          <w:szCs w:val="24"/>
        </w:rPr>
        <w:t>ilj projekta uređenje centra naselja, u kojem se trenutno nalazi derutno betonsko nogometno i košarkaško igralište smanjenih dimenzija sa tribinama</w:t>
      </w:r>
      <w:r w:rsidR="005A47EA">
        <w:rPr>
          <w:rFonts w:cs="Times New Roman"/>
          <w:sz w:val="24"/>
          <w:szCs w:val="24"/>
        </w:rPr>
        <w:t>,</w:t>
      </w:r>
      <w:r w:rsidR="001E2B7B" w:rsidRPr="00E67019">
        <w:rPr>
          <w:rFonts w:cs="Times New Roman"/>
          <w:sz w:val="24"/>
          <w:szCs w:val="24"/>
        </w:rPr>
        <w:t xml:space="preserve"> u opremljeno dječje igralište sa </w:t>
      </w:r>
      <w:proofErr w:type="spellStart"/>
      <w:r w:rsidR="001E2B7B" w:rsidRPr="00E67019">
        <w:rPr>
          <w:rFonts w:cs="Times New Roman"/>
          <w:sz w:val="24"/>
          <w:szCs w:val="24"/>
        </w:rPr>
        <w:t>antistres</w:t>
      </w:r>
      <w:proofErr w:type="spellEnd"/>
      <w:r w:rsidR="001E2B7B" w:rsidRPr="00E67019">
        <w:rPr>
          <w:rFonts w:cs="Times New Roman"/>
          <w:sz w:val="24"/>
          <w:szCs w:val="24"/>
        </w:rPr>
        <w:t xml:space="preserve"> podlogom, uređenu zelenu površinu i nogometno igralište smanjenih dimenzija, </w:t>
      </w:r>
      <w:r w:rsidR="005A47EA">
        <w:rPr>
          <w:rFonts w:cs="Times New Roman"/>
          <w:sz w:val="24"/>
          <w:szCs w:val="24"/>
        </w:rPr>
        <w:t>a</w:t>
      </w:r>
      <w:r w:rsidRPr="00E67019">
        <w:rPr>
          <w:rFonts w:cs="Times New Roman"/>
          <w:sz w:val="24"/>
          <w:szCs w:val="24"/>
        </w:rPr>
        <w:t xml:space="preserve"> </w:t>
      </w:r>
      <w:r w:rsidR="001E2B7B" w:rsidRPr="00E67019">
        <w:rPr>
          <w:rFonts w:cs="Times New Roman"/>
          <w:sz w:val="24"/>
          <w:szCs w:val="24"/>
        </w:rPr>
        <w:t>u svrhu poboljšanja kvalitete života mještana u naselju Velik Brdo razvojem i unapređenjem infrastrukture</w:t>
      </w:r>
      <w:r w:rsidRPr="00E67019">
        <w:rPr>
          <w:rFonts w:cs="Times New Roman"/>
          <w:sz w:val="24"/>
          <w:szCs w:val="24"/>
        </w:rPr>
        <w:t xml:space="preserve">, </w:t>
      </w:r>
      <w:r w:rsidR="005A47EA">
        <w:rPr>
          <w:rFonts w:cs="Times New Roman"/>
          <w:sz w:val="24"/>
          <w:szCs w:val="24"/>
        </w:rPr>
        <w:t>a</w:t>
      </w:r>
      <w:r w:rsidRPr="00E67019">
        <w:rPr>
          <w:rFonts w:cs="Times New Roman"/>
          <w:sz w:val="24"/>
          <w:szCs w:val="24"/>
        </w:rPr>
        <w:t xml:space="preserve"> p</w:t>
      </w:r>
      <w:r w:rsidR="001E2B7B" w:rsidRPr="00E67019">
        <w:rPr>
          <w:rFonts w:cs="Times New Roman"/>
          <w:sz w:val="24"/>
          <w:szCs w:val="24"/>
        </w:rPr>
        <w:t xml:space="preserve">rovedbom projekta unaprijedit </w:t>
      </w:r>
      <w:r w:rsidR="005A47EA">
        <w:rPr>
          <w:rFonts w:cs="Times New Roman"/>
          <w:sz w:val="24"/>
          <w:szCs w:val="24"/>
        </w:rPr>
        <w:t xml:space="preserve">će se </w:t>
      </w:r>
      <w:r w:rsidR="001E2B7B" w:rsidRPr="00E67019">
        <w:rPr>
          <w:rFonts w:cs="Times New Roman"/>
          <w:sz w:val="24"/>
          <w:szCs w:val="24"/>
        </w:rPr>
        <w:t xml:space="preserve">sadržaj naselja za lokalno stanovništvo i za turiste, unaprijediti turistička ponuda, </w:t>
      </w:r>
      <w:r w:rsidR="005A47EA">
        <w:rPr>
          <w:rFonts w:cs="Times New Roman"/>
          <w:sz w:val="24"/>
          <w:szCs w:val="24"/>
        </w:rPr>
        <w:t>te</w:t>
      </w:r>
      <w:r w:rsidR="001E2B7B" w:rsidRPr="00E67019">
        <w:rPr>
          <w:rFonts w:cs="Times New Roman"/>
          <w:sz w:val="24"/>
          <w:szCs w:val="24"/>
        </w:rPr>
        <w:t xml:space="preserve"> djeci osigurati sigurno mjesto za igru i boravak</w:t>
      </w:r>
      <w:r w:rsidRPr="00E67019">
        <w:rPr>
          <w:rFonts w:cs="Times New Roman"/>
          <w:sz w:val="24"/>
          <w:szCs w:val="24"/>
        </w:rPr>
        <w:t xml:space="preserve">, </w:t>
      </w:r>
      <w:r w:rsidR="00400420" w:rsidRPr="00E67019">
        <w:rPr>
          <w:rFonts w:cs="Times New Roman"/>
          <w:sz w:val="24"/>
          <w:szCs w:val="24"/>
        </w:rPr>
        <w:t>predlaže se Gradskom vijeću usvajanje predložene Odluke.</w:t>
      </w:r>
    </w:p>
    <w:p w:rsidR="00400420" w:rsidRPr="00E67019" w:rsidRDefault="00400420" w:rsidP="00400420">
      <w:pPr>
        <w:ind w:firstLine="708"/>
        <w:jc w:val="both"/>
        <w:rPr>
          <w:rFonts w:cs="Times New Roman"/>
          <w:sz w:val="24"/>
          <w:szCs w:val="24"/>
        </w:rPr>
      </w:pPr>
    </w:p>
    <w:p w:rsidR="00400420" w:rsidRPr="00E67019" w:rsidRDefault="00400420" w:rsidP="00400420">
      <w:pPr>
        <w:ind w:firstLine="708"/>
        <w:jc w:val="both"/>
        <w:rPr>
          <w:rFonts w:cs="Times New Roman"/>
          <w:sz w:val="24"/>
          <w:szCs w:val="24"/>
        </w:rPr>
      </w:pPr>
    </w:p>
    <w:p w:rsidR="008B4F07" w:rsidRPr="00E67019" w:rsidRDefault="008B4F07" w:rsidP="007960DF">
      <w:pPr>
        <w:jc w:val="both"/>
        <w:rPr>
          <w:rFonts w:cs="Times New Roman"/>
          <w:sz w:val="24"/>
          <w:szCs w:val="24"/>
        </w:rPr>
      </w:pPr>
    </w:p>
    <w:p w:rsidR="004707BB" w:rsidRPr="00E67019" w:rsidRDefault="004707BB" w:rsidP="004707BB">
      <w:pPr>
        <w:rPr>
          <w:b/>
          <w:i/>
          <w:sz w:val="24"/>
          <w:szCs w:val="24"/>
        </w:rPr>
      </w:pPr>
      <w:r w:rsidRPr="00E67019">
        <w:rPr>
          <w:b/>
          <w:i/>
          <w:sz w:val="24"/>
          <w:szCs w:val="24"/>
        </w:rPr>
        <w:t xml:space="preserve"> </w:t>
      </w:r>
      <w:r w:rsidRPr="00E67019">
        <w:rPr>
          <w:b/>
          <w:i/>
          <w:sz w:val="24"/>
          <w:szCs w:val="24"/>
        </w:rPr>
        <w:tab/>
      </w:r>
      <w:r w:rsidRPr="00E67019">
        <w:rPr>
          <w:b/>
          <w:i/>
          <w:sz w:val="24"/>
          <w:szCs w:val="24"/>
        </w:rPr>
        <w:tab/>
      </w:r>
      <w:r w:rsidRPr="00E67019">
        <w:rPr>
          <w:b/>
          <w:i/>
          <w:sz w:val="24"/>
          <w:szCs w:val="24"/>
        </w:rPr>
        <w:tab/>
      </w:r>
      <w:r w:rsidRPr="00E67019">
        <w:rPr>
          <w:b/>
          <w:i/>
          <w:sz w:val="24"/>
          <w:szCs w:val="24"/>
        </w:rPr>
        <w:tab/>
      </w:r>
      <w:r w:rsidRPr="00E67019">
        <w:rPr>
          <w:b/>
          <w:i/>
          <w:sz w:val="24"/>
          <w:szCs w:val="24"/>
        </w:rPr>
        <w:tab/>
      </w:r>
      <w:r w:rsidRPr="00E67019">
        <w:rPr>
          <w:b/>
          <w:i/>
          <w:sz w:val="24"/>
          <w:szCs w:val="24"/>
        </w:rPr>
        <w:tab/>
      </w:r>
      <w:r w:rsidRPr="00E67019">
        <w:rPr>
          <w:b/>
          <w:i/>
          <w:sz w:val="24"/>
          <w:szCs w:val="24"/>
        </w:rPr>
        <w:tab/>
      </w:r>
      <w:r w:rsidRPr="00E67019">
        <w:rPr>
          <w:b/>
          <w:i/>
          <w:sz w:val="24"/>
          <w:szCs w:val="24"/>
        </w:rPr>
        <w:tab/>
      </w:r>
      <w:r w:rsidRPr="00E67019">
        <w:rPr>
          <w:b/>
          <w:i/>
          <w:sz w:val="24"/>
          <w:szCs w:val="24"/>
        </w:rPr>
        <w:tab/>
      </w:r>
      <w:r w:rsidRPr="00E67019">
        <w:rPr>
          <w:b/>
          <w:i/>
          <w:sz w:val="24"/>
          <w:szCs w:val="24"/>
        </w:rPr>
        <w:tab/>
        <w:t xml:space="preserve">  </w:t>
      </w:r>
      <w:r w:rsidR="00DE4D28">
        <w:rPr>
          <w:b/>
          <w:i/>
          <w:sz w:val="24"/>
          <w:szCs w:val="24"/>
        </w:rPr>
        <w:t xml:space="preserve"> </w:t>
      </w:r>
      <w:r w:rsidRPr="00E67019">
        <w:rPr>
          <w:b/>
          <w:i/>
          <w:sz w:val="24"/>
          <w:szCs w:val="24"/>
        </w:rPr>
        <w:t>Gradonačelnik</w:t>
      </w:r>
    </w:p>
    <w:p w:rsidR="004707BB" w:rsidRPr="00E67019" w:rsidRDefault="004707BB" w:rsidP="004707BB">
      <w:pPr>
        <w:rPr>
          <w:b/>
          <w:i/>
          <w:sz w:val="24"/>
          <w:szCs w:val="24"/>
        </w:rPr>
      </w:pPr>
    </w:p>
    <w:p w:rsidR="004707BB" w:rsidRPr="00E67019" w:rsidRDefault="004707BB" w:rsidP="004707BB">
      <w:pPr>
        <w:ind w:left="6480"/>
        <w:rPr>
          <w:b/>
          <w:i/>
          <w:sz w:val="24"/>
          <w:szCs w:val="24"/>
        </w:rPr>
      </w:pPr>
      <w:r w:rsidRPr="00E67019">
        <w:rPr>
          <w:b/>
          <w:i/>
          <w:sz w:val="24"/>
          <w:szCs w:val="24"/>
        </w:rPr>
        <w:t xml:space="preserve">        Jure Brkan, </w:t>
      </w:r>
      <w:proofErr w:type="spellStart"/>
      <w:r w:rsidRPr="00E67019">
        <w:rPr>
          <w:b/>
          <w:i/>
          <w:sz w:val="24"/>
          <w:szCs w:val="24"/>
        </w:rPr>
        <w:t>dipl.oec</w:t>
      </w:r>
      <w:proofErr w:type="spellEnd"/>
      <w:r w:rsidRPr="00E67019">
        <w:rPr>
          <w:b/>
          <w:i/>
          <w:sz w:val="24"/>
          <w:szCs w:val="24"/>
        </w:rPr>
        <w:t>.</w:t>
      </w:r>
    </w:p>
    <w:p w:rsidR="004707BB" w:rsidRPr="00E67019" w:rsidRDefault="004707BB" w:rsidP="004707BB">
      <w:pPr>
        <w:tabs>
          <w:tab w:val="left" w:pos="3705"/>
        </w:tabs>
        <w:rPr>
          <w:b/>
          <w:i/>
          <w:sz w:val="24"/>
          <w:szCs w:val="24"/>
        </w:rPr>
      </w:pPr>
    </w:p>
    <w:p w:rsidR="001D33E1" w:rsidRPr="00E67019" w:rsidRDefault="001D33E1" w:rsidP="001D33E1">
      <w:pPr>
        <w:jc w:val="both"/>
        <w:rPr>
          <w:rFonts w:cs="Times New Roman"/>
          <w:sz w:val="24"/>
          <w:szCs w:val="24"/>
        </w:rPr>
      </w:pPr>
    </w:p>
    <w:sectPr w:rsidR="001D33E1" w:rsidRPr="00E67019" w:rsidSect="001E2B7B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8178BD"/>
    <w:multiLevelType w:val="hybridMultilevel"/>
    <w:tmpl w:val="F90CC5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637"/>
    <w:rsid w:val="00011D3C"/>
    <w:rsid w:val="00084FEF"/>
    <w:rsid w:val="000A4C7B"/>
    <w:rsid w:val="00100D7A"/>
    <w:rsid w:val="0011082B"/>
    <w:rsid w:val="00122BBE"/>
    <w:rsid w:val="001A5EC8"/>
    <w:rsid w:val="001D33E1"/>
    <w:rsid w:val="001E2B7B"/>
    <w:rsid w:val="00260504"/>
    <w:rsid w:val="003644D4"/>
    <w:rsid w:val="00400420"/>
    <w:rsid w:val="004707BB"/>
    <w:rsid w:val="004844E7"/>
    <w:rsid w:val="00490862"/>
    <w:rsid w:val="00506156"/>
    <w:rsid w:val="005257B5"/>
    <w:rsid w:val="005A47EA"/>
    <w:rsid w:val="005C0637"/>
    <w:rsid w:val="006F41EF"/>
    <w:rsid w:val="007479D1"/>
    <w:rsid w:val="007960DF"/>
    <w:rsid w:val="007F7183"/>
    <w:rsid w:val="00846110"/>
    <w:rsid w:val="0086746B"/>
    <w:rsid w:val="00870DA4"/>
    <w:rsid w:val="008B4D85"/>
    <w:rsid w:val="008B4F07"/>
    <w:rsid w:val="009659C0"/>
    <w:rsid w:val="00995469"/>
    <w:rsid w:val="009D23D8"/>
    <w:rsid w:val="00A2021D"/>
    <w:rsid w:val="00B93D0E"/>
    <w:rsid w:val="00BA27EC"/>
    <w:rsid w:val="00C60EDF"/>
    <w:rsid w:val="00C67258"/>
    <w:rsid w:val="00CA468A"/>
    <w:rsid w:val="00D4127C"/>
    <w:rsid w:val="00D831D8"/>
    <w:rsid w:val="00DA5EDE"/>
    <w:rsid w:val="00DE4D28"/>
    <w:rsid w:val="00DF4949"/>
    <w:rsid w:val="00E67019"/>
    <w:rsid w:val="00F40AC7"/>
    <w:rsid w:val="00F568D5"/>
    <w:rsid w:val="00F71E4A"/>
    <w:rsid w:val="00FE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D359E4-9DFC-49C8-8825-CDCE6E832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33E1"/>
    <w:pPr>
      <w:spacing w:after="0" w:line="240" w:lineRule="auto"/>
    </w:pPr>
    <w:rPr>
      <w:rFonts w:ascii="Times New Roman" w:hAnsi="Times New Roman"/>
    </w:rPr>
  </w:style>
  <w:style w:type="paragraph" w:styleId="Naslov1">
    <w:name w:val="heading 1"/>
    <w:basedOn w:val="Normal"/>
    <w:link w:val="Naslov1Char"/>
    <w:uiPriority w:val="9"/>
    <w:qFormat/>
    <w:rsid w:val="001E2B7B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C0637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1D33E1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46110"/>
    <w:rPr>
      <w:color w:val="605E5C"/>
      <w:shd w:val="clear" w:color="auto" w:fill="E1DFDD"/>
    </w:rPr>
  </w:style>
  <w:style w:type="paragraph" w:customStyle="1" w:styleId="box457669">
    <w:name w:val="box_457669"/>
    <w:basedOn w:val="Normal"/>
    <w:rsid w:val="00011D3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1E2B7B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3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2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2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4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4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4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9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3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4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4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7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6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9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lvukadin</dc:creator>
  <cp:keywords/>
  <dc:description/>
  <cp:lastModifiedBy>Lara Rakušić Ivanković</cp:lastModifiedBy>
  <cp:revision>2</cp:revision>
  <dcterms:created xsi:type="dcterms:W3CDTF">2018-08-02T09:41:00Z</dcterms:created>
  <dcterms:modified xsi:type="dcterms:W3CDTF">2018-08-02T09:41:00Z</dcterms:modified>
</cp:coreProperties>
</file>