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5A1" w:rsidRPr="00D505A1" w:rsidRDefault="00D505A1" w:rsidP="00D505A1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Pr="00D505A1">
        <w:rPr>
          <w:b/>
          <w:sz w:val="24"/>
          <w:szCs w:val="24"/>
        </w:rPr>
        <w:t>OBRAZLOŽENJE -</w:t>
      </w:r>
      <w:bookmarkStart w:id="0" w:name="_GoBack"/>
      <w:bookmarkEnd w:id="0"/>
    </w:p>
    <w:p w:rsidR="004E5D7D" w:rsidRPr="00D505A1" w:rsidRDefault="004E5D7D" w:rsidP="004E5D7D">
      <w:pPr>
        <w:spacing w:line="360" w:lineRule="auto"/>
        <w:ind w:firstLine="720"/>
        <w:jc w:val="center"/>
        <w:rPr>
          <w:b/>
          <w:sz w:val="24"/>
          <w:szCs w:val="24"/>
        </w:rPr>
      </w:pPr>
      <w:r w:rsidRPr="00D505A1">
        <w:rPr>
          <w:b/>
          <w:sz w:val="24"/>
          <w:szCs w:val="24"/>
        </w:rPr>
        <w:t xml:space="preserve">OBVEZA USKLAĐIVANJA STATUTA </w:t>
      </w:r>
    </w:p>
    <w:p w:rsidR="004E5D7D" w:rsidRPr="00D505A1" w:rsidRDefault="004E5D7D" w:rsidP="004E5D7D">
      <w:pPr>
        <w:spacing w:line="360" w:lineRule="auto"/>
        <w:jc w:val="center"/>
        <w:rPr>
          <w:b/>
          <w:sz w:val="24"/>
          <w:szCs w:val="24"/>
        </w:rPr>
      </w:pPr>
      <w:r w:rsidRPr="00D505A1">
        <w:rPr>
          <w:b/>
          <w:sz w:val="24"/>
          <w:szCs w:val="24"/>
        </w:rPr>
        <w:t>SA ZAKONOM O IZMJENAMA I DOPUNAMA ZAKONA O LOKALNOJ I PODRUČNOJ (REGIONALNOJ) SAMOUPRAVI</w:t>
      </w:r>
    </w:p>
    <w:p w:rsidR="004E5D7D" w:rsidRPr="00D505A1" w:rsidRDefault="004E5D7D" w:rsidP="004E5D7D">
      <w:pPr>
        <w:spacing w:line="360" w:lineRule="auto"/>
        <w:jc w:val="center"/>
        <w:rPr>
          <w:b/>
          <w:sz w:val="24"/>
          <w:szCs w:val="24"/>
        </w:rPr>
      </w:pPr>
    </w:p>
    <w:p w:rsidR="004E5D7D" w:rsidRDefault="004E5D7D" w:rsidP="004E5D7D">
      <w:pPr>
        <w:autoSpaceDE w:val="0"/>
        <w:autoSpaceDN w:val="0"/>
        <w:adjustRightInd w:val="0"/>
        <w:spacing w:after="120" w:line="360" w:lineRule="auto"/>
        <w:jc w:val="left"/>
        <w:rPr>
          <w:color w:val="000000"/>
          <w:sz w:val="24"/>
          <w:szCs w:val="24"/>
          <w:lang w:val="en-GB" w:eastAsia="en-GB"/>
        </w:rPr>
      </w:pPr>
      <w:r>
        <w:rPr>
          <w:b/>
          <w:bCs/>
          <w:color w:val="000000"/>
          <w:sz w:val="24"/>
          <w:szCs w:val="24"/>
          <w:lang w:val="en-GB" w:eastAsia="en-GB"/>
        </w:rPr>
        <w:t xml:space="preserve">I. RAZLOZI ZBOG KOJIH SE STATUTARNA ODLUKA DONOSI </w:t>
      </w:r>
    </w:p>
    <w:p w:rsidR="004E5D7D" w:rsidRDefault="004E5D7D" w:rsidP="004E5D7D">
      <w:pPr>
        <w:tabs>
          <w:tab w:val="left" w:pos="709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Završnom odredbom Zakona o izmjenama i dopunama Zakona o lokalnoj i područnoj (regionalnoj) samoupravi (Narodne novine 123/17) (u daljnjem tekstu Zakon) propisana je obveza jedinica lokalne i područne (regionalne) samouprave da u roku od 60 dana od dana stupanja na snagu Zakona usklade svoje statute i druge opće akte s odredbama Zakona. Zakon je stupio na snagu 13. prosinca 2017. godine. </w:t>
      </w:r>
    </w:p>
    <w:p w:rsidR="004E5D7D" w:rsidRDefault="004E5D7D" w:rsidP="004E5D7D">
      <w:pPr>
        <w:tabs>
          <w:tab w:val="left" w:pos="709"/>
        </w:tabs>
        <w:spacing w:line="360" w:lineRule="auto"/>
        <w:rPr>
          <w:sz w:val="24"/>
          <w:szCs w:val="24"/>
        </w:rPr>
      </w:pPr>
    </w:p>
    <w:p w:rsidR="004E5D7D" w:rsidRDefault="004E5D7D" w:rsidP="004E5D7D">
      <w:pPr>
        <w:autoSpaceDE w:val="0"/>
        <w:autoSpaceDN w:val="0"/>
        <w:adjustRightInd w:val="0"/>
        <w:spacing w:after="120" w:line="360" w:lineRule="auto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II. PITANJA KOJA SE RJEŠAVAJU STATUTARNOM ODLUKOM</w:t>
      </w:r>
    </w:p>
    <w:p w:rsidR="004E5D7D" w:rsidRDefault="004E5D7D" w:rsidP="004E5D7D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Referendum – rok za dostavu zaprimljenog prijedloga za raspisivanje referenduma</w:t>
      </w:r>
    </w:p>
    <w:p w:rsidR="004E5D7D" w:rsidRDefault="004E5D7D" w:rsidP="004E5D7D">
      <w:pPr>
        <w:spacing w:line="360" w:lineRule="auto"/>
        <w:ind w:firstLine="360"/>
        <w:rPr>
          <w:sz w:val="24"/>
          <w:szCs w:val="24"/>
        </w:rPr>
      </w:pPr>
      <w:r>
        <w:rPr>
          <w:bCs/>
          <w:sz w:val="24"/>
          <w:szCs w:val="24"/>
        </w:rPr>
        <w:t>I</w:t>
      </w:r>
      <w:r>
        <w:rPr>
          <w:sz w:val="24"/>
          <w:szCs w:val="24"/>
        </w:rPr>
        <w:t>zmjenom Zakona propisano je da će u slučaju ako je raspisivanje referenduma predložilo 20% od ukupnog broja birača u jedinici, predsjednik predstavničkog tijela dostaviti zaprimljeni prijedlog središnjem tijelu državne uprave nadležnom za lokalnu i područnu (regionalnu) samoupravu u roku od 30 dana od zaprimanja prijedloga. Statutarnom odlukom usklađuje se dosadašnji rok za dostavu prijedloga od 8 dana sa novom zakonskom odredbom.</w:t>
      </w:r>
    </w:p>
    <w:p w:rsidR="004E5D7D" w:rsidRDefault="004E5D7D" w:rsidP="004E5D7D">
      <w:pPr>
        <w:spacing w:line="360" w:lineRule="auto"/>
        <w:ind w:firstLine="360"/>
        <w:rPr>
          <w:sz w:val="24"/>
          <w:szCs w:val="24"/>
        </w:rPr>
      </w:pPr>
    </w:p>
    <w:p w:rsidR="004E5D7D" w:rsidRDefault="004E5D7D" w:rsidP="004E5D7D">
      <w:pPr>
        <w:pStyle w:val="Odlomakpopisa"/>
        <w:numPr>
          <w:ilvl w:val="0"/>
          <w:numId w:val="1"/>
        </w:numPr>
        <w:spacing w:after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Trajanje mandata članova predstavničkog </w:t>
      </w:r>
      <w:r>
        <w:rPr>
          <w:b/>
          <w:sz w:val="24"/>
          <w:szCs w:val="24"/>
        </w:rPr>
        <w:t>tijela</w:t>
      </w:r>
      <w:r>
        <w:rPr>
          <w:b/>
          <w:sz w:val="24"/>
          <w:szCs w:val="24"/>
        </w:rPr>
        <w:t xml:space="preserve"> - usklađivanje s odredbama Zakona o lokalnim izborima</w:t>
      </w:r>
    </w:p>
    <w:p w:rsidR="004E5D7D" w:rsidRDefault="004E5D7D" w:rsidP="004E5D7D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U odnosu na trajanje mandata članova predstavničkih tijela, Zakonom je bilo propisano da mandat člana predstavničkog tijela jedinice lokalne i područne (regionalne) samouprave izabranog na redovnim izborima traje četiri godine. Istodobno, Zakonom o lokalnim izborima (Narodne novine 144/12 i 121/16) propisano je da se redovni izbori za članove predstavničkih tijela jedinica te izbori za općinskog načelnika, gradonačelnika i župana i njihove zamjenike održavaju istodobno, treće nedjelje u svibnju svake četvrte godine. Izmjenom Zakona usklađena je duljina trajanja mandata članova predstavničkih tijela s odredbama Zakona o lokalnim izborima.  </w:t>
      </w:r>
    </w:p>
    <w:p w:rsidR="004E5D7D" w:rsidRDefault="004E5D7D" w:rsidP="004E5D7D">
      <w:pPr>
        <w:spacing w:line="360" w:lineRule="auto"/>
        <w:ind w:firstLine="720"/>
        <w:rPr>
          <w:sz w:val="24"/>
          <w:szCs w:val="24"/>
        </w:rPr>
      </w:pPr>
    </w:p>
    <w:p w:rsidR="004E5D7D" w:rsidRDefault="004E5D7D" w:rsidP="004E5D7D">
      <w:pPr>
        <w:spacing w:line="360" w:lineRule="auto"/>
        <w:ind w:firstLine="720"/>
        <w:rPr>
          <w:sz w:val="24"/>
          <w:szCs w:val="24"/>
        </w:rPr>
      </w:pPr>
    </w:p>
    <w:p w:rsidR="004E5D7D" w:rsidRDefault="004E5D7D" w:rsidP="004E5D7D">
      <w:pPr>
        <w:spacing w:line="360" w:lineRule="auto"/>
        <w:ind w:firstLine="720"/>
        <w:rPr>
          <w:sz w:val="24"/>
          <w:szCs w:val="24"/>
        </w:rPr>
      </w:pPr>
    </w:p>
    <w:p w:rsidR="004E5D7D" w:rsidRDefault="004E5D7D" w:rsidP="004E5D7D">
      <w:pPr>
        <w:pStyle w:val="Odlomakpopisa"/>
        <w:numPr>
          <w:ilvl w:val="0"/>
          <w:numId w:val="1"/>
        </w:numPr>
        <w:spacing w:after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Prava članova predstavničkog tijela – opravdani, neplaćeni izostanak s posla</w:t>
      </w:r>
    </w:p>
    <w:p w:rsidR="004E5D7D" w:rsidRDefault="004E5D7D" w:rsidP="004E5D7D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Dopunom Zakona propisuje se pravo članova predstavničkog tijela na opravdani, neplaćeni, izostanak s posla radi sudjelovanja u radu predstavničkog tijela i njegovih radnih tijela. </w:t>
      </w:r>
    </w:p>
    <w:p w:rsidR="004E5D7D" w:rsidRDefault="004E5D7D" w:rsidP="004E5D7D">
      <w:pPr>
        <w:spacing w:line="360" w:lineRule="auto"/>
        <w:ind w:firstLine="720"/>
        <w:rPr>
          <w:sz w:val="24"/>
          <w:szCs w:val="24"/>
        </w:rPr>
      </w:pPr>
    </w:p>
    <w:p w:rsidR="004E5D7D" w:rsidRDefault="004E5D7D" w:rsidP="004E5D7D">
      <w:pPr>
        <w:pStyle w:val="Odlomakpopisa"/>
        <w:numPr>
          <w:ilvl w:val="0"/>
          <w:numId w:val="1"/>
        </w:numPr>
        <w:spacing w:after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Referendum za opoziv gradonačelnika – pravo članova predstavničkog tijela za predlaganje donošenja odluke o raspisivanju referenduma, novi rokovi za podnošenje prijedloga</w:t>
      </w:r>
    </w:p>
    <w:p w:rsidR="004E5D7D" w:rsidRDefault="004E5D7D" w:rsidP="004E5D7D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Zakonom je propisano da raspisivanje referenduma za opoziv gradonačelnika i njegovih zamjenika koji su izabrani zajedno s njima, može predložiti 20% ukupnog broja birača u jedinici u kojoj se traži opoziv, te da je u tom slučaju predstavničko tijelo dužno raspisati taj referendum (ako predstavničko tijelo ne donese odluku o raspisivanju referenduma Vlada Republike Hrvatske na prijedlog središnjeg tijela državne uprave za lokalnu i područnu (regionalnu) samoupravu raspušta predstavničko tijelo.). Dopunom Zakona pravo predlaganja referenduma za opoziv imaju i članovi predstavničkog tijela, te se Statutarnom odlukom, propisuje ovlast članova predstavničkog tijela za predlaganje raspisivanja referenduma za opoziv gradonačelnika i njegovih zamjenika koji su izabrani zajedno s njima. Prijedlog može podnijeti 2/3 članova predstavničkog tijela, a predstavničko tijelo donosi odluku o raspisivanju referenduma za opoziv dvotrećinskom većinom glasova svih članova. Ujedno, Zakonom su skraćeni rokovi u kojima se ne može podnijeti novi prijedlog za raspisivanje referenduma za opoziv sa 12 mjeseci na 6 mjeseci od dana održanih izbora odnosno dana ranije održanog referenduma za opoziv.  </w:t>
      </w:r>
    </w:p>
    <w:p w:rsidR="004E5D7D" w:rsidRDefault="004E5D7D" w:rsidP="004E5D7D">
      <w:pPr>
        <w:spacing w:line="360" w:lineRule="auto"/>
        <w:ind w:firstLine="720"/>
        <w:rPr>
          <w:sz w:val="24"/>
          <w:szCs w:val="24"/>
        </w:rPr>
      </w:pPr>
    </w:p>
    <w:p w:rsidR="004E5D7D" w:rsidRDefault="004E5D7D" w:rsidP="004E5D7D">
      <w:pPr>
        <w:pStyle w:val="Odlomakpopisa"/>
        <w:numPr>
          <w:ilvl w:val="0"/>
          <w:numId w:val="1"/>
        </w:numPr>
        <w:spacing w:after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Raspolaganje imovinom – ovlasti gradonačelnika</w:t>
      </w:r>
    </w:p>
    <w:p w:rsidR="004E5D7D" w:rsidRDefault="004E5D7D" w:rsidP="004E5D7D">
      <w:pPr>
        <w:spacing w:after="120"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Dosadašnje mišljenje Ministarstva uprave u odnosu na ovlasti gradonačelnika za odlučivanje o stjecanju i otuđivanju nekretnina i pokretnina i što po mišljenju Ministarstva obuhvaća izričaj „raspolaganje ostalom imovinom“ ugrađeno je u izmjene Zakona. Umjesto termina „raspolaganje ostalom imovinom“ utvrđuje se termin „ostalo raspolaganje imovinom“, a što obuhvaća sve vrste raspolaganja (opterećivanje nekretnine pravom zaloga, pravom služnosti, zasnivanjem prava građenja i slično). </w:t>
      </w:r>
    </w:p>
    <w:p w:rsidR="004E5D7D" w:rsidRDefault="004E5D7D" w:rsidP="004E5D7D">
      <w:pPr>
        <w:spacing w:after="120" w:line="360" w:lineRule="auto"/>
        <w:ind w:firstLine="720"/>
        <w:rPr>
          <w:sz w:val="24"/>
          <w:szCs w:val="24"/>
        </w:rPr>
      </w:pPr>
    </w:p>
    <w:p w:rsidR="004E5D7D" w:rsidRDefault="004E5D7D" w:rsidP="004E5D7D">
      <w:pPr>
        <w:pStyle w:val="Odlomakpopisa"/>
        <w:numPr>
          <w:ilvl w:val="0"/>
          <w:numId w:val="1"/>
        </w:numPr>
        <w:spacing w:after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Objava odluke o imenovanju i razrješenju predstavnika jedinice lokalne samouprave u tijelima pravnih osoba </w:t>
      </w:r>
    </w:p>
    <w:p w:rsidR="004E5D7D" w:rsidRDefault="004E5D7D" w:rsidP="004E5D7D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Ukinuta je obveza gradonačelnika za dostavu predstavničkom tijelu odluke o imenovanju i razrješenju predstavnika jedinice u tijelima pravnih osoba, s obzirom da se odluka objavljuje u službenom glasilu jedinice. Utvrđuje se obveza  gradonačelnika  za objavu navedene odluke u prvom broju službenog glasila koji slijedi nakon donošenja te odluke.  </w:t>
      </w:r>
    </w:p>
    <w:p w:rsidR="004E5D7D" w:rsidRDefault="004E5D7D" w:rsidP="004E5D7D">
      <w:pPr>
        <w:spacing w:line="360" w:lineRule="auto"/>
        <w:ind w:firstLine="720"/>
        <w:rPr>
          <w:sz w:val="24"/>
          <w:szCs w:val="24"/>
        </w:rPr>
      </w:pPr>
    </w:p>
    <w:p w:rsidR="004E5D7D" w:rsidRDefault="004E5D7D" w:rsidP="004E5D7D">
      <w:pPr>
        <w:pStyle w:val="Odlomakpopisa"/>
        <w:numPr>
          <w:ilvl w:val="0"/>
          <w:numId w:val="1"/>
        </w:numPr>
        <w:spacing w:after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Osnivanje mjesnih odbora – ovlašteni predlagatelji</w:t>
      </w:r>
    </w:p>
    <w:p w:rsidR="004E5D7D" w:rsidRDefault="004E5D7D" w:rsidP="004E5D7D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Statutarnom se odlukom u skladu sa Zakonom kao ovlašteni inicijatori i predlagatelji, pored građana, utvrđuju i članovi predstavničkog tijela, te se briše u odnosu na oblike udruživanja građana izričaj „njihove organizacije i udruženja“. </w:t>
      </w:r>
    </w:p>
    <w:p w:rsidR="004E5D7D" w:rsidRDefault="004E5D7D" w:rsidP="004E5D7D">
      <w:pPr>
        <w:spacing w:line="360" w:lineRule="auto"/>
        <w:ind w:firstLine="720"/>
        <w:rPr>
          <w:sz w:val="24"/>
          <w:szCs w:val="24"/>
        </w:rPr>
      </w:pPr>
    </w:p>
    <w:p w:rsidR="004E5D7D" w:rsidRDefault="004E5D7D" w:rsidP="004E5D7D">
      <w:pPr>
        <w:pStyle w:val="Odlomakpopisa"/>
        <w:numPr>
          <w:ilvl w:val="0"/>
          <w:numId w:val="1"/>
        </w:numPr>
        <w:spacing w:after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Raspuštanje mjesnog odbora – odluka predstavničkog tijela</w:t>
      </w:r>
    </w:p>
    <w:p w:rsidR="004E5D7D" w:rsidRDefault="004E5D7D" w:rsidP="004E5D7D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U odnosu na dosadašnju ovlast  gradonačelnika za raspuštanje vijeća mjesnog odbora, Statutarnom se odlukom ta ovlast dodjeljuje predstavničkom tijelu koje je ovlašteno i za raspisivanje izbora za članove vijeća mjesnog odbora. </w:t>
      </w:r>
    </w:p>
    <w:p w:rsidR="004E5D7D" w:rsidRDefault="004E5D7D" w:rsidP="004E5D7D">
      <w:pPr>
        <w:spacing w:line="360" w:lineRule="auto"/>
        <w:ind w:firstLine="720"/>
        <w:rPr>
          <w:sz w:val="24"/>
          <w:szCs w:val="24"/>
        </w:rPr>
      </w:pPr>
    </w:p>
    <w:p w:rsidR="004E5D7D" w:rsidRDefault="004E5D7D" w:rsidP="004E5D7D">
      <w:pPr>
        <w:pStyle w:val="Odlomakpopisa"/>
        <w:numPr>
          <w:ilvl w:val="0"/>
          <w:numId w:val="1"/>
        </w:numPr>
        <w:spacing w:after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Predlaganje proračuna – ovlasti gradonačelnika</w:t>
      </w:r>
    </w:p>
    <w:p w:rsidR="004E5D7D" w:rsidRDefault="004E5D7D" w:rsidP="004E5D7D">
      <w:pPr>
        <w:spacing w:after="120"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Vezano uz financiranje jedinica lokalne i područne (regionalne) samouprave  Statutarnom se odlukom, u skladu sa Zakonom, utvrđuje obveza  gradonačelnika za predlaganje donošenja proračuna i odluke o privremenom financiranju (gradonačelnik je jedini ovlašteni predlagatelj).</w:t>
      </w:r>
    </w:p>
    <w:p w:rsidR="004E5D7D" w:rsidRDefault="004E5D7D">
      <w:pPr>
        <w:rPr>
          <w:sz w:val="24"/>
          <w:szCs w:val="24"/>
        </w:rPr>
      </w:pPr>
    </w:p>
    <w:p w:rsidR="00D505A1" w:rsidRDefault="00D505A1">
      <w:pPr>
        <w:rPr>
          <w:sz w:val="24"/>
          <w:szCs w:val="24"/>
        </w:rPr>
      </w:pPr>
    </w:p>
    <w:p w:rsidR="00D505A1" w:rsidRDefault="00D505A1">
      <w:pPr>
        <w:rPr>
          <w:sz w:val="24"/>
          <w:szCs w:val="24"/>
        </w:rPr>
      </w:pPr>
    </w:p>
    <w:p w:rsidR="00D505A1" w:rsidRDefault="00D505A1">
      <w:pPr>
        <w:rPr>
          <w:sz w:val="24"/>
          <w:szCs w:val="24"/>
        </w:rPr>
      </w:pPr>
    </w:p>
    <w:p w:rsidR="00D505A1" w:rsidRPr="00D505A1" w:rsidRDefault="00D505A1" w:rsidP="00D505A1">
      <w:pPr>
        <w:jc w:val="right"/>
        <w:rPr>
          <w:b/>
          <w:sz w:val="24"/>
          <w:szCs w:val="24"/>
        </w:rPr>
      </w:pPr>
      <w:r w:rsidRPr="00D505A1">
        <w:rPr>
          <w:b/>
          <w:sz w:val="24"/>
          <w:szCs w:val="24"/>
        </w:rPr>
        <w:t>GRADONAČELNIKA</w:t>
      </w:r>
    </w:p>
    <w:p w:rsidR="00D505A1" w:rsidRPr="00D505A1" w:rsidRDefault="00D505A1" w:rsidP="00D505A1">
      <w:pPr>
        <w:jc w:val="right"/>
        <w:rPr>
          <w:b/>
          <w:sz w:val="24"/>
          <w:szCs w:val="24"/>
        </w:rPr>
      </w:pPr>
      <w:r w:rsidRPr="00D505A1">
        <w:rPr>
          <w:b/>
          <w:sz w:val="24"/>
          <w:szCs w:val="24"/>
        </w:rPr>
        <w:t xml:space="preserve">Jure Brkan, </w:t>
      </w:r>
      <w:proofErr w:type="spellStart"/>
      <w:r w:rsidRPr="00D505A1">
        <w:rPr>
          <w:b/>
          <w:sz w:val="24"/>
          <w:szCs w:val="24"/>
        </w:rPr>
        <w:t>dipl.oec</w:t>
      </w:r>
      <w:proofErr w:type="spellEnd"/>
      <w:r w:rsidRPr="00D505A1">
        <w:rPr>
          <w:b/>
          <w:sz w:val="24"/>
          <w:szCs w:val="24"/>
        </w:rPr>
        <w:t>.</w:t>
      </w:r>
    </w:p>
    <w:sectPr w:rsidR="00D505A1" w:rsidRPr="00D50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B525E"/>
    <w:multiLevelType w:val="hybridMultilevel"/>
    <w:tmpl w:val="DB700DF0"/>
    <w:lvl w:ilvl="0" w:tplc="41E8BAB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0983BEE"/>
    <w:multiLevelType w:val="hybridMultilevel"/>
    <w:tmpl w:val="BD18F3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268AF"/>
    <w:multiLevelType w:val="hybridMultilevel"/>
    <w:tmpl w:val="FA74D7C0"/>
    <w:lvl w:ilvl="0" w:tplc="0A9ED31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D7D"/>
    <w:rsid w:val="004E5D7D"/>
    <w:rsid w:val="00D5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FC28B"/>
  <w15:chartTrackingRefBased/>
  <w15:docId w15:val="{E930EAA7-FF82-4DD3-9A56-7F937372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5D7D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E5D7D"/>
    <w:pPr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5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1</cp:revision>
  <dcterms:created xsi:type="dcterms:W3CDTF">2018-01-24T07:16:00Z</dcterms:created>
  <dcterms:modified xsi:type="dcterms:W3CDTF">2018-01-24T07:30:00Z</dcterms:modified>
</cp:coreProperties>
</file>