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857" w:rsidRPr="00FF4EA1" w:rsidRDefault="00AC0857" w:rsidP="00AC0857">
      <w:pPr>
        <w:pStyle w:val="Default"/>
        <w:rPr>
          <w:sz w:val="22"/>
          <w:szCs w:val="22"/>
        </w:rPr>
      </w:pPr>
      <w:r w:rsidRPr="00FF4EA1">
        <w:rPr>
          <w:sz w:val="22"/>
          <w:szCs w:val="22"/>
        </w:rPr>
        <w:t xml:space="preserve">Na temelju članka </w:t>
      </w:r>
      <w:r w:rsidR="004322CB" w:rsidRPr="00FF4EA1">
        <w:rPr>
          <w:sz w:val="22"/>
          <w:szCs w:val="22"/>
        </w:rPr>
        <w:t>49</w:t>
      </w:r>
      <w:r w:rsidRPr="00FF4EA1">
        <w:rPr>
          <w:sz w:val="22"/>
          <w:szCs w:val="22"/>
        </w:rPr>
        <w:t xml:space="preserve">. Statuta </w:t>
      </w:r>
      <w:r w:rsidR="004322CB" w:rsidRPr="00FF4EA1">
        <w:rPr>
          <w:sz w:val="22"/>
          <w:szCs w:val="22"/>
        </w:rPr>
        <w:t>Grada Makarske (Glasnik Grada Makarske br. 8/18 i 14/18)</w:t>
      </w:r>
      <w:r w:rsidRPr="00FF4EA1">
        <w:rPr>
          <w:sz w:val="22"/>
          <w:szCs w:val="22"/>
        </w:rPr>
        <w:t xml:space="preserve">, a u vezi sa člankom 34. Zakona o fiskalnoj odgovornosti (Narodne novine, br. 111/18) i člankom 7. Uredbe o sastavljanju i predaji Izjave o fiskalnoj odgovornosti (Narodne novine, broj 95/19) </w:t>
      </w:r>
      <w:r w:rsidR="004322CB" w:rsidRPr="00FF4EA1">
        <w:rPr>
          <w:sz w:val="22"/>
          <w:szCs w:val="22"/>
        </w:rPr>
        <w:t>Gradonačelnik Grada Makarske</w:t>
      </w:r>
      <w:r w:rsidRPr="00FF4EA1">
        <w:rPr>
          <w:sz w:val="22"/>
          <w:szCs w:val="22"/>
        </w:rPr>
        <w:t xml:space="preserve"> donosi </w:t>
      </w:r>
    </w:p>
    <w:p w:rsidR="004322CB" w:rsidRPr="00FF4EA1" w:rsidRDefault="004322CB" w:rsidP="00AC0857">
      <w:pPr>
        <w:pStyle w:val="Default"/>
        <w:rPr>
          <w:sz w:val="22"/>
          <w:szCs w:val="22"/>
        </w:rPr>
      </w:pPr>
    </w:p>
    <w:p w:rsidR="00AC0857" w:rsidRPr="00FF4EA1" w:rsidRDefault="00AC0857" w:rsidP="004322CB">
      <w:pPr>
        <w:pStyle w:val="Default"/>
        <w:jc w:val="center"/>
        <w:rPr>
          <w:b/>
          <w:bCs/>
          <w:sz w:val="22"/>
          <w:szCs w:val="22"/>
        </w:rPr>
      </w:pPr>
      <w:r w:rsidRPr="00FF4EA1">
        <w:rPr>
          <w:b/>
          <w:bCs/>
          <w:sz w:val="22"/>
          <w:szCs w:val="22"/>
        </w:rPr>
        <w:t>PROCEDURU BLAGAJNIČKOG POSLOVANJA</w:t>
      </w:r>
    </w:p>
    <w:p w:rsidR="004322CB" w:rsidRPr="00FF4EA1" w:rsidRDefault="004322CB" w:rsidP="00AC0857">
      <w:pPr>
        <w:pStyle w:val="Default"/>
        <w:rPr>
          <w:sz w:val="22"/>
          <w:szCs w:val="22"/>
        </w:rPr>
      </w:pPr>
    </w:p>
    <w:p w:rsidR="00AC0857" w:rsidRPr="00FF4EA1" w:rsidRDefault="00AC0857" w:rsidP="004322CB">
      <w:pPr>
        <w:pStyle w:val="Default"/>
        <w:jc w:val="center"/>
        <w:rPr>
          <w:sz w:val="22"/>
          <w:szCs w:val="22"/>
        </w:rPr>
      </w:pPr>
      <w:r w:rsidRPr="00FF4EA1">
        <w:rPr>
          <w:sz w:val="22"/>
          <w:szCs w:val="22"/>
        </w:rPr>
        <w:t>I. OPĆE ODREDBE</w:t>
      </w:r>
    </w:p>
    <w:p w:rsidR="004322CB" w:rsidRPr="00FF4EA1" w:rsidRDefault="004322CB" w:rsidP="004322CB">
      <w:pPr>
        <w:pStyle w:val="Default"/>
        <w:jc w:val="center"/>
        <w:rPr>
          <w:sz w:val="22"/>
          <w:szCs w:val="22"/>
        </w:rPr>
      </w:pPr>
    </w:p>
    <w:p w:rsidR="00AC0857" w:rsidRPr="00FF4EA1" w:rsidRDefault="00AC0857" w:rsidP="004322CB">
      <w:pPr>
        <w:pStyle w:val="Default"/>
        <w:jc w:val="center"/>
        <w:rPr>
          <w:sz w:val="22"/>
          <w:szCs w:val="22"/>
        </w:rPr>
      </w:pPr>
      <w:r w:rsidRPr="00FF4EA1">
        <w:rPr>
          <w:sz w:val="22"/>
          <w:szCs w:val="22"/>
        </w:rPr>
        <w:t>Članak 1.</w:t>
      </w:r>
    </w:p>
    <w:p w:rsidR="004322CB" w:rsidRPr="00FF4EA1" w:rsidRDefault="004322CB" w:rsidP="004322CB">
      <w:pPr>
        <w:pStyle w:val="Default"/>
        <w:jc w:val="center"/>
        <w:rPr>
          <w:sz w:val="22"/>
          <w:szCs w:val="22"/>
        </w:rPr>
      </w:pPr>
    </w:p>
    <w:p w:rsidR="00AC0857" w:rsidRPr="00FF4EA1" w:rsidRDefault="00AC0857" w:rsidP="00AC0857">
      <w:pPr>
        <w:pStyle w:val="Default"/>
        <w:rPr>
          <w:sz w:val="22"/>
          <w:szCs w:val="22"/>
        </w:rPr>
      </w:pPr>
      <w:r w:rsidRPr="00FF4EA1">
        <w:rPr>
          <w:sz w:val="22"/>
          <w:szCs w:val="22"/>
        </w:rPr>
        <w:t xml:space="preserve">Ovom Procedurom uređuje se organizacija blagajničkog poslovanja </w:t>
      </w:r>
      <w:r w:rsidR="00D2207C" w:rsidRPr="00FF4EA1">
        <w:rPr>
          <w:sz w:val="22"/>
          <w:szCs w:val="22"/>
        </w:rPr>
        <w:t>Grada Makarske</w:t>
      </w:r>
      <w:r w:rsidRPr="00FF4EA1">
        <w:rPr>
          <w:sz w:val="22"/>
          <w:szCs w:val="22"/>
        </w:rPr>
        <w:t>, poslovne knjige i dokumentacija u blagajničkom poslovanju, uredno i pravovremeno vođenje blagajničkog dnevnika,</w:t>
      </w:r>
      <w:r w:rsidR="00D2207C" w:rsidRPr="00FF4EA1">
        <w:rPr>
          <w:sz w:val="22"/>
          <w:szCs w:val="22"/>
        </w:rPr>
        <w:t xml:space="preserve"> kontrola blagajničkog poslovanja,</w:t>
      </w:r>
      <w:r w:rsidRPr="00FF4EA1">
        <w:rPr>
          <w:sz w:val="22"/>
          <w:szCs w:val="22"/>
        </w:rPr>
        <w:t xml:space="preserve"> </w:t>
      </w:r>
      <w:r w:rsidR="00FF4EA1">
        <w:rPr>
          <w:sz w:val="22"/>
          <w:szCs w:val="22"/>
        </w:rPr>
        <w:t>plaćanje gotovim novcem,</w:t>
      </w:r>
      <w:r w:rsidRPr="00FF4EA1">
        <w:rPr>
          <w:sz w:val="22"/>
          <w:szCs w:val="22"/>
        </w:rPr>
        <w:t xml:space="preserve"> blagajnički maksimum i ostale odredbe</w:t>
      </w:r>
      <w:r w:rsidR="00212176">
        <w:rPr>
          <w:sz w:val="22"/>
          <w:szCs w:val="22"/>
        </w:rPr>
        <w:t xml:space="preserve"> u vezi blagajničkog poslovanja</w:t>
      </w:r>
      <w:r w:rsidRPr="00FF4EA1">
        <w:rPr>
          <w:sz w:val="22"/>
          <w:szCs w:val="22"/>
        </w:rPr>
        <w:t xml:space="preserve">. </w:t>
      </w:r>
    </w:p>
    <w:p w:rsidR="00667D61" w:rsidRPr="00FF4EA1" w:rsidRDefault="00667D61" w:rsidP="00667D61">
      <w:pPr>
        <w:pStyle w:val="Default"/>
        <w:jc w:val="center"/>
        <w:rPr>
          <w:sz w:val="22"/>
          <w:szCs w:val="22"/>
        </w:rPr>
      </w:pPr>
    </w:p>
    <w:p w:rsidR="00AC0857" w:rsidRPr="00FF4EA1" w:rsidRDefault="00AC0857" w:rsidP="00667D61">
      <w:pPr>
        <w:pStyle w:val="Default"/>
        <w:jc w:val="center"/>
        <w:rPr>
          <w:sz w:val="22"/>
          <w:szCs w:val="22"/>
        </w:rPr>
      </w:pPr>
      <w:r w:rsidRPr="00FF4EA1">
        <w:rPr>
          <w:sz w:val="22"/>
          <w:szCs w:val="22"/>
        </w:rPr>
        <w:t>Članak 2.</w:t>
      </w:r>
    </w:p>
    <w:p w:rsidR="00AC0857" w:rsidRPr="00FF4EA1" w:rsidRDefault="00AC0857" w:rsidP="00AC0857">
      <w:pPr>
        <w:pStyle w:val="Default"/>
        <w:rPr>
          <w:sz w:val="22"/>
          <w:szCs w:val="22"/>
        </w:rPr>
      </w:pPr>
      <w:r w:rsidRPr="00FF4EA1">
        <w:rPr>
          <w:sz w:val="22"/>
          <w:szCs w:val="22"/>
        </w:rPr>
        <w:t xml:space="preserve">Gotovinu </w:t>
      </w:r>
      <w:r w:rsidR="00D2207C" w:rsidRPr="00FF4EA1">
        <w:rPr>
          <w:sz w:val="22"/>
          <w:szCs w:val="22"/>
        </w:rPr>
        <w:t>Grada Makarske</w:t>
      </w:r>
      <w:r w:rsidRPr="00FF4EA1">
        <w:rPr>
          <w:sz w:val="22"/>
          <w:szCs w:val="22"/>
        </w:rPr>
        <w:t xml:space="preserve"> čine: </w:t>
      </w:r>
    </w:p>
    <w:p w:rsidR="00AC0857" w:rsidRPr="00FF4EA1" w:rsidRDefault="00AC0857" w:rsidP="00AC0857">
      <w:pPr>
        <w:pStyle w:val="Default"/>
        <w:spacing w:after="67"/>
        <w:rPr>
          <w:sz w:val="22"/>
          <w:szCs w:val="22"/>
        </w:rPr>
      </w:pPr>
      <w:r w:rsidRPr="00FF4EA1">
        <w:rPr>
          <w:sz w:val="22"/>
          <w:szCs w:val="22"/>
        </w:rPr>
        <w:t xml:space="preserve">- novčana sredstva podignuta s </w:t>
      </w:r>
      <w:r w:rsidR="00D2207C" w:rsidRPr="00FF4EA1">
        <w:rPr>
          <w:sz w:val="22"/>
          <w:szCs w:val="22"/>
        </w:rPr>
        <w:t xml:space="preserve">transakcijskog </w:t>
      </w:r>
      <w:r w:rsidRPr="00FF4EA1">
        <w:rPr>
          <w:sz w:val="22"/>
          <w:szCs w:val="22"/>
        </w:rPr>
        <w:t>računa</w:t>
      </w:r>
      <w:r w:rsidR="00D2207C" w:rsidRPr="00FF4EA1">
        <w:rPr>
          <w:sz w:val="22"/>
          <w:szCs w:val="22"/>
        </w:rPr>
        <w:t xml:space="preserve"> Grada Makarske</w:t>
      </w:r>
      <w:r w:rsidRPr="00FF4EA1">
        <w:rPr>
          <w:sz w:val="22"/>
          <w:szCs w:val="22"/>
        </w:rPr>
        <w:t xml:space="preserve">, </w:t>
      </w:r>
    </w:p>
    <w:p w:rsidR="00AC0857" w:rsidRPr="00FF4EA1" w:rsidRDefault="00AC0857" w:rsidP="00AC0857">
      <w:pPr>
        <w:pStyle w:val="Default"/>
        <w:spacing w:after="67"/>
        <w:rPr>
          <w:sz w:val="22"/>
          <w:szCs w:val="22"/>
        </w:rPr>
      </w:pPr>
      <w:r w:rsidRPr="00FF4EA1">
        <w:rPr>
          <w:sz w:val="22"/>
          <w:szCs w:val="22"/>
        </w:rPr>
        <w:t xml:space="preserve">- novčana sredstva naplaćena od </w:t>
      </w:r>
      <w:r w:rsidR="00D2207C" w:rsidRPr="00FF4EA1">
        <w:rPr>
          <w:sz w:val="22"/>
          <w:szCs w:val="22"/>
        </w:rPr>
        <w:t>fizičkih i pravnih osoba,</w:t>
      </w:r>
      <w:r w:rsidRPr="00FF4EA1">
        <w:rPr>
          <w:sz w:val="22"/>
          <w:szCs w:val="22"/>
        </w:rPr>
        <w:t xml:space="preserve"> </w:t>
      </w:r>
    </w:p>
    <w:p w:rsidR="00AC0857" w:rsidRPr="00FF4EA1" w:rsidRDefault="00AC0857" w:rsidP="00AC0857">
      <w:pPr>
        <w:pStyle w:val="Default"/>
        <w:rPr>
          <w:sz w:val="22"/>
          <w:szCs w:val="22"/>
        </w:rPr>
      </w:pPr>
      <w:r w:rsidRPr="00FF4EA1">
        <w:rPr>
          <w:sz w:val="22"/>
          <w:szCs w:val="22"/>
        </w:rPr>
        <w:t>- novčana sredstva koja se nalaze u blagajni</w:t>
      </w:r>
      <w:r w:rsidR="00D2207C" w:rsidRPr="00FF4EA1">
        <w:rPr>
          <w:sz w:val="22"/>
          <w:szCs w:val="22"/>
        </w:rPr>
        <w:t xml:space="preserve"> Grada Makarske.</w:t>
      </w:r>
    </w:p>
    <w:p w:rsidR="00AC0857" w:rsidRPr="00FF4EA1" w:rsidRDefault="00AC0857" w:rsidP="00AC0857">
      <w:pPr>
        <w:pStyle w:val="Default"/>
        <w:rPr>
          <w:sz w:val="22"/>
          <w:szCs w:val="22"/>
        </w:rPr>
      </w:pPr>
    </w:p>
    <w:p w:rsidR="00AC0857" w:rsidRPr="00FF4EA1" w:rsidRDefault="00AC0857" w:rsidP="00667D61">
      <w:pPr>
        <w:pStyle w:val="Default"/>
        <w:jc w:val="center"/>
        <w:rPr>
          <w:sz w:val="22"/>
          <w:szCs w:val="22"/>
        </w:rPr>
      </w:pPr>
      <w:r w:rsidRPr="00FF4EA1">
        <w:rPr>
          <w:sz w:val="22"/>
          <w:szCs w:val="22"/>
        </w:rPr>
        <w:t>II. EVIDENCIJE O BLAGAJNIČKOM POSLOVANJU</w:t>
      </w:r>
    </w:p>
    <w:p w:rsidR="00667D61" w:rsidRPr="00FF4EA1" w:rsidRDefault="00667D61" w:rsidP="00667D61">
      <w:pPr>
        <w:pStyle w:val="Default"/>
        <w:jc w:val="center"/>
        <w:rPr>
          <w:sz w:val="22"/>
          <w:szCs w:val="22"/>
        </w:rPr>
      </w:pPr>
    </w:p>
    <w:p w:rsidR="00AC0857" w:rsidRPr="00FF4EA1" w:rsidRDefault="00AC0857" w:rsidP="00667D61">
      <w:pPr>
        <w:pStyle w:val="Default"/>
        <w:jc w:val="center"/>
        <w:rPr>
          <w:sz w:val="22"/>
          <w:szCs w:val="22"/>
        </w:rPr>
      </w:pPr>
      <w:r w:rsidRPr="00FF4EA1">
        <w:rPr>
          <w:sz w:val="22"/>
          <w:szCs w:val="22"/>
        </w:rPr>
        <w:t>Članak 3.</w:t>
      </w:r>
    </w:p>
    <w:p w:rsidR="00AC641D" w:rsidRPr="00FF4EA1" w:rsidRDefault="00AC641D" w:rsidP="00667D61">
      <w:pPr>
        <w:pStyle w:val="Default"/>
        <w:jc w:val="center"/>
        <w:rPr>
          <w:sz w:val="22"/>
          <w:szCs w:val="22"/>
        </w:rPr>
      </w:pPr>
    </w:p>
    <w:p w:rsidR="00AC0857" w:rsidRPr="00FF4EA1" w:rsidRDefault="00AC0857" w:rsidP="00AC0857">
      <w:pPr>
        <w:pStyle w:val="Default"/>
        <w:rPr>
          <w:sz w:val="22"/>
          <w:szCs w:val="22"/>
        </w:rPr>
      </w:pPr>
      <w:r w:rsidRPr="00FF4EA1">
        <w:rPr>
          <w:sz w:val="22"/>
          <w:szCs w:val="22"/>
        </w:rPr>
        <w:t xml:space="preserve">U </w:t>
      </w:r>
      <w:r w:rsidR="00D2207C" w:rsidRPr="00FF4EA1">
        <w:rPr>
          <w:sz w:val="22"/>
          <w:szCs w:val="22"/>
        </w:rPr>
        <w:t>Gradu Makarskoj</w:t>
      </w:r>
      <w:r w:rsidRPr="00FF4EA1">
        <w:rPr>
          <w:sz w:val="22"/>
          <w:szCs w:val="22"/>
        </w:rPr>
        <w:t xml:space="preserve"> se vode slijedeće blagajne: </w:t>
      </w:r>
    </w:p>
    <w:p w:rsidR="00AC0857" w:rsidRPr="00FF4EA1" w:rsidRDefault="00AC0857" w:rsidP="00AC641D">
      <w:pPr>
        <w:pStyle w:val="Bezproreda"/>
        <w:rPr>
          <w:rFonts w:ascii="Times New Roman" w:hAnsi="Times New Roman" w:cs="Times New Roman"/>
        </w:rPr>
      </w:pPr>
      <w:r w:rsidRPr="00FF4EA1">
        <w:rPr>
          <w:rFonts w:ascii="Times New Roman" w:hAnsi="Times New Roman" w:cs="Times New Roman"/>
        </w:rPr>
        <w:t xml:space="preserve">- </w:t>
      </w:r>
      <w:r w:rsidR="00D2207C" w:rsidRPr="00FF4EA1">
        <w:rPr>
          <w:rFonts w:ascii="Times New Roman" w:hAnsi="Times New Roman" w:cs="Times New Roman"/>
        </w:rPr>
        <w:t>glavna</w:t>
      </w:r>
      <w:r w:rsidRPr="00FF4EA1">
        <w:rPr>
          <w:rFonts w:ascii="Times New Roman" w:hAnsi="Times New Roman" w:cs="Times New Roman"/>
        </w:rPr>
        <w:t xml:space="preserve"> blagajna za redovno poslovanje, </w:t>
      </w:r>
    </w:p>
    <w:p w:rsidR="00D2207C" w:rsidRPr="00FF4EA1" w:rsidRDefault="00AC0857" w:rsidP="00AC641D">
      <w:pPr>
        <w:pStyle w:val="Bezproreda"/>
        <w:rPr>
          <w:rFonts w:ascii="Times New Roman" w:hAnsi="Times New Roman" w:cs="Times New Roman"/>
        </w:rPr>
      </w:pPr>
      <w:r w:rsidRPr="00FF4EA1">
        <w:rPr>
          <w:rFonts w:ascii="Times New Roman" w:hAnsi="Times New Roman" w:cs="Times New Roman"/>
        </w:rPr>
        <w:t xml:space="preserve">- </w:t>
      </w:r>
      <w:r w:rsidR="00D2207C" w:rsidRPr="00FF4EA1">
        <w:rPr>
          <w:rFonts w:ascii="Times New Roman" w:hAnsi="Times New Roman" w:cs="Times New Roman"/>
        </w:rPr>
        <w:t>pomoćna porto blagajna (za gorivo)</w:t>
      </w:r>
      <w:r w:rsidR="00AC641D" w:rsidRPr="00FF4EA1">
        <w:rPr>
          <w:rFonts w:ascii="Times New Roman" w:hAnsi="Times New Roman" w:cs="Times New Roman"/>
        </w:rPr>
        <w:t>,</w:t>
      </w:r>
    </w:p>
    <w:p w:rsidR="00AC0857" w:rsidRPr="00FF4EA1" w:rsidRDefault="00D2207C" w:rsidP="00AC641D">
      <w:pPr>
        <w:pStyle w:val="Bezproreda"/>
        <w:rPr>
          <w:rFonts w:ascii="Times New Roman" w:hAnsi="Times New Roman" w:cs="Times New Roman"/>
        </w:rPr>
      </w:pPr>
      <w:r w:rsidRPr="00FF4EA1">
        <w:rPr>
          <w:rFonts w:ascii="Times New Roman" w:hAnsi="Times New Roman" w:cs="Times New Roman"/>
        </w:rPr>
        <w:t xml:space="preserve">- </w:t>
      </w:r>
      <w:r w:rsidR="00AC641D" w:rsidRPr="00FF4EA1">
        <w:rPr>
          <w:rFonts w:ascii="Times New Roman" w:hAnsi="Times New Roman" w:cs="Times New Roman"/>
        </w:rPr>
        <w:t xml:space="preserve">pomoćna </w:t>
      </w:r>
      <w:r w:rsidRPr="00FF4EA1">
        <w:rPr>
          <w:rFonts w:ascii="Times New Roman" w:hAnsi="Times New Roman" w:cs="Times New Roman"/>
        </w:rPr>
        <w:t>devizna blagajna</w:t>
      </w:r>
      <w:r w:rsidR="00AC641D" w:rsidRPr="00FF4EA1">
        <w:rPr>
          <w:rFonts w:ascii="Times New Roman" w:hAnsi="Times New Roman" w:cs="Times New Roman"/>
        </w:rPr>
        <w:t>,</w:t>
      </w:r>
      <w:r w:rsidR="00AC0857" w:rsidRPr="00FF4EA1">
        <w:rPr>
          <w:rFonts w:ascii="Times New Roman" w:hAnsi="Times New Roman" w:cs="Times New Roman"/>
        </w:rPr>
        <w:t xml:space="preserve"> </w:t>
      </w:r>
    </w:p>
    <w:p w:rsidR="00AC641D" w:rsidRPr="00FF4EA1" w:rsidRDefault="00AC0857" w:rsidP="00AC641D">
      <w:pPr>
        <w:pStyle w:val="Bezproreda"/>
        <w:rPr>
          <w:rFonts w:ascii="Times New Roman" w:hAnsi="Times New Roman" w:cs="Times New Roman"/>
        </w:rPr>
      </w:pPr>
      <w:r w:rsidRPr="00FF4EA1">
        <w:rPr>
          <w:rFonts w:ascii="Times New Roman" w:hAnsi="Times New Roman" w:cs="Times New Roman"/>
        </w:rPr>
        <w:t xml:space="preserve">- </w:t>
      </w:r>
      <w:r w:rsidR="00D2207C" w:rsidRPr="00FF4EA1">
        <w:rPr>
          <w:rFonts w:ascii="Times New Roman" w:hAnsi="Times New Roman" w:cs="Times New Roman"/>
        </w:rPr>
        <w:t>pomoćna blagajna parkinga u Pogonu</w:t>
      </w:r>
      <w:r w:rsidR="008D6DB1" w:rsidRPr="00FF4EA1">
        <w:rPr>
          <w:rFonts w:ascii="Times New Roman" w:hAnsi="Times New Roman" w:cs="Times New Roman"/>
        </w:rPr>
        <w:t xml:space="preserve"> za obavljanje </w:t>
      </w:r>
      <w:r w:rsidR="00D2207C" w:rsidRPr="00FF4EA1">
        <w:rPr>
          <w:rFonts w:ascii="Times New Roman" w:hAnsi="Times New Roman" w:cs="Times New Roman"/>
        </w:rPr>
        <w:t>komunaln</w:t>
      </w:r>
      <w:r w:rsidR="008D6DB1" w:rsidRPr="00FF4EA1">
        <w:rPr>
          <w:rFonts w:ascii="Times New Roman" w:hAnsi="Times New Roman" w:cs="Times New Roman"/>
        </w:rPr>
        <w:t>ih</w:t>
      </w:r>
      <w:r w:rsidR="00D2207C" w:rsidRPr="00FF4EA1">
        <w:rPr>
          <w:rFonts w:ascii="Times New Roman" w:hAnsi="Times New Roman" w:cs="Times New Roman"/>
        </w:rPr>
        <w:t xml:space="preserve"> djelatnost</w:t>
      </w:r>
      <w:r w:rsidR="008D6DB1" w:rsidRPr="00FF4EA1">
        <w:rPr>
          <w:rFonts w:ascii="Times New Roman" w:hAnsi="Times New Roman" w:cs="Times New Roman"/>
        </w:rPr>
        <w:t>i</w:t>
      </w:r>
      <w:r w:rsidR="00D2207C" w:rsidRPr="00FF4EA1">
        <w:rPr>
          <w:rFonts w:ascii="Times New Roman" w:hAnsi="Times New Roman" w:cs="Times New Roman"/>
        </w:rPr>
        <w:t xml:space="preserve"> Grada </w:t>
      </w:r>
      <w:r w:rsidR="00AC641D" w:rsidRPr="00FF4EA1">
        <w:rPr>
          <w:rFonts w:ascii="Times New Roman" w:hAnsi="Times New Roman" w:cs="Times New Roman"/>
        </w:rPr>
        <w:t xml:space="preserve"> </w:t>
      </w:r>
    </w:p>
    <w:p w:rsidR="00AC0857" w:rsidRPr="00FF4EA1" w:rsidRDefault="00AC641D" w:rsidP="00AC641D">
      <w:pPr>
        <w:pStyle w:val="Bezproreda"/>
        <w:rPr>
          <w:rFonts w:ascii="Times New Roman" w:hAnsi="Times New Roman" w:cs="Times New Roman"/>
        </w:rPr>
      </w:pPr>
      <w:r w:rsidRPr="00FF4EA1">
        <w:rPr>
          <w:rFonts w:ascii="Times New Roman" w:hAnsi="Times New Roman" w:cs="Times New Roman"/>
        </w:rPr>
        <w:t xml:space="preserve">  </w:t>
      </w:r>
      <w:r w:rsidR="00D2207C" w:rsidRPr="00FF4EA1">
        <w:rPr>
          <w:rFonts w:ascii="Times New Roman" w:hAnsi="Times New Roman" w:cs="Times New Roman"/>
        </w:rPr>
        <w:t>Makarske</w:t>
      </w:r>
      <w:r w:rsidRPr="00FF4EA1">
        <w:rPr>
          <w:rFonts w:ascii="Times New Roman" w:hAnsi="Times New Roman" w:cs="Times New Roman"/>
        </w:rPr>
        <w:t>.</w:t>
      </w:r>
      <w:r w:rsidR="00AC0857" w:rsidRPr="00FF4EA1">
        <w:rPr>
          <w:rFonts w:ascii="Times New Roman" w:hAnsi="Times New Roman" w:cs="Times New Roman"/>
        </w:rPr>
        <w:t xml:space="preserve"> </w:t>
      </w:r>
    </w:p>
    <w:p w:rsidR="00AC641D" w:rsidRPr="00FF4EA1" w:rsidRDefault="00AC641D" w:rsidP="00667D61">
      <w:pPr>
        <w:pStyle w:val="Bezproreda"/>
        <w:rPr>
          <w:rFonts w:ascii="Times New Roman" w:hAnsi="Times New Roman" w:cs="Times New Roman"/>
        </w:rPr>
      </w:pPr>
    </w:p>
    <w:p w:rsidR="00AC0857" w:rsidRPr="00FF4EA1" w:rsidRDefault="00AC0857" w:rsidP="00667D61">
      <w:pPr>
        <w:pStyle w:val="Bezproreda"/>
        <w:rPr>
          <w:rFonts w:ascii="Times New Roman" w:hAnsi="Times New Roman" w:cs="Times New Roman"/>
        </w:rPr>
      </w:pPr>
      <w:r w:rsidRPr="00FF4EA1">
        <w:rPr>
          <w:rFonts w:ascii="Times New Roman" w:hAnsi="Times New Roman" w:cs="Times New Roman"/>
        </w:rPr>
        <w:t xml:space="preserve">Svaka blagajna vodi se zasebno. </w:t>
      </w:r>
    </w:p>
    <w:p w:rsidR="00667D61" w:rsidRPr="00FF4EA1" w:rsidRDefault="00667D61" w:rsidP="00667D61">
      <w:pPr>
        <w:pStyle w:val="Bezproreda"/>
        <w:rPr>
          <w:rFonts w:ascii="Times New Roman" w:hAnsi="Times New Roman" w:cs="Times New Roman"/>
        </w:rPr>
      </w:pPr>
    </w:p>
    <w:p w:rsidR="00AC0857" w:rsidRPr="00FF4EA1" w:rsidRDefault="00667D61" w:rsidP="00667D61">
      <w:pPr>
        <w:pStyle w:val="Bezproreda"/>
        <w:jc w:val="center"/>
        <w:rPr>
          <w:rFonts w:ascii="Times New Roman" w:hAnsi="Times New Roman" w:cs="Times New Roman"/>
        </w:rPr>
      </w:pPr>
      <w:r w:rsidRPr="00FF4EA1">
        <w:rPr>
          <w:rFonts w:ascii="Times New Roman" w:hAnsi="Times New Roman" w:cs="Times New Roman"/>
        </w:rPr>
        <w:t>Č</w:t>
      </w:r>
      <w:r w:rsidR="00AC0857" w:rsidRPr="00FF4EA1">
        <w:rPr>
          <w:rFonts w:ascii="Times New Roman" w:hAnsi="Times New Roman" w:cs="Times New Roman"/>
        </w:rPr>
        <w:t>lanak 4.</w:t>
      </w:r>
    </w:p>
    <w:p w:rsidR="00667D61" w:rsidRPr="00FF4EA1" w:rsidRDefault="00667D61" w:rsidP="00667D61">
      <w:pPr>
        <w:pStyle w:val="Bezproreda"/>
        <w:rPr>
          <w:rFonts w:ascii="Times New Roman" w:hAnsi="Times New Roman" w:cs="Times New Roman"/>
        </w:rPr>
      </w:pPr>
    </w:p>
    <w:p w:rsidR="00AC0857" w:rsidRPr="00FF4EA1" w:rsidRDefault="00AC0857" w:rsidP="00AC641D">
      <w:pPr>
        <w:pStyle w:val="Bezproreda"/>
        <w:rPr>
          <w:rFonts w:ascii="Times New Roman" w:hAnsi="Times New Roman" w:cs="Times New Roman"/>
        </w:rPr>
      </w:pPr>
      <w:r w:rsidRPr="00FF4EA1">
        <w:rPr>
          <w:rFonts w:ascii="Times New Roman" w:hAnsi="Times New Roman" w:cs="Times New Roman"/>
        </w:rPr>
        <w:t xml:space="preserve">Blagajničko poslovanje se evidentira preko blagajničkih isprava: </w:t>
      </w:r>
    </w:p>
    <w:p w:rsidR="00AC0857" w:rsidRPr="00FF4EA1" w:rsidRDefault="00AC0857" w:rsidP="00AC641D">
      <w:pPr>
        <w:pStyle w:val="Bezproreda"/>
        <w:rPr>
          <w:rFonts w:ascii="Times New Roman" w:hAnsi="Times New Roman" w:cs="Times New Roman"/>
        </w:rPr>
      </w:pPr>
      <w:r w:rsidRPr="00FF4EA1">
        <w:rPr>
          <w:rFonts w:ascii="Times New Roman" w:hAnsi="Times New Roman" w:cs="Times New Roman"/>
        </w:rPr>
        <w:t xml:space="preserve">- blagajničke uplatnice, </w:t>
      </w:r>
    </w:p>
    <w:p w:rsidR="00AC0857" w:rsidRPr="00FF4EA1" w:rsidRDefault="00AC0857" w:rsidP="00AC641D">
      <w:pPr>
        <w:pStyle w:val="Bezproreda"/>
        <w:rPr>
          <w:rFonts w:ascii="Times New Roman" w:hAnsi="Times New Roman" w:cs="Times New Roman"/>
        </w:rPr>
      </w:pPr>
      <w:r w:rsidRPr="00FF4EA1">
        <w:rPr>
          <w:rFonts w:ascii="Times New Roman" w:hAnsi="Times New Roman" w:cs="Times New Roman"/>
        </w:rPr>
        <w:t xml:space="preserve">- blagajničke isplatnice i </w:t>
      </w:r>
    </w:p>
    <w:p w:rsidR="00AC0857" w:rsidRPr="00FF4EA1" w:rsidRDefault="00AC0857" w:rsidP="00AC641D">
      <w:pPr>
        <w:pStyle w:val="Bezproreda"/>
        <w:rPr>
          <w:rFonts w:ascii="Times New Roman" w:hAnsi="Times New Roman" w:cs="Times New Roman"/>
        </w:rPr>
      </w:pPr>
      <w:r w:rsidRPr="00FF4EA1">
        <w:rPr>
          <w:rFonts w:ascii="Times New Roman" w:hAnsi="Times New Roman" w:cs="Times New Roman"/>
        </w:rPr>
        <w:t xml:space="preserve">- blagajničkog izvještaja (dnevnika blagajničkog poslovanja). </w:t>
      </w:r>
    </w:p>
    <w:p w:rsidR="00AC0857" w:rsidRPr="00FF4EA1" w:rsidRDefault="00AC0857" w:rsidP="00AC641D">
      <w:pPr>
        <w:pStyle w:val="Bezproreda"/>
        <w:rPr>
          <w:rFonts w:ascii="Times New Roman" w:hAnsi="Times New Roman" w:cs="Times New Roman"/>
        </w:rPr>
      </w:pPr>
    </w:p>
    <w:p w:rsidR="00CE5B0A" w:rsidRDefault="00AC0857" w:rsidP="0027056E">
      <w:pPr>
        <w:pStyle w:val="Default"/>
        <w:rPr>
          <w:color w:val="auto"/>
          <w:sz w:val="22"/>
          <w:szCs w:val="22"/>
        </w:rPr>
      </w:pPr>
      <w:r w:rsidRPr="00FF4EA1">
        <w:rPr>
          <w:color w:val="auto"/>
          <w:sz w:val="22"/>
          <w:szCs w:val="22"/>
        </w:rPr>
        <w:t xml:space="preserve">Za svaku pojedinačnu uplatu i isplatu novca iz blagajne izdaje se zasebna brojčano označena uplatnica, odnosno isplatnica  koju potpisuje blagajnik te uplatitelj odnosno isplatitelj. </w:t>
      </w:r>
    </w:p>
    <w:p w:rsidR="008D6DB1" w:rsidRPr="00FF4EA1" w:rsidRDefault="00D2207C" w:rsidP="0027056E">
      <w:pPr>
        <w:pStyle w:val="Default"/>
        <w:rPr>
          <w:color w:val="auto"/>
          <w:sz w:val="22"/>
          <w:szCs w:val="22"/>
        </w:rPr>
      </w:pPr>
      <w:r w:rsidRPr="00FF4EA1">
        <w:rPr>
          <w:color w:val="auto"/>
          <w:sz w:val="22"/>
          <w:szCs w:val="22"/>
        </w:rPr>
        <w:t>Blagajničke poslove vezane uz glavnu blagajnu</w:t>
      </w:r>
      <w:r w:rsidR="0027056E" w:rsidRPr="00FF4EA1">
        <w:rPr>
          <w:color w:val="auto"/>
          <w:sz w:val="22"/>
          <w:szCs w:val="22"/>
        </w:rPr>
        <w:t xml:space="preserve">, pomoćnu porto blagajnu i </w:t>
      </w:r>
      <w:r w:rsidR="00AC641D" w:rsidRPr="00FF4EA1">
        <w:rPr>
          <w:color w:val="auto"/>
          <w:sz w:val="22"/>
          <w:szCs w:val="22"/>
        </w:rPr>
        <w:t xml:space="preserve">pomoćnu </w:t>
      </w:r>
      <w:r w:rsidR="0027056E" w:rsidRPr="00FF4EA1">
        <w:rPr>
          <w:color w:val="auto"/>
          <w:sz w:val="22"/>
          <w:szCs w:val="22"/>
        </w:rPr>
        <w:t>deviznu blagajnu obavlja referent za blagajničko poslovanje</w:t>
      </w:r>
      <w:r w:rsidR="00AC641D" w:rsidRPr="00FF4EA1">
        <w:rPr>
          <w:color w:val="auto"/>
          <w:sz w:val="22"/>
          <w:szCs w:val="22"/>
        </w:rPr>
        <w:t xml:space="preserve"> u Upravnom odjelu za financije i proračun.</w:t>
      </w:r>
    </w:p>
    <w:p w:rsidR="008D6DB1" w:rsidRPr="00FF4EA1" w:rsidRDefault="008D6DB1" w:rsidP="0027056E">
      <w:pPr>
        <w:pStyle w:val="Default"/>
        <w:rPr>
          <w:color w:val="auto"/>
          <w:sz w:val="22"/>
          <w:szCs w:val="22"/>
        </w:rPr>
      </w:pPr>
      <w:r w:rsidRPr="00FF4EA1">
        <w:rPr>
          <w:color w:val="auto"/>
          <w:sz w:val="22"/>
          <w:szCs w:val="22"/>
        </w:rPr>
        <w:t>B</w:t>
      </w:r>
      <w:r w:rsidR="0027056E" w:rsidRPr="00FF4EA1">
        <w:rPr>
          <w:color w:val="auto"/>
          <w:sz w:val="22"/>
          <w:szCs w:val="22"/>
        </w:rPr>
        <w:t xml:space="preserve">lagajničke poslove vezane za pomoćnu blagajnu parkinga obavlja </w:t>
      </w:r>
      <w:r w:rsidRPr="00FF4EA1">
        <w:rPr>
          <w:color w:val="auto"/>
          <w:sz w:val="22"/>
          <w:szCs w:val="22"/>
        </w:rPr>
        <w:t>administrativni referent u Pogonu za obavljanje komunalnih djelatnosti Grada Makarske.</w:t>
      </w:r>
    </w:p>
    <w:p w:rsidR="008D6DB1" w:rsidRPr="00FF4EA1" w:rsidRDefault="008D6DB1" w:rsidP="008D6DB1">
      <w:pPr>
        <w:pStyle w:val="Default"/>
        <w:rPr>
          <w:color w:val="auto"/>
          <w:sz w:val="22"/>
          <w:szCs w:val="22"/>
        </w:rPr>
      </w:pPr>
      <w:r w:rsidRPr="00FF4EA1">
        <w:rPr>
          <w:color w:val="auto"/>
          <w:sz w:val="22"/>
          <w:szCs w:val="22"/>
        </w:rPr>
        <w:t>Blagajnik je dužan voditi evidenciju blagajničkog poslovanj</w:t>
      </w:r>
      <w:r w:rsidR="00AC641D" w:rsidRPr="00FF4EA1">
        <w:rPr>
          <w:color w:val="auto"/>
          <w:sz w:val="22"/>
          <w:szCs w:val="22"/>
        </w:rPr>
        <w:t>a</w:t>
      </w:r>
      <w:r w:rsidRPr="00FF4EA1">
        <w:rPr>
          <w:color w:val="auto"/>
          <w:sz w:val="22"/>
          <w:szCs w:val="22"/>
        </w:rPr>
        <w:t xml:space="preserve"> (uplatnice, isplatnice, dnevnik blagajničkog poslovanja i popratne priloge račune, naloge, rješenja, potvrde i drugo.) </w:t>
      </w:r>
    </w:p>
    <w:p w:rsidR="0027056E" w:rsidRPr="00FF4EA1" w:rsidRDefault="0027056E" w:rsidP="0027056E">
      <w:pPr>
        <w:pStyle w:val="Default"/>
        <w:rPr>
          <w:color w:val="auto"/>
          <w:sz w:val="22"/>
          <w:szCs w:val="22"/>
        </w:rPr>
      </w:pPr>
      <w:r w:rsidRPr="00FF4EA1">
        <w:rPr>
          <w:color w:val="auto"/>
          <w:sz w:val="22"/>
          <w:szCs w:val="22"/>
        </w:rPr>
        <w:t xml:space="preserve">Blagajničke isprave moraju imati zadovoljavajuću formu (naziv i redni broj isprave, uplaćeni/isplaćeni iznos, datum i mjesto izdavanja isprave, kratak opis poslovne transakcije, potpisi ovlaštenih osoba – blagajnik, uplatitelj/isplatitelj, likvidator). </w:t>
      </w:r>
    </w:p>
    <w:p w:rsidR="00667D61" w:rsidRPr="00FF4EA1" w:rsidRDefault="00667D61" w:rsidP="00AC0857">
      <w:pPr>
        <w:pStyle w:val="Default"/>
        <w:rPr>
          <w:color w:val="auto"/>
          <w:sz w:val="22"/>
          <w:szCs w:val="22"/>
        </w:rPr>
      </w:pPr>
    </w:p>
    <w:p w:rsidR="00AC0857" w:rsidRPr="00FF4EA1" w:rsidRDefault="00AC0857" w:rsidP="00667D61">
      <w:pPr>
        <w:pStyle w:val="Default"/>
        <w:jc w:val="center"/>
        <w:rPr>
          <w:color w:val="auto"/>
          <w:sz w:val="22"/>
          <w:szCs w:val="22"/>
        </w:rPr>
      </w:pPr>
      <w:r w:rsidRPr="00FF4EA1">
        <w:rPr>
          <w:color w:val="auto"/>
          <w:sz w:val="22"/>
          <w:szCs w:val="22"/>
        </w:rPr>
        <w:lastRenderedPageBreak/>
        <w:t>Članak 5.</w:t>
      </w:r>
    </w:p>
    <w:p w:rsidR="00667D61" w:rsidRPr="00FF4EA1" w:rsidRDefault="00667D61" w:rsidP="00667D61">
      <w:pPr>
        <w:pStyle w:val="Default"/>
        <w:jc w:val="center"/>
        <w:rPr>
          <w:color w:val="auto"/>
          <w:sz w:val="22"/>
          <w:szCs w:val="22"/>
        </w:rPr>
      </w:pPr>
    </w:p>
    <w:p w:rsidR="0027056E" w:rsidRPr="00FF4EA1" w:rsidRDefault="0027056E" w:rsidP="00AC0857">
      <w:pPr>
        <w:pStyle w:val="Default"/>
        <w:rPr>
          <w:color w:val="auto"/>
          <w:sz w:val="22"/>
          <w:szCs w:val="22"/>
        </w:rPr>
      </w:pPr>
      <w:r w:rsidRPr="00FF4EA1">
        <w:rPr>
          <w:color w:val="auto"/>
          <w:sz w:val="22"/>
          <w:szCs w:val="22"/>
        </w:rPr>
        <w:t>Blagajničko poslovanje se vodi elektronski putem računalnog programa Blagajne i ručno.</w:t>
      </w:r>
    </w:p>
    <w:p w:rsidR="0027056E" w:rsidRPr="00FF4EA1" w:rsidRDefault="0027056E" w:rsidP="00AC0857">
      <w:pPr>
        <w:pStyle w:val="Default"/>
        <w:rPr>
          <w:color w:val="auto"/>
          <w:sz w:val="22"/>
          <w:szCs w:val="22"/>
        </w:rPr>
      </w:pPr>
    </w:p>
    <w:p w:rsidR="00AC0857" w:rsidRPr="00FF4EA1" w:rsidRDefault="00AC0857" w:rsidP="00667D61">
      <w:pPr>
        <w:pStyle w:val="Default"/>
        <w:jc w:val="center"/>
        <w:rPr>
          <w:color w:val="auto"/>
          <w:sz w:val="22"/>
          <w:szCs w:val="22"/>
        </w:rPr>
      </w:pPr>
      <w:r w:rsidRPr="00FF4EA1">
        <w:rPr>
          <w:color w:val="auto"/>
          <w:sz w:val="22"/>
          <w:szCs w:val="22"/>
        </w:rPr>
        <w:t>III. ODGOVORNOST ZA BLAGAJNIČKO POSLOVANJE</w:t>
      </w:r>
    </w:p>
    <w:p w:rsidR="00667D61" w:rsidRPr="00FF4EA1" w:rsidRDefault="00667D61" w:rsidP="00AC0857">
      <w:pPr>
        <w:pStyle w:val="Default"/>
        <w:rPr>
          <w:color w:val="auto"/>
          <w:sz w:val="22"/>
          <w:szCs w:val="22"/>
        </w:rPr>
      </w:pPr>
    </w:p>
    <w:p w:rsidR="00AC0857" w:rsidRPr="00FF4EA1" w:rsidRDefault="00AC0857" w:rsidP="00667D61">
      <w:pPr>
        <w:pStyle w:val="Default"/>
        <w:jc w:val="center"/>
        <w:rPr>
          <w:color w:val="auto"/>
          <w:sz w:val="22"/>
          <w:szCs w:val="22"/>
        </w:rPr>
      </w:pPr>
      <w:r w:rsidRPr="00FF4EA1">
        <w:rPr>
          <w:color w:val="auto"/>
          <w:sz w:val="22"/>
          <w:szCs w:val="22"/>
        </w:rPr>
        <w:t>Članak 6.</w:t>
      </w:r>
    </w:p>
    <w:p w:rsidR="00667D61" w:rsidRPr="00FF4EA1" w:rsidRDefault="00667D61" w:rsidP="00667D61">
      <w:pPr>
        <w:pStyle w:val="Default"/>
        <w:jc w:val="center"/>
        <w:rPr>
          <w:color w:val="auto"/>
          <w:sz w:val="22"/>
          <w:szCs w:val="22"/>
        </w:rPr>
      </w:pPr>
    </w:p>
    <w:p w:rsidR="00A40785" w:rsidRPr="00FF4EA1" w:rsidRDefault="00AC0857" w:rsidP="00AC0857">
      <w:pPr>
        <w:pStyle w:val="Default"/>
        <w:rPr>
          <w:color w:val="auto"/>
          <w:sz w:val="22"/>
          <w:szCs w:val="22"/>
        </w:rPr>
      </w:pPr>
      <w:r w:rsidRPr="00FF4EA1">
        <w:rPr>
          <w:color w:val="auto"/>
          <w:sz w:val="22"/>
          <w:szCs w:val="22"/>
        </w:rPr>
        <w:t xml:space="preserve">Gotovinska novčana sredstva drže se u kasi blagajne kojom rukuje blagajnik. </w:t>
      </w:r>
    </w:p>
    <w:p w:rsidR="00A40785" w:rsidRPr="00FF4EA1" w:rsidRDefault="00AC0857" w:rsidP="00AC0857">
      <w:pPr>
        <w:pStyle w:val="Default"/>
        <w:rPr>
          <w:color w:val="auto"/>
          <w:sz w:val="22"/>
          <w:szCs w:val="22"/>
        </w:rPr>
      </w:pPr>
      <w:r w:rsidRPr="00FF4EA1">
        <w:rPr>
          <w:color w:val="auto"/>
          <w:sz w:val="22"/>
          <w:szCs w:val="22"/>
        </w:rPr>
        <w:t>Ključ od blagajne može imati samo blagajnik</w:t>
      </w:r>
      <w:r w:rsidR="008D6DB1" w:rsidRPr="00FF4EA1">
        <w:rPr>
          <w:color w:val="auto"/>
          <w:sz w:val="22"/>
          <w:szCs w:val="22"/>
        </w:rPr>
        <w:t>.</w:t>
      </w:r>
    </w:p>
    <w:p w:rsidR="00AC0857" w:rsidRPr="00FF4EA1" w:rsidRDefault="00AC0857" w:rsidP="00AC0857">
      <w:pPr>
        <w:pStyle w:val="Default"/>
        <w:rPr>
          <w:color w:val="auto"/>
          <w:sz w:val="22"/>
          <w:szCs w:val="22"/>
        </w:rPr>
      </w:pPr>
      <w:r w:rsidRPr="00FF4EA1">
        <w:rPr>
          <w:color w:val="auto"/>
          <w:sz w:val="22"/>
          <w:szCs w:val="22"/>
        </w:rPr>
        <w:t xml:space="preserve">Prilikom svakog napuštanja radnog mjesta blagajnik je dužan zaključati kasu. </w:t>
      </w:r>
    </w:p>
    <w:p w:rsidR="00AC0857" w:rsidRPr="00FF4EA1" w:rsidRDefault="00AC0857" w:rsidP="00AC0857">
      <w:pPr>
        <w:pStyle w:val="Default"/>
        <w:rPr>
          <w:color w:val="auto"/>
          <w:sz w:val="22"/>
          <w:szCs w:val="22"/>
        </w:rPr>
      </w:pPr>
      <w:r w:rsidRPr="00FF4EA1">
        <w:rPr>
          <w:color w:val="auto"/>
          <w:sz w:val="22"/>
          <w:szCs w:val="22"/>
        </w:rPr>
        <w:t xml:space="preserve">Blagajnik  je odgovoran za uplate, isplate i stanje gotovine u blagajni. </w:t>
      </w:r>
    </w:p>
    <w:p w:rsidR="00AC0857" w:rsidRPr="00FF4EA1" w:rsidRDefault="00AC0857" w:rsidP="00AC0857">
      <w:pPr>
        <w:pStyle w:val="Default"/>
        <w:rPr>
          <w:color w:val="auto"/>
          <w:sz w:val="22"/>
          <w:szCs w:val="22"/>
        </w:rPr>
      </w:pPr>
      <w:r w:rsidRPr="00FF4EA1">
        <w:rPr>
          <w:color w:val="auto"/>
          <w:sz w:val="22"/>
          <w:szCs w:val="22"/>
        </w:rPr>
        <w:t xml:space="preserve">Blagajnik je dužan redovito polagati novac na </w:t>
      </w:r>
      <w:r w:rsidR="00CE5B0A">
        <w:rPr>
          <w:color w:val="auto"/>
          <w:sz w:val="22"/>
          <w:szCs w:val="22"/>
        </w:rPr>
        <w:t>transakcijski</w:t>
      </w:r>
      <w:r w:rsidRPr="00FF4EA1">
        <w:rPr>
          <w:color w:val="auto"/>
          <w:sz w:val="22"/>
          <w:szCs w:val="22"/>
        </w:rPr>
        <w:t xml:space="preserve"> račun </w:t>
      </w:r>
      <w:r w:rsidR="00CE5B0A">
        <w:rPr>
          <w:color w:val="auto"/>
          <w:sz w:val="22"/>
          <w:szCs w:val="22"/>
        </w:rPr>
        <w:t>Grada Makarske</w:t>
      </w:r>
      <w:r w:rsidRPr="00FF4EA1">
        <w:rPr>
          <w:color w:val="auto"/>
          <w:sz w:val="22"/>
          <w:szCs w:val="22"/>
        </w:rPr>
        <w:t xml:space="preserve"> te voditi računa o količini primljenog i izdanog novca. </w:t>
      </w:r>
    </w:p>
    <w:p w:rsidR="00AC0857" w:rsidRPr="00FF4EA1" w:rsidRDefault="00AC0857" w:rsidP="00667D61">
      <w:pPr>
        <w:pStyle w:val="Bezproreda"/>
        <w:rPr>
          <w:rFonts w:ascii="Times New Roman" w:hAnsi="Times New Roman" w:cs="Times New Roman"/>
        </w:rPr>
      </w:pPr>
      <w:r w:rsidRPr="00FF4EA1">
        <w:rPr>
          <w:rFonts w:ascii="Times New Roman" w:hAnsi="Times New Roman" w:cs="Times New Roman"/>
        </w:rPr>
        <w:t xml:space="preserve">Zaprimljenu dokumentaciju blagajnik kontrolira formalno i suštinski, fizičkim brojanjem potvrđuje točnost uplaćene gotovine, ispisuje uplatnicu na ime i svrhu uplate prema priloženoj dokumentaciji s potpisom uplatitelja, ispisuje </w:t>
      </w:r>
      <w:r w:rsidR="00AC641D" w:rsidRPr="00FF4EA1">
        <w:rPr>
          <w:rFonts w:ascii="Times New Roman" w:hAnsi="Times New Roman" w:cs="Times New Roman"/>
        </w:rPr>
        <w:t>is</w:t>
      </w:r>
      <w:r w:rsidRPr="00FF4EA1">
        <w:rPr>
          <w:rFonts w:ascii="Times New Roman" w:hAnsi="Times New Roman" w:cs="Times New Roman"/>
        </w:rPr>
        <w:t>platnicu na ime i svrhu isplate po priloženom računu</w:t>
      </w:r>
      <w:r w:rsidR="00CE5B0A">
        <w:rPr>
          <w:rFonts w:ascii="Times New Roman" w:hAnsi="Times New Roman" w:cs="Times New Roman"/>
        </w:rPr>
        <w:t>,</w:t>
      </w:r>
      <w:r w:rsidR="008D6DB1" w:rsidRPr="00FF4EA1">
        <w:rPr>
          <w:rFonts w:ascii="Times New Roman" w:hAnsi="Times New Roman" w:cs="Times New Roman"/>
        </w:rPr>
        <w:t xml:space="preserve"> rješenju</w:t>
      </w:r>
      <w:r w:rsidR="00CE5B0A">
        <w:rPr>
          <w:rFonts w:ascii="Times New Roman" w:hAnsi="Times New Roman" w:cs="Times New Roman"/>
        </w:rPr>
        <w:t xml:space="preserve"> ili ostaloj priloženoj dokumentaciji</w:t>
      </w:r>
      <w:r w:rsidRPr="00FF4EA1">
        <w:rPr>
          <w:rFonts w:ascii="Times New Roman" w:hAnsi="Times New Roman" w:cs="Times New Roman"/>
        </w:rPr>
        <w:t xml:space="preserve"> i obavlja isplatu gotovine potpisom primatelja </w:t>
      </w:r>
      <w:r w:rsidR="00CE5B0A">
        <w:rPr>
          <w:rFonts w:ascii="Times New Roman" w:hAnsi="Times New Roman" w:cs="Times New Roman"/>
        </w:rPr>
        <w:t>odnosno</w:t>
      </w:r>
      <w:r w:rsidRPr="00FF4EA1">
        <w:rPr>
          <w:rFonts w:ascii="Times New Roman" w:hAnsi="Times New Roman" w:cs="Times New Roman"/>
        </w:rPr>
        <w:t xml:space="preserve"> osobe kojoj je isplaćena gotovina. </w:t>
      </w:r>
    </w:p>
    <w:p w:rsidR="008D6DB1" w:rsidRPr="00FF4EA1" w:rsidRDefault="008D6DB1" w:rsidP="008D6DB1">
      <w:pPr>
        <w:pStyle w:val="Bezproreda"/>
        <w:rPr>
          <w:rStyle w:val="A2"/>
          <w:rFonts w:ascii="Times New Roman" w:hAnsi="Times New Roman" w:cs="Times New Roman"/>
          <w:b w:val="0"/>
          <w:bCs w:val="0"/>
          <w:sz w:val="22"/>
          <w:szCs w:val="22"/>
        </w:rPr>
      </w:pPr>
      <w:r w:rsidRPr="00FF4EA1">
        <w:rPr>
          <w:rFonts w:ascii="Times New Roman" w:hAnsi="Times New Roman" w:cs="Times New Roman"/>
        </w:rPr>
        <w:t xml:space="preserve">Kontrolu blagajničkog poslovanja glavne blagajne, pomoćne porto blagajne i </w:t>
      </w:r>
      <w:r w:rsidR="00AC641D" w:rsidRPr="00FF4EA1">
        <w:rPr>
          <w:rFonts w:ascii="Times New Roman" w:hAnsi="Times New Roman" w:cs="Times New Roman"/>
        </w:rPr>
        <w:t xml:space="preserve">pomoćne </w:t>
      </w:r>
      <w:r w:rsidRPr="00FF4EA1">
        <w:rPr>
          <w:rFonts w:ascii="Times New Roman" w:hAnsi="Times New Roman" w:cs="Times New Roman"/>
        </w:rPr>
        <w:t xml:space="preserve">devizne blagajne obavlja </w:t>
      </w:r>
      <w:r w:rsidRPr="00FF4EA1">
        <w:rPr>
          <w:rStyle w:val="A2"/>
          <w:rFonts w:ascii="Times New Roman" w:hAnsi="Times New Roman" w:cs="Times New Roman"/>
          <w:b w:val="0"/>
          <w:bCs w:val="0"/>
          <w:sz w:val="22"/>
          <w:szCs w:val="22"/>
        </w:rPr>
        <w:t>Viši stručni suradnik za naplatu gradskih poreza, drugih primitaka, osiguranje imovine i naplatu šteta.</w:t>
      </w:r>
    </w:p>
    <w:p w:rsidR="008D6DB1" w:rsidRPr="00FF4EA1" w:rsidRDefault="008D6DB1" w:rsidP="008D6DB1">
      <w:pPr>
        <w:pStyle w:val="Default"/>
        <w:rPr>
          <w:sz w:val="22"/>
          <w:szCs w:val="22"/>
        </w:rPr>
      </w:pPr>
      <w:r w:rsidRPr="00FF4EA1">
        <w:rPr>
          <w:rStyle w:val="A2"/>
          <w:b w:val="0"/>
          <w:bCs w:val="0"/>
          <w:sz w:val="22"/>
          <w:szCs w:val="22"/>
        </w:rPr>
        <w:t>Kontrolu blagajničkog poslovanja pomoćne blagajne</w:t>
      </w:r>
      <w:r w:rsidR="00AC641D" w:rsidRPr="00FF4EA1">
        <w:rPr>
          <w:rStyle w:val="A2"/>
          <w:b w:val="0"/>
          <w:bCs w:val="0"/>
          <w:sz w:val="22"/>
          <w:szCs w:val="22"/>
        </w:rPr>
        <w:t xml:space="preserve"> parkinga</w:t>
      </w:r>
      <w:r w:rsidRPr="00FF4EA1">
        <w:rPr>
          <w:rStyle w:val="A2"/>
          <w:b w:val="0"/>
          <w:bCs w:val="0"/>
          <w:sz w:val="22"/>
          <w:szCs w:val="22"/>
        </w:rPr>
        <w:t xml:space="preserve"> u Pogonu za</w:t>
      </w:r>
      <w:r w:rsidRPr="00FF4EA1">
        <w:rPr>
          <w:sz w:val="22"/>
          <w:szCs w:val="22"/>
        </w:rPr>
        <w:t xml:space="preserve"> obavljanje komunalnih djelatnosti Grada Makarske obavlja Upravitelj Pogona.</w:t>
      </w:r>
    </w:p>
    <w:p w:rsidR="008D6DB1" w:rsidRPr="00FF4EA1" w:rsidRDefault="008D6DB1" w:rsidP="008D6DB1">
      <w:pPr>
        <w:pStyle w:val="Default"/>
        <w:rPr>
          <w:sz w:val="22"/>
          <w:szCs w:val="22"/>
        </w:rPr>
      </w:pPr>
    </w:p>
    <w:p w:rsidR="00667D61" w:rsidRPr="00FF4EA1" w:rsidRDefault="00667D61" w:rsidP="00AC0857">
      <w:pPr>
        <w:pStyle w:val="Default"/>
        <w:rPr>
          <w:color w:val="auto"/>
          <w:sz w:val="22"/>
          <w:szCs w:val="22"/>
        </w:rPr>
      </w:pPr>
    </w:p>
    <w:p w:rsidR="00AC0857" w:rsidRPr="00FF4EA1" w:rsidRDefault="00AC0857" w:rsidP="00667D61">
      <w:pPr>
        <w:pStyle w:val="Default"/>
        <w:jc w:val="center"/>
        <w:rPr>
          <w:color w:val="auto"/>
          <w:sz w:val="22"/>
          <w:szCs w:val="22"/>
        </w:rPr>
      </w:pPr>
      <w:r w:rsidRPr="00FF4EA1">
        <w:rPr>
          <w:color w:val="auto"/>
          <w:sz w:val="22"/>
          <w:szCs w:val="22"/>
        </w:rPr>
        <w:t>IV. UPLATE I ISPLATE U BLAGAJNI</w:t>
      </w:r>
    </w:p>
    <w:p w:rsidR="00667D61" w:rsidRPr="00FF4EA1" w:rsidRDefault="00667D61" w:rsidP="00667D61">
      <w:pPr>
        <w:pStyle w:val="Default"/>
        <w:jc w:val="center"/>
        <w:rPr>
          <w:color w:val="auto"/>
          <w:sz w:val="22"/>
          <w:szCs w:val="22"/>
        </w:rPr>
      </w:pPr>
    </w:p>
    <w:p w:rsidR="00AC0857" w:rsidRPr="00FF4EA1" w:rsidRDefault="00AC0857" w:rsidP="00D2207C">
      <w:pPr>
        <w:pStyle w:val="Default"/>
        <w:jc w:val="center"/>
        <w:rPr>
          <w:color w:val="auto"/>
          <w:sz w:val="22"/>
          <w:szCs w:val="22"/>
        </w:rPr>
      </w:pPr>
      <w:r w:rsidRPr="00FF4EA1">
        <w:rPr>
          <w:color w:val="auto"/>
          <w:sz w:val="22"/>
          <w:szCs w:val="22"/>
        </w:rPr>
        <w:t xml:space="preserve">Članak </w:t>
      </w:r>
      <w:r w:rsidR="00C47540" w:rsidRPr="00FF4EA1">
        <w:rPr>
          <w:color w:val="auto"/>
          <w:sz w:val="22"/>
          <w:szCs w:val="22"/>
        </w:rPr>
        <w:t>7</w:t>
      </w:r>
      <w:r w:rsidRPr="00FF4EA1">
        <w:rPr>
          <w:color w:val="auto"/>
          <w:sz w:val="22"/>
          <w:szCs w:val="22"/>
        </w:rPr>
        <w:t>.</w:t>
      </w:r>
    </w:p>
    <w:p w:rsidR="00D2207C" w:rsidRPr="00FF4EA1" w:rsidRDefault="00D2207C" w:rsidP="00D2207C">
      <w:pPr>
        <w:pStyle w:val="Default"/>
        <w:jc w:val="center"/>
        <w:rPr>
          <w:color w:val="auto"/>
          <w:sz w:val="22"/>
          <w:szCs w:val="22"/>
        </w:rPr>
      </w:pPr>
    </w:p>
    <w:p w:rsidR="00AC0857" w:rsidRPr="00FF4EA1" w:rsidRDefault="00AC0857" w:rsidP="00C47540">
      <w:pPr>
        <w:pStyle w:val="Bezproreda"/>
        <w:rPr>
          <w:rFonts w:ascii="Times New Roman" w:hAnsi="Times New Roman" w:cs="Times New Roman"/>
        </w:rPr>
      </w:pPr>
      <w:r w:rsidRPr="00FF4EA1">
        <w:rPr>
          <w:rFonts w:ascii="Times New Roman" w:hAnsi="Times New Roman" w:cs="Times New Roman"/>
        </w:rPr>
        <w:t xml:space="preserve">U </w:t>
      </w:r>
      <w:r w:rsidR="008D6DB1" w:rsidRPr="00FF4EA1">
        <w:rPr>
          <w:rFonts w:ascii="Times New Roman" w:hAnsi="Times New Roman" w:cs="Times New Roman"/>
        </w:rPr>
        <w:t xml:space="preserve">glavnoj </w:t>
      </w:r>
      <w:r w:rsidRPr="00FF4EA1">
        <w:rPr>
          <w:rFonts w:ascii="Times New Roman" w:hAnsi="Times New Roman" w:cs="Times New Roman"/>
        </w:rPr>
        <w:t>blagajn</w:t>
      </w:r>
      <w:r w:rsidR="008D6DB1" w:rsidRPr="00FF4EA1">
        <w:rPr>
          <w:rFonts w:ascii="Times New Roman" w:hAnsi="Times New Roman" w:cs="Times New Roman"/>
        </w:rPr>
        <w:t>i Grada Makarske</w:t>
      </w:r>
      <w:r w:rsidRPr="00FF4EA1">
        <w:rPr>
          <w:rFonts w:ascii="Times New Roman" w:hAnsi="Times New Roman" w:cs="Times New Roman"/>
        </w:rPr>
        <w:t xml:space="preserve"> evidentiraju se sljedeće uplate: </w:t>
      </w:r>
    </w:p>
    <w:p w:rsidR="00C47540" w:rsidRPr="00FF4EA1" w:rsidRDefault="00AC0857" w:rsidP="00C47540">
      <w:pPr>
        <w:pStyle w:val="Bezproreda"/>
        <w:rPr>
          <w:rFonts w:ascii="Times New Roman" w:hAnsi="Times New Roman" w:cs="Times New Roman"/>
        </w:rPr>
      </w:pPr>
      <w:r w:rsidRPr="00FF4EA1">
        <w:rPr>
          <w:rFonts w:ascii="Times New Roman" w:hAnsi="Times New Roman" w:cs="Times New Roman"/>
        </w:rPr>
        <w:t xml:space="preserve">- podignuta gotovina s </w:t>
      </w:r>
      <w:r w:rsidR="008D6DB1" w:rsidRPr="00FF4EA1">
        <w:rPr>
          <w:rFonts w:ascii="Times New Roman" w:hAnsi="Times New Roman" w:cs="Times New Roman"/>
        </w:rPr>
        <w:t>transakcijskog</w:t>
      </w:r>
      <w:r w:rsidRPr="00FF4EA1">
        <w:rPr>
          <w:rFonts w:ascii="Times New Roman" w:hAnsi="Times New Roman" w:cs="Times New Roman"/>
        </w:rPr>
        <w:t xml:space="preserve"> računa </w:t>
      </w:r>
      <w:r w:rsidR="00C47540" w:rsidRPr="00FF4EA1">
        <w:rPr>
          <w:rFonts w:ascii="Times New Roman" w:hAnsi="Times New Roman" w:cs="Times New Roman"/>
        </w:rPr>
        <w:t>Grada Makarske</w:t>
      </w:r>
      <w:r w:rsidRPr="00FF4EA1">
        <w:rPr>
          <w:rFonts w:ascii="Times New Roman" w:hAnsi="Times New Roman" w:cs="Times New Roman"/>
        </w:rPr>
        <w:t>,</w:t>
      </w:r>
    </w:p>
    <w:p w:rsidR="00AC0857" w:rsidRPr="00FF4EA1" w:rsidRDefault="00C47540" w:rsidP="00C47540">
      <w:pPr>
        <w:pStyle w:val="Bezproreda"/>
        <w:rPr>
          <w:rFonts w:ascii="Times New Roman" w:hAnsi="Times New Roman" w:cs="Times New Roman"/>
        </w:rPr>
      </w:pPr>
      <w:r w:rsidRPr="00FF4EA1">
        <w:rPr>
          <w:rFonts w:ascii="Times New Roman" w:hAnsi="Times New Roman" w:cs="Times New Roman"/>
        </w:rPr>
        <w:t>- naplata prihoda Grada Makarske od fizičkih i pravnih osoba</w:t>
      </w:r>
      <w:r w:rsidR="00CE5B0A">
        <w:rPr>
          <w:rFonts w:ascii="Times New Roman" w:hAnsi="Times New Roman" w:cs="Times New Roman"/>
        </w:rPr>
        <w:t>,</w:t>
      </w:r>
      <w:r w:rsidR="00AC0857" w:rsidRPr="00FF4EA1">
        <w:rPr>
          <w:rFonts w:ascii="Times New Roman" w:hAnsi="Times New Roman" w:cs="Times New Roman"/>
        </w:rPr>
        <w:t xml:space="preserve"> </w:t>
      </w:r>
    </w:p>
    <w:p w:rsidR="00AC0857" w:rsidRPr="00FF4EA1" w:rsidRDefault="00AC0857" w:rsidP="00C47540">
      <w:pPr>
        <w:pStyle w:val="Bezproreda"/>
        <w:rPr>
          <w:rFonts w:ascii="Times New Roman" w:hAnsi="Times New Roman" w:cs="Times New Roman"/>
        </w:rPr>
      </w:pPr>
      <w:r w:rsidRPr="00FF4EA1">
        <w:rPr>
          <w:rFonts w:ascii="Times New Roman" w:hAnsi="Times New Roman" w:cs="Times New Roman"/>
        </w:rPr>
        <w:t xml:space="preserve">- </w:t>
      </w:r>
      <w:r w:rsidR="00C47540" w:rsidRPr="00FF4EA1">
        <w:rPr>
          <w:rFonts w:ascii="Times New Roman" w:hAnsi="Times New Roman" w:cs="Times New Roman"/>
        </w:rPr>
        <w:t>uplate vezane za službena putovanja</w:t>
      </w:r>
      <w:r w:rsidR="00CE5B0A">
        <w:rPr>
          <w:rFonts w:ascii="Times New Roman" w:hAnsi="Times New Roman" w:cs="Times New Roman"/>
        </w:rPr>
        <w:t>,</w:t>
      </w:r>
    </w:p>
    <w:p w:rsidR="00C47540" w:rsidRPr="00FF4EA1" w:rsidRDefault="00C47540" w:rsidP="00C47540">
      <w:pPr>
        <w:pStyle w:val="Bezproreda"/>
        <w:rPr>
          <w:rFonts w:ascii="Times New Roman" w:hAnsi="Times New Roman" w:cs="Times New Roman"/>
        </w:rPr>
      </w:pPr>
      <w:r w:rsidRPr="00FF4EA1">
        <w:rPr>
          <w:rFonts w:ascii="Times New Roman" w:hAnsi="Times New Roman" w:cs="Times New Roman"/>
        </w:rPr>
        <w:t>- ostale uplate u gotovini koje su nastaj</w:t>
      </w:r>
      <w:r w:rsidR="00CE5B0A">
        <w:rPr>
          <w:rFonts w:ascii="Times New Roman" w:hAnsi="Times New Roman" w:cs="Times New Roman"/>
        </w:rPr>
        <w:t>u</w:t>
      </w:r>
      <w:r w:rsidRPr="00FF4EA1">
        <w:rPr>
          <w:rFonts w:ascii="Times New Roman" w:hAnsi="Times New Roman" w:cs="Times New Roman"/>
        </w:rPr>
        <w:t xml:space="preserve"> kao rezultat redovnog poslovanja</w:t>
      </w:r>
      <w:r w:rsidR="00CE5B0A">
        <w:rPr>
          <w:rFonts w:ascii="Times New Roman" w:hAnsi="Times New Roman" w:cs="Times New Roman"/>
        </w:rPr>
        <w:t>.</w:t>
      </w:r>
    </w:p>
    <w:p w:rsidR="00AC0857" w:rsidRPr="00FF4EA1" w:rsidRDefault="00AC0857" w:rsidP="00C47540">
      <w:pPr>
        <w:pStyle w:val="Bezproreda"/>
        <w:rPr>
          <w:rFonts w:ascii="Times New Roman" w:hAnsi="Times New Roman" w:cs="Times New Roman"/>
        </w:rPr>
      </w:pPr>
    </w:p>
    <w:p w:rsidR="00D2207C" w:rsidRPr="00FF4EA1" w:rsidRDefault="00D2207C" w:rsidP="00D2207C">
      <w:pPr>
        <w:pStyle w:val="Default"/>
        <w:jc w:val="center"/>
        <w:rPr>
          <w:color w:val="auto"/>
          <w:sz w:val="22"/>
          <w:szCs w:val="22"/>
        </w:rPr>
      </w:pPr>
    </w:p>
    <w:p w:rsidR="00AC0857" w:rsidRPr="00FF4EA1" w:rsidRDefault="00C47540" w:rsidP="00AC0857">
      <w:pPr>
        <w:pStyle w:val="Default"/>
        <w:rPr>
          <w:color w:val="auto"/>
          <w:sz w:val="22"/>
          <w:szCs w:val="22"/>
        </w:rPr>
      </w:pPr>
      <w:r w:rsidRPr="00FF4EA1">
        <w:rPr>
          <w:color w:val="auto"/>
          <w:sz w:val="22"/>
          <w:szCs w:val="22"/>
        </w:rPr>
        <w:t>U glavnoj blagajni Grada Makarske</w:t>
      </w:r>
      <w:r w:rsidR="00AC0857" w:rsidRPr="00FF4EA1">
        <w:rPr>
          <w:color w:val="auto"/>
          <w:sz w:val="22"/>
          <w:szCs w:val="22"/>
        </w:rPr>
        <w:t xml:space="preserve"> evidentiraju se sljedeće isplate: </w:t>
      </w:r>
    </w:p>
    <w:p w:rsidR="00A40785" w:rsidRPr="00FF4EA1" w:rsidRDefault="00AC0857" w:rsidP="00AC0857">
      <w:pPr>
        <w:pStyle w:val="Default"/>
        <w:spacing w:after="67"/>
        <w:rPr>
          <w:color w:val="auto"/>
          <w:sz w:val="22"/>
          <w:szCs w:val="22"/>
        </w:rPr>
      </w:pPr>
      <w:r w:rsidRPr="00FF4EA1">
        <w:rPr>
          <w:color w:val="auto"/>
          <w:sz w:val="22"/>
          <w:szCs w:val="22"/>
        </w:rPr>
        <w:t xml:space="preserve">- </w:t>
      </w:r>
      <w:r w:rsidR="00212176">
        <w:rPr>
          <w:color w:val="auto"/>
          <w:sz w:val="22"/>
          <w:szCs w:val="22"/>
        </w:rPr>
        <w:t>isplate sredstava</w:t>
      </w:r>
      <w:r w:rsidRPr="00FF4EA1">
        <w:rPr>
          <w:color w:val="auto"/>
          <w:sz w:val="22"/>
          <w:szCs w:val="22"/>
        </w:rPr>
        <w:t xml:space="preserve"> za manje materijalne troškove (materijal za tekuće održavanje, sitni popravci, manji </w:t>
      </w:r>
      <w:r w:rsidR="00A40785" w:rsidRPr="00FF4EA1">
        <w:rPr>
          <w:color w:val="auto"/>
          <w:sz w:val="22"/>
          <w:szCs w:val="22"/>
        </w:rPr>
        <w:t xml:space="preserve">  </w:t>
      </w:r>
    </w:p>
    <w:p w:rsidR="00AC0857" w:rsidRPr="00FF4EA1" w:rsidRDefault="00A40785" w:rsidP="00AC0857">
      <w:pPr>
        <w:pStyle w:val="Default"/>
        <w:spacing w:after="67"/>
        <w:rPr>
          <w:color w:val="auto"/>
          <w:sz w:val="22"/>
          <w:szCs w:val="22"/>
        </w:rPr>
      </w:pPr>
      <w:r w:rsidRPr="00FF4EA1">
        <w:rPr>
          <w:color w:val="auto"/>
          <w:sz w:val="22"/>
          <w:szCs w:val="22"/>
        </w:rPr>
        <w:t xml:space="preserve">   </w:t>
      </w:r>
      <w:r w:rsidR="00AC0857" w:rsidRPr="00FF4EA1">
        <w:rPr>
          <w:color w:val="auto"/>
          <w:sz w:val="22"/>
          <w:szCs w:val="22"/>
        </w:rPr>
        <w:t xml:space="preserve">troškovi za koje nije moguće plaćanje putem fakture i slično) uz obvezno prilaganje R1 računa, </w:t>
      </w:r>
    </w:p>
    <w:p w:rsidR="00C47540" w:rsidRPr="00FF4EA1" w:rsidRDefault="00C47540" w:rsidP="00AC0857">
      <w:pPr>
        <w:pStyle w:val="Default"/>
        <w:spacing w:after="67"/>
        <w:rPr>
          <w:color w:val="auto"/>
          <w:sz w:val="22"/>
          <w:szCs w:val="22"/>
        </w:rPr>
      </w:pPr>
      <w:r w:rsidRPr="00FF4EA1">
        <w:rPr>
          <w:color w:val="auto"/>
          <w:sz w:val="22"/>
          <w:szCs w:val="22"/>
        </w:rPr>
        <w:t>- akontacije za službena putovanja</w:t>
      </w:r>
    </w:p>
    <w:p w:rsidR="00AC0857" w:rsidRPr="00FF4EA1" w:rsidRDefault="00AC0857" w:rsidP="00AC0857">
      <w:pPr>
        <w:pStyle w:val="Default"/>
        <w:spacing w:after="67"/>
        <w:rPr>
          <w:color w:val="auto"/>
          <w:sz w:val="22"/>
          <w:szCs w:val="22"/>
        </w:rPr>
      </w:pPr>
      <w:r w:rsidRPr="00FF4EA1">
        <w:rPr>
          <w:color w:val="auto"/>
          <w:sz w:val="22"/>
          <w:szCs w:val="22"/>
        </w:rPr>
        <w:t xml:space="preserve">- troškovi </w:t>
      </w:r>
      <w:r w:rsidR="00C47540" w:rsidRPr="00FF4EA1">
        <w:rPr>
          <w:color w:val="auto"/>
          <w:sz w:val="22"/>
          <w:szCs w:val="22"/>
        </w:rPr>
        <w:t xml:space="preserve">službenih putovanja </w:t>
      </w:r>
      <w:r w:rsidRPr="00FF4EA1">
        <w:rPr>
          <w:color w:val="auto"/>
          <w:sz w:val="22"/>
          <w:szCs w:val="22"/>
        </w:rPr>
        <w:t xml:space="preserve">prema </w:t>
      </w:r>
      <w:r w:rsidR="00C47540" w:rsidRPr="00FF4EA1">
        <w:rPr>
          <w:color w:val="auto"/>
          <w:sz w:val="22"/>
          <w:szCs w:val="22"/>
        </w:rPr>
        <w:t>putnim nalozima</w:t>
      </w:r>
      <w:r w:rsidRPr="00FF4EA1">
        <w:rPr>
          <w:color w:val="auto"/>
          <w:sz w:val="22"/>
          <w:szCs w:val="22"/>
        </w:rPr>
        <w:t xml:space="preserve"> </w:t>
      </w:r>
    </w:p>
    <w:p w:rsidR="00AC0857" w:rsidRPr="00FF4EA1" w:rsidRDefault="00AC0857" w:rsidP="00AC0857">
      <w:pPr>
        <w:pStyle w:val="Default"/>
        <w:spacing w:after="67"/>
        <w:rPr>
          <w:color w:val="auto"/>
          <w:sz w:val="22"/>
          <w:szCs w:val="22"/>
        </w:rPr>
      </w:pPr>
      <w:r w:rsidRPr="00FF4EA1">
        <w:rPr>
          <w:color w:val="auto"/>
          <w:sz w:val="22"/>
          <w:szCs w:val="22"/>
        </w:rPr>
        <w:t xml:space="preserve">- ostale isplate koje su nastale kao rezultat redovnog poslovanja </w:t>
      </w:r>
    </w:p>
    <w:p w:rsidR="00A40785" w:rsidRPr="00FF4EA1" w:rsidRDefault="00C47540" w:rsidP="00AC0857">
      <w:pPr>
        <w:pStyle w:val="Default"/>
        <w:spacing w:after="67"/>
        <w:rPr>
          <w:color w:val="auto"/>
          <w:sz w:val="22"/>
          <w:szCs w:val="22"/>
        </w:rPr>
      </w:pPr>
      <w:r w:rsidRPr="00FF4EA1">
        <w:rPr>
          <w:color w:val="auto"/>
          <w:sz w:val="22"/>
          <w:szCs w:val="22"/>
        </w:rPr>
        <w:t xml:space="preserve">- isplate korisnicima socijalnih pomoći prema rješenjima </w:t>
      </w:r>
      <w:r w:rsidR="00A40785" w:rsidRPr="00FF4EA1">
        <w:rPr>
          <w:color w:val="auto"/>
          <w:sz w:val="22"/>
          <w:szCs w:val="22"/>
        </w:rPr>
        <w:t>na temelju</w:t>
      </w:r>
      <w:r w:rsidRPr="00FF4EA1">
        <w:rPr>
          <w:color w:val="auto"/>
          <w:sz w:val="22"/>
          <w:szCs w:val="22"/>
        </w:rPr>
        <w:t xml:space="preserve"> Pravilnik</w:t>
      </w:r>
      <w:r w:rsidR="00A40785" w:rsidRPr="00FF4EA1">
        <w:rPr>
          <w:color w:val="auto"/>
          <w:sz w:val="22"/>
          <w:szCs w:val="22"/>
        </w:rPr>
        <w:t>a</w:t>
      </w:r>
      <w:r w:rsidRPr="00FF4EA1">
        <w:rPr>
          <w:color w:val="auto"/>
          <w:sz w:val="22"/>
          <w:szCs w:val="22"/>
        </w:rPr>
        <w:t xml:space="preserve"> o socijalnoj skrbi </w:t>
      </w:r>
      <w:r w:rsidR="00A40785" w:rsidRPr="00FF4EA1">
        <w:rPr>
          <w:color w:val="auto"/>
          <w:sz w:val="22"/>
          <w:szCs w:val="22"/>
        </w:rPr>
        <w:t xml:space="preserve"> </w:t>
      </w:r>
    </w:p>
    <w:p w:rsidR="00C47540" w:rsidRPr="00FF4EA1" w:rsidRDefault="00A40785" w:rsidP="00AC0857">
      <w:pPr>
        <w:pStyle w:val="Default"/>
        <w:spacing w:after="67"/>
        <w:rPr>
          <w:color w:val="auto"/>
          <w:sz w:val="22"/>
          <w:szCs w:val="22"/>
        </w:rPr>
      </w:pPr>
      <w:r w:rsidRPr="00FF4EA1">
        <w:rPr>
          <w:color w:val="auto"/>
          <w:sz w:val="22"/>
          <w:szCs w:val="22"/>
        </w:rPr>
        <w:t xml:space="preserve">   </w:t>
      </w:r>
      <w:r w:rsidR="00C47540" w:rsidRPr="00FF4EA1">
        <w:rPr>
          <w:color w:val="auto"/>
          <w:sz w:val="22"/>
          <w:szCs w:val="22"/>
        </w:rPr>
        <w:t>Grada Makarske,</w:t>
      </w:r>
    </w:p>
    <w:p w:rsidR="00C47540" w:rsidRPr="00FF4EA1" w:rsidRDefault="00AC0857" w:rsidP="00AC0857">
      <w:pPr>
        <w:pStyle w:val="Default"/>
        <w:rPr>
          <w:color w:val="auto"/>
          <w:sz w:val="22"/>
          <w:szCs w:val="22"/>
        </w:rPr>
      </w:pPr>
      <w:r w:rsidRPr="00FF4EA1">
        <w:rPr>
          <w:color w:val="auto"/>
          <w:sz w:val="22"/>
          <w:szCs w:val="22"/>
        </w:rPr>
        <w:t xml:space="preserve">- polaganje gotovine na </w:t>
      </w:r>
      <w:r w:rsidR="00C47540" w:rsidRPr="00FF4EA1">
        <w:rPr>
          <w:color w:val="auto"/>
          <w:sz w:val="22"/>
          <w:szCs w:val="22"/>
        </w:rPr>
        <w:t>transakcijski</w:t>
      </w:r>
      <w:r w:rsidRPr="00FF4EA1">
        <w:rPr>
          <w:color w:val="auto"/>
          <w:sz w:val="22"/>
          <w:szCs w:val="22"/>
        </w:rPr>
        <w:t xml:space="preserve"> račun </w:t>
      </w:r>
      <w:r w:rsidR="00C47540" w:rsidRPr="00FF4EA1">
        <w:rPr>
          <w:color w:val="auto"/>
          <w:sz w:val="22"/>
          <w:szCs w:val="22"/>
        </w:rPr>
        <w:t>Grada Makarske</w:t>
      </w:r>
      <w:r w:rsidR="00CE5B0A">
        <w:rPr>
          <w:color w:val="auto"/>
          <w:sz w:val="22"/>
          <w:szCs w:val="22"/>
        </w:rPr>
        <w:t xml:space="preserve">, </w:t>
      </w:r>
    </w:p>
    <w:p w:rsidR="00C47540" w:rsidRPr="00FF4EA1" w:rsidRDefault="00C47540" w:rsidP="00AC0857">
      <w:pPr>
        <w:pStyle w:val="Default"/>
        <w:rPr>
          <w:color w:val="auto"/>
          <w:sz w:val="22"/>
          <w:szCs w:val="22"/>
        </w:rPr>
      </w:pPr>
      <w:r w:rsidRPr="00FF4EA1">
        <w:rPr>
          <w:color w:val="auto"/>
          <w:sz w:val="22"/>
          <w:szCs w:val="22"/>
        </w:rPr>
        <w:t>- ostale isplate koje su nastale kao rezultat redovnog poslovanja</w:t>
      </w:r>
      <w:r w:rsidR="00CE5B0A">
        <w:rPr>
          <w:color w:val="auto"/>
          <w:sz w:val="22"/>
          <w:szCs w:val="22"/>
        </w:rPr>
        <w:t>.</w:t>
      </w:r>
    </w:p>
    <w:p w:rsidR="00C47540" w:rsidRPr="00FF4EA1" w:rsidRDefault="00C47540" w:rsidP="00AC0857">
      <w:pPr>
        <w:pStyle w:val="Default"/>
        <w:rPr>
          <w:color w:val="auto"/>
          <w:sz w:val="22"/>
          <w:szCs w:val="22"/>
        </w:rPr>
      </w:pPr>
    </w:p>
    <w:p w:rsidR="00AC0857" w:rsidRPr="00FF4EA1" w:rsidRDefault="00C47540" w:rsidP="00AC0857">
      <w:pPr>
        <w:pStyle w:val="Default"/>
        <w:rPr>
          <w:color w:val="auto"/>
          <w:sz w:val="22"/>
          <w:szCs w:val="22"/>
        </w:rPr>
      </w:pPr>
      <w:r w:rsidRPr="00FF4EA1">
        <w:rPr>
          <w:color w:val="auto"/>
          <w:sz w:val="22"/>
          <w:szCs w:val="22"/>
        </w:rPr>
        <w:t xml:space="preserve">U pomoćnoj porto blagajni (za gorivo) evidentiraju se isplate akontacija za kupnju goriva, </w:t>
      </w:r>
      <w:r w:rsidR="001B40D1" w:rsidRPr="00FF4EA1">
        <w:rPr>
          <w:color w:val="auto"/>
          <w:sz w:val="22"/>
          <w:szCs w:val="22"/>
        </w:rPr>
        <w:t xml:space="preserve">uplate povrata akontacija, </w:t>
      </w:r>
      <w:r w:rsidRPr="00FF4EA1">
        <w:rPr>
          <w:color w:val="auto"/>
          <w:sz w:val="22"/>
          <w:szCs w:val="22"/>
        </w:rPr>
        <w:t xml:space="preserve">isplate troškova goriva po ispunjenim mjesečnim obračunima, </w:t>
      </w:r>
      <w:r w:rsidR="001B40D1" w:rsidRPr="00FF4EA1">
        <w:rPr>
          <w:color w:val="auto"/>
          <w:sz w:val="22"/>
          <w:szCs w:val="22"/>
        </w:rPr>
        <w:t xml:space="preserve">te </w:t>
      </w:r>
      <w:r w:rsidRPr="00FF4EA1">
        <w:rPr>
          <w:color w:val="auto"/>
          <w:sz w:val="22"/>
          <w:szCs w:val="22"/>
        </w:rPr>
        <w:t>podizanje i polaganje gotovine s</w:t>
      </w:r>
      <w:r w:rsidR="001B40D1" w:rsidRPr="00FF4EA1">
        <w:rPr>
          <w:color w:val="auto"/>
          <w:sz w:val="22"/>
          <w:szCs w:val="22"/>
        </w:rPr>
        <w:t xml:space="preserve"> transakcijskog računa Grada Makarske za potrebe porto blagajne.</w:t>
      </w:r>
      <w:r w:rsidRPr="00FF4EA1">
        <w:rPr>
          <w:color w:val="auto"/>
          <w:sz w:val="22"/>
          <w:szCs w:val="22"/>
        </w:rPr>
        <w:t xml:space="preserve"> </w:t>
      </w:r>
      <w:r w:rsidR="00AC0857" w:rsidRPr="00FF4EA1">
        <w:rPr>
          <w:color w:val="auto"/>
          <w:sz w:val="22"/>
          <w:szCs w:val="22"/>
        </w:rPr>
        <w:t xml:space="preserve"> </w:t>
      </w:r>
    </w:p>
    <w:p w:rsidR="001B40D1" w:rsidRPr="00FF4EA1" w:rsidRDefault="001B40D1" w:rsidP="00AC0857">
      <w:pPr>
        <w:pStyle w:val="Default"/>
        <w:rPr>
          <w:color w:val="auto"/>
          <w:sz w:val="22"/>
          <w:szCs w:val="22"/>
        </w:rPr>
      </w:pPr>
      <w:r w:rsidRPr="00FF4EA1">
        <w:rPr>
          <w:color w:val="auto"/>
          <w:sz w:val="22"/>
          <w:szCs w:val="22"/>
        </w:rPr>
        <w:t xml:space="preserve">U pomoćnoj deviznoj blagajni evidentiraju se isplate akontacija za službeni put u devizama, povrati akontacija u devizama, isplate troškova službenog putovanja po putnom nalogu u devizama, te </w:t>
      </w:r>
      <w:r w:rsidRPr="00FF4EA1">
        <w:rPr>
          <w:color w:val="auto"/>
          <w:sz w:val="22"/>
          <w:szCs w:val="22"/>
        </w:rPr>
        <w:lastRenderedPageBreak/>
        <w:t>podizanje i polaganje deviznih sredstava s transakcijskog računa Grada Makarske za potrebe pomoćne devizne blagajne.</w:t>
      </w:r>
    </w:p>
    <w:p w:rsidR="001B40D1" w:rsidRPr="00FF4EA1" w:rsidRDefault="001B40D1" w:rsidP="00AC0857">
      <w:pPr>
        <w:pStyle w:val="Default"/>
        <w:rPr>
          <w:color w:val="auto"/>
          <w:sz w:val="22"/>
          <w:szCs w:val="22"/>
        </w:rPr>
      </w:pPr>
      <w:r w:rsidRPr="00FF4EA1">
        <w:rPr>
          <w:color w:val="auto"/>
          <w:sz w:val="22"/>
          <w:szCs w:val="22"/>
        </w:rPr>
        <w:t>U pomoćnoj blagajni parkinga evidentiraju se uplate od fizičkih osoba za parking karte, utržak od parking aparata i ostalih mjesta na kojima se obavlja naplata parkiranja, utržak od ostalih prihoda koje naplaćuje Pogon za obavljanje komunalne djelatnosti, polaganje gotovine na transakcijski račun Grada Makarske.</w:t>
      </w:r>
    </w:p>
    <w:p w:rsidR="00AC0857" w:rsidRPr="00FF4EA1" w:rsidRDefault="00AC0857" w:rsidP="00AC0857">
      <w:pPr>
        <w:pStyle w:val="Default"/>
        <w:rPr>
          <w:color w:val="auto"/>
          <w:sz w:val="22"/>
          <w:szCs w:val="22"/>
        </w:rPr>
      </w:pPr>
      <w:r w:rsidRPr="00FF4EA1">
        <w:rPr>
          <w:color w:val="auto"/>
          <w:sz w:val="22"/>
          <w:szCs w:val="22"/>
        </w:rPr>
        <w:t>Sve uplate gotovine u blagajnu polažu se na</w:t>
      </w:r>
      <w:r w:rsidR="00FC47C2" w:rsidRPr="00FF4EA1">
        <w:rPr>
          <w:color w:val="auto"/>
          <w:sz w:val="22"/>
          <w:szCs w:val="22"/>
        </w:rPr>
        <w:t xml:space="preserve"> dnevno na</w:t>
      </w:r>
      <w:r w:rsidR="001B40D1" w:rsidRPr="00FF4EA1">
        <w:rPr>
          <w:color w:val="auto"/>
          <w:sz w:val="22"/>
          <w:szCs w:val="22"/>
        </w:rPr>
        <w:t xml:space="preserve"> transakcijski račun</w:t>
      </w:r>
      <w:r w:rsidRPr="00FF4EA1">
        <w:rPr>
          <w:color w:val="auto"/>
          <w:sz w:val="22"/>
          <w:szCs w:val="22"/>
        </w:rPr>
        <w:t xml:space="preserve"> </w:t>
      </w:r>
      <w:r w:rsidR="001B40D1" w:rsidRPr="00FF4EA1">
        <w:rPr>
          <w:color w:val="auto"/>
          <w:sz w:val="22"/>
          <w:szCs w:val="22"/>
        </w:rPr>
        <w:t>Grada Makarske</w:t>
      </w:r>
      <w:r w:rsidRPr="00FF4EA1">
        <w:rPr>
          <w:color w:val="auto"/>
          <w:sz w:val="22"/>
          <w:szCs w:val="22"/>
        </w:rPr>
        <w:t xml:space="preserve">, dok se za potrebe isplate gotovina podiže s </w:t>
      </w:r>
      <w:r w:rsidR="001B40D1" w:rsidRPr="00FF4EA1">
        <w:rPr>
          <w:color w:val="auto"/>
          <w:sz w:val="22"/>
          <w:szCs w:val="22"/>
        </w:rPr>
        <w:t>transakcijskog računa Grada Makarske</w:t>
      </w:r>
      <w:r w:rsidRPr="00FF4EA1">
        <w:rPr>
          <w:color w:val="auto"/>
          <w:sz w:val="22"/>
          <w:szCs w:val="22"/>
        </w:rPr>
        <w:t xml:space="preserve">. </w:t>
      </w:r>
    </w:p>
    <w:p w:rsidR="00D2207C" w:rsidRPr="00FF4EA1" w:rsidRDefault="00D2207C" w:rsidP="00AC0857">
      <w:pPr>
        <w:pStyle w:val="Default"/>
        <w:rPr>
          <w:color w:val="auto"/>
          <w:sz w:val="22"/>
          <w:szCs w:val="22"/>
        </w:rPr>
      </w:pPr>
    </w:p>
    <w:p w:rsidR="00AC0857" w:rsidRPr="00FF4EA1" w:rsidRDefault="00AC0857" w:rsidP="00D2207C">
      <w:pPr>
        <w:pStyle w:val="Default"/>
        <w:jc w:val="center"/>
        <w:rPr>
          <w:color w:val="auto"/>
          <w:sz w:val="22"/>
          <w:szCs w:val="22"/>
        </w:rPr>
      </w:pPr>
      <w:r w:rsidRPr="00FF4EA1">
        <w:rPr>
          <w:color w:val="auto"/>
          <w:sz w:val="22"/>
          <w:szCs w:val="22"/>
        </w:rPr>
        <w:t xml:space="preserve">Članak </w:t>
      </w:r>
      <w:r w:rsidR="00FC47C2" w:rsidRPr="00FF4EA1">
        <w:rPr>
          <w:color w:val="auto"/>
          <w:sz w:val="22"/>
          <w:szCs w:val="22"/>
        </w:rPr>
        <w:t>8</w:t>
      </w:r>
      <w:r w:rsidRPr="00FF4EA1">
        <w:rPr>
          <w:color w:val="auto"/>
          <w:sz w:val="22"/>
          <w:szCs w:val="22"/>
        </w:rPr>
        <w:t>.</w:t>
      </w:r>
    </w:p>
    <w:p w:rsidR="00D2207C" w:rsidRPr="00FF4EA1" w:rsidRDefault="00D2207C" w:rsidP="00D2207C">
      <w:pPr>
        <w:pStyle w:val="Default"/>
        <w:jc w:val="center"/>
        <w:rPr>
          <w:color w:val="auto"/>
          <w:sz w:val="22"/>
          <w:szCs w:val="22"/>
        </w:rPr>
      </w:pPr>
    </w:p>
    <w:p w:rsidR="00AC0857" w:rsidRPr="00FF4EA1" w:rsidRDefault="00AC0857" w:rsidP="00AC0857">
      <w:pPr>
        <w:pStyle w:val="Default"/>
        <w:rPr>
          <w:color w:val="auto"/>
          <w:sz w:val="22"/>
          <w:szCs w:val="22"/>
        </w:rPr>
      </w:pPr>
      <w:r w:rsidRPr="00FF4EA1">
        <w:rPr>
          <w:color w:val="auto"/>
          <w:sz w:val="22"/>
          <w:szCs w:val="22"/>
        </w:rPr>
        <w:t xml:space="preserve">Isplate fizičkim osobama koje su oporezive porezom na dohodak ne mogu se vršiti u gotovom novcu iz </w:t>
      </w:r>
      <w:r w:rsidR="00FC47C2" w:rsidRPr="00FF4EA1">
        <w:rPr>
          <w:color w:val="auto"/>
          <w:sz w:val="22"/>
          <w:szCs w:val="22"/>
        </w:rPr>
        <w:t>glavne blagajne Grada Makarske.</w:t>
      </w:r>
    </w:p>
    <w:p w:rsidR="00A40785" w:rsidRPr="00FF4EA1" w:rsidRDefault="00A40785" w:rsidP="00AC0857">
      <w:pPr>
        <w:pStyle w:val="Default"/>
        <w:rPr>
          <w:color w:val="auto"/>
          <w:sz w:val="22"/>
          <w:szCs w:val="22"/>
        </w:rPr>
      </w:pPr>
    </w:p>
    <w:p w:rsidR="00AC0857" w:rsidRPr="00FF4EA1" w:rsidRDefault="00AC0857" w:rsidP="00D2207C">
      <w:pPr>
        <w:pStyle w:val="Default"/>
        <w:jc w:val="center"/>
        <w:rPr>
          <w:color w:val="auto"/>
          <w:sz w:val="22"/>
          <w:szCs w:val="22"/>
        </w:rPr>
      </w:pPr>
      <w:r w:rsidRPr="00FF4EA1">
        <w:rPr>
          <w:color w:val="auto"/>
          <w:sz w:val="22"/>
          <w:szCs w:val="22"/>
        </w:rPr>
        <w:t xml:space="preserve">Članak </w:t>
      </w:r>
      <w:r w:rsidR="00A40785" w:rsidRPr="00FF4EA1">
        <w:rPr>
          <w:color w:val="auto"/>
          <w:sz w:val="22"/>
          <w:szCs w:val="22"/>
        </w:rPr>
        <w:t>9</w:t>
      </w:r>
      <w:r w:rsidRPr="00FF4EA1">
        <w:rPr>
          <w:color w:val="auto"/>
          <w:sz w:val="22"/>
          <w:szCs w:val="22"/>
        </w:rPr>
        <w:t>.</w:t>
      </w:r>
    </w:p>
    <w:p w:rsidR="00D2207C" w:rsidRPr="00FF4EA1" w:rsidRDefault="00D2207C" w:rsidP="00D2207C">
      <w:pPr>
        <w:pStyle w:val="Default"/>
        <w:jc w:val="center"/>
        <w:rPr>
          <w:color w:val="auto"/>
          <w:sz w:val="22"/>
          <w:szCs w:val="22"/>
        </w:rPr>
      </w:pPr>
    </w:p>
    <w:p w:rsidR="00AC0857" w:rsidRPr="00FF4EA1" w:rsidRDefault="00AC0857" w:rsidP="00D2207C">
      <w:pPr>
        <w:pStyle w:val="Bezproreda"/>
        <w:rPr>
          <w:rFonts w:ascii="Times New Roman" w:hAnsi="Times New Roman" w:cs="Times New Roman"/>
        </w:rPr>
      </w:pPr>
      <w:r w:rsidRPr="00FF4EA1">
        <w:rPr>
          <w:rFonts w:ascii="Times New Roman" w:hAnsi="Times New Roman" w:cs="Times New Roman"/>
        </w:rPr>
        <w:t>Isplate koje se evidentiraju u blagajni  mogu se obavljati samo na osnovu prethodno izdanog dokumenta kojim se dokazuje nastali poslovni događaj</w:t>
      </w:r>
      <w:r w:rsidR="00212176">
        <w:rPr>
          <w:rFonts w:ascii="Times New Roman" w:hAnsi="Times New Roman" w:cs="Times New Roman"/>
        </w:rPr>
        <w:t xml:space="preserve"> </w:t>
      </w:r>
      <w:r w:rsidRPr="00FF4EA1">
        <w:rPr>
          <w:rFonts w:ascii="Times New Roman" w:hAnsi="Times New Roman" w:cs="Times New Roman"/>
        </w:rPr>
        <w:t>(rješenje, račun, nalog</w:t>
      </w:r>
      <w:r w:rsidR="00FC47C2" w:rsidRPr="00FF4EA1">
        <w:rPr>
          <w:rFonts w:ascii="Times New Roman" w:hAnsi="Times New Roman" w:cs="Times New Roman"/>
        </w:rPr>
        <w:t>, odluka</w:t>
      </w:r>
      <w:r w:rsidRPr="00FF4EA1">
        <w:rPr>
          <w:rFonts w:ascii="Times New Roman" w:hAnsi="Times New Roman" w:cs="Times New Roman"/>
        </w:rPr>
        <w:t xml:space="preserve"> ili drugi relevantan dokument)</w:t>
      </w:r>
      <w:r w:rsidR="00FC47C2" w:rsidRPr="00FF4EA1">
        <w:rPr>
          <w:rFonts w:ascii="Times New Roman" w:hAnsi="Times New Roman" w:cs="Times New Roman"/>
        </w:rPr>
        <w:t>.</w:t>
      </w:r>
    </w:p>
    <w:p w:rsidR="00FC47C2" w:rsidRPr="00FF4EA1" w:rsidRDefault="00FC47C2" w:rsidP="00D2207C">
      <w:pPr>
        <w:pStyle w:val="Bezproreda"/>
        <w:rPr>
          <w:rFonts w:ascii="Times New Roman" w:hAnsi="Times New Roman" w:cs="Times New Roman"/>
        </w:rPr>
      </w:pPr>
      <w:r w:rsidRPr="00FF4EA1">
        <w:rPr>
          <w:rFonts w:ascii="Times New Roman" w:hAnsi="Times New Roman" w:cs="Times New Roman"/>
        </w:rPr>
        <w:t>Blagajna se vodi dnevno te se na kraju radnog dana zaključuje i utvrđuje stvarno stanje blagajne.</w:t>
      </w:r>
    </w:p>
    <w:p w:rsidR="00AC0857" w:rsidRPr="00FF4EA1" w:rsidRDefault="00AC0857" w:rsidP="00AC0857">
      <w:pPr>
        <w:pStyle w:val="Default"/>
        <w:rPr>
          <w:color w:val="auto"/>
          <w:sz w:val="22"/>
          <w:szCs w:val="22"/>
        </w:rPr>
      </w:pPr>
      <w:r w:rsidRPr="00FF4EA1">
        <w:rPr>
          <w:color w:val="auto"/>
          <w:sz w:val="22"/>
          <w:szCs w:val="22"/>
        </w:rPr>
        <w:t xml:space="preserve">Blagajnički dnevnik sa dokumentima o isplati i uplati, prije njegove predaje </w:t>
      </w:r>
      <w:r w:rsidR="00FC47C2" w:rsidRPr="00FF4EA1">
        <w:rPr>
          <w:color w:val="auto"/>
          <w:sz w:val="22"/>
          <w:szCs w:val="22"/>
        </w:rPr>
        <w:t xml:space="preserve">na knjiženje </w:t>
      </w:r>
      <w:r w:rsidRPr="00FF4EA1">
        <w:rPr>
          <w:color w:val="auto"/>
          <w:sz w:val="22"/>
          <w:szCs w:val="22"/>
        </w:rPr>
        <w:t xml:space="preserve">u računovodstvo </w:t>
      </w:r>
      <w:r w:rsidR="00FC47C2" w:rsidRPr="00FF4EA1">
        <w:rPr>
          <w:color w:val="auto"/>
          <w:sz w:val="22"/>
          <w:szCs w:val="22"/>
        </w:rPr>
        <w:t>Grada Makarske</w:t>
      </w:r>
      <w:r w:rsidRPr="00FF4EA1">
        <w:rPr>
          <w:color w:val="auto"/>
          <w:sz w:val="22"/>
          <w:szCs w:val="22"/>
        </w:rPr>
        <w:t>, mora biti potpisan od strane blagajnika</w:t>
      </w:r>
      <w:r w:rsidR="00FC47C2" w:rsidRPr="00FF4EA1">
        <w:rPr>
          <w:color w:val="auto"/>
          <w:sz w:val="22"/>
          <w:szCs w:val="22"/>
        </w:rPr>
        <w:t xml:space="preserve"> </w:t>
      </w:r>
      <w:r w:rsidRPr="00FF4EA1">
        <w:rPr>
          <w:color w:val="auto"/>
          <w:sz w:val="22"/>
          <w:szCs w:val="22"/>
        </w:rPr>
        <w:t>i likvidatora</w:t>
      </w:r>
      <w:r w:rsidR="00FC47C2" w:rsidRPr="00FF4EA1">
        <w:rPr>
          <w:color w:val="auto"/>
          <w:sz w:val="22"/>
          <w:szCs w:val="22"/>
        </w:rPr>
        <w:t>.</w:t>
      </w:r>
      <w:r w:rsidRPr="00FF4EA1">
        <w:rPr>
          <w:color w:val="auto"/>
          <w:sz w:val="22"/>
          <w:szCs w:val="22"/>
        </w:rPr>
        <w:t xml:space="preserve"> </w:t>
      </w:r>
    </w:p>
    <w:p w:rsidR="00FC47C2" w:rsidRPr="00FF4EA1" w:rsidRDefault="00FC47C2" w:rsidP="00AC0857">
      <w:pPr>
        <w:pStyle w:val="Default"/>
        <w:rPr>
          <w:color w:val="auto"/>
          <w:sz w:val="22"/>
          <w:szCs w:val="22"/>
        </w:rPr>
      </w:pPr>
    </w:p>
    <w:p w:rsidR="00AC0857" w:rsidRPr="00FF4EA1" w:rsidRDefault="00AC0857" w:rsidP="00D2207C">
      <w:pPr>
        <w:pStyle w:val="Default"/>
        <w:jc w:val="center"/>
        <w:rPr>
          <w:color w:val="auto"/>
          <w:sz w:val="22"/>
          <w:szCs w:val="22"/>
        </w:rPr>
      </w:pPr>
      <w:r w:rsidRPr="00FF4EA1">
        <w:rPr>
          <w:color w:val="auto"/>
          <w:sz w:val="22"/>
          <w:szCs w:val="22"/>
        </w:rPr>
        <w:t>Članak 1</w:t>
      </w:r>
      <w:r w:rsidR="00A40785" w:rsidRPr="00FF4EA1">
        <w:rPr>
          <w:color w:val="auto"/>
          <w:sz w:val="22"/>
          <w:szCs w:val="22"/>
        </w:rPr>
        <w:t>0</w:t>
      </w:r>
      <w:r w:rsidRPr="00FF4EA1">
        <w:rPr>
          <w:color w:val="auto"/>
          <w:sz w:val="22"/>
          <w:szCs w:val="22"/>
        </w:rPr>
        <w:t>.</w:t>
      </w:r>
    </w:p>
    <w:p w:rsidR="00D2207C" w:rsidRPr="00FF4EA1" w:rsidRDefault="00D2207C" w:rsidP="00D2207C">
      <w:pPr>
        <w:pStyle w:val="Default"/>
        <w:jc w:val="center"/>
        <w:rPr>
          <w:color w:val="auto"/>
          <w:sz w:val="22"/>
          <w:szCs w:val="22"/>
        </w:rPr>
      </w:pPr>
    </w:p>
    <w:p w:rsidR="00AC0857" w:rsidRPr="00FF4EA1" w:rsidRDefault="00AC0857" w:rsidP="00AC0857">
      <w:pPr>
        <w:pStyle w:val="Default"/>
        <w:rPr>
          <w:color w:val="auto"/>
          <w:sz w:val="22"/>
          <w:szCs w:val="22"/>
        </w:rPr>
      </w:pPr>
      <w:r w:rsidRPr="00FF4EA1">
        <w:rPr>
          <w:color w:val="auto"/>
          <w:sz w:val="22"/>
          <w:szCs w:val="22"/>
        </w:rPr>
        <w:t>Svaki dokument u vezi s gotovinskom uplatom i isplatom mora biti brojčano označen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r w:rsidR="00FC47C2" w:rsidRPr="00FF4EA1">
        <w:rPr>
          <w:color w:val="auto"/>
          <w:sz w:val="22"/>
          <w:szCs w:val="22"/>
        </w:rPr>
        <w:t>, te pisanog obrazloženja ispravka na blagajničkom izvještaju koji potpisuje osoba koja je napravila ispravak.</w:t>
      </w:r>
    </w:p>
    <w:p w:rsidR="00AC0857" w:rsidRPr="00FF4EA1" w:rsidRDefault="00AC0857" w:rsidP="00AC0857">
      <w:pPr>
        <w:pStyle w:val="Default"/>
        <w:rPr>
          <w:color w:val="auto"/>
          <w:sz w:val="22"/>
          <w:szCs w:val="22"/>
        </w:rPr>
      </w:pPr>
      <w:r w:rsidRPr="00FF4EA1">
        <w:rPr>
          <w:color w:val="auto"/>
          <w:sz w:val="22"/>
          <w:szCs w:val="22"/>
        </w:rPr>
        <w:t xml:space="preserve">Ispisivanje i potpisivanje dokumenata o uplati i isplati je jednokratno, s dvije kopije i originalom, za potrebe primatelja, računovodstva i blagajne. </w:t>
      </w:r>
    </w:p>
    <w:p w:rsidR="00AC0857" w:rsidRPr="00FF4EA1" w:rsidRDefault="00AC0857" w:rsidP="00AC0857">
      <w:pPr>
        <w:pStyle w:val="Default"/>
        <w:rPr>
          <w:color w:val="auto"/>
          <w:sz w:val="22"/>
          <w:szCs w:val="22"/>
        </w:rPr>
      </w:pPr>
      <w:r w:rsidRPr="00FF4EA1">
        <w:rPr>
          <w:color w:val="auto"/>
          <w:sz w:val="22"/>
          <w:szCs w:val="22"/>
        </w:rPr>
        <w:t xml:space="preserve">Blagajnička uplatnica ispostavlja se u tri primjerka, original s dokumentacijom temeljem koje je izvršena uplata gotovog novca prilaže se uz blagajnički izvještaj, jedna kopija se predaje uplatitelju, a treći primjerak ostaje u bloku. </w:t>
      </w:r>
    </w:p>
    <w:p w:rsidR="00AC0857" w:rsidRPr="00FF4EA1" w:rsidRDefault="00AC0857" w:rsidP="00AC0857">
      <w:pPr>
        <w:pStyle w:val="Default"/>
        <w:rPr>
          <w:color w:val="auto"/>
          <w:sz w:val="22"/>
          <w:szCs w:val="22"/>
        </w:rPr>
      </w:pPr>
      <w:r w:rsidRPr="00FF4EA1">
        <w:rPr>
          <w:color w:val="auto"/>
          <w:sz w:val="22"/>
          <w:szCs w:val="22"/>
        </w:rPr>
        <w:t xml:space="preserve">Blagajnička isplatnica ispostavlja se također u tri primjerka, original blagajničke isplatnice se predaje primatelju, jedna kopija se prilaže uz blagajnički izvještaj zajedno s pripadajućom dokumentacijom temeljem koje je izvršena isplata novca iz blagajne, a treći primjerak ostaje u bloku. </w:t>
      </w:r>
    </w:p>
    <w:p w:rsidR="00D2207C" w:rsidRPr="00FF4EA1" w:rsidRDefault="00D2207C" w:rsidP="00AC0857">
      <w:pPr>
        <w:pStyle w:val="Default"/>
        <w:rPr>
          <w:color w:val="auto"/>
          <w:sz w:val="22"/>
          <w:szCs w:val="22"/>
        </w:rPr>
      </w:pPr>
    </w:p>
    <w:p w:rsidR="00AC0857" w:rsidRPr="00FF4EA1" w:rsidRDefault="00AC0857" w:rsidP="00D2207C">
      <w:pPr>
        <w:pStyle w:val="Default"/>
        <w:jc w:val="center"/>
        <w:rPr>
          <w:color w:val="auto"/>
          <w:sz w:val="22"/>
          <w:szCs w:val="22"/>
        </w:rPr>
      </w:pPr>
      <w:r w:rsidRPr="00FF4EA1">
        <w:rPr>
          <w:color w:val="auto"/>
          <w:sz w:val="22"/>
          <w:szCs w:val="22"/>
        </w:rPr>
        <w:t>Članak 1</w:t>
      </w:r>
      <w:r w:rsidR="00A40785" w:rsidRPr="00FF4EA1">
        <w:rPr>
          <w:color w:val="auto"/>
          <w:sz w:val="22"/>
          <w:szCs w:val="22"/>
        </w:rPr>
        <w:t>1</w:t>
      </w:r>
      <w:r w:rsidRPr="00FF4EA1">
        <w:rPr>
          <w:color w:val="auto"/>
          <w:sz w:val="22"/>
          <w:szCs w:val="22"/>
        </w:rPr>
        <w:t>.</w:t>
      </w:r>
    </w:p>
    <w:p w:rsidR="00D2207C" w:rsidRPr="00FF4EA1" w:rsidRDefault="00D2207C" w:rsidP="00D2207C">
      <w:pPr>
        <w:pStyle w:val="Default"/>
        <w:jc w:val="center"/>
        <w:rPr>
          <w:color w:val="auto"/>
          <w:sz w:val="22"/>
          <w:szCs w:val="22"/>
        </w:rPr>
      </w:pPr>
    </w:p>
    <w:p w:rsidR="00AC0857" w:rsidRPr="00FF4EA1" w:rsidRDefault="00AC0857" w:rsidP="00D2207C">
      <w:pPr>
        <w:pStyle w:val="Default"/>
        <w:rPr>
          <w:color w:val="auto"/>
          <w:sz w:val="22"/>
          <w:szCs w:val="22"/>
        </w:rPr>
      </w:pPr>
      <w:r w:rsidRPr="00FF4EA1">
        <w:rPr>
          <w:color w:val="auto"/>
          <w:sz w:val="22"/>
          <w:szCs w:val="22"/>
        </w:rPr>
        <w:t xml:space="preserve">Kunska blagajna i blagajna za vlastite prihode Institucije vode i zaključuju svakodnevno, ako ima promjena (uplata i isplata) tog dana. </w:t>
      </w:r>
    </w:p>
    <w:p w:rsidR="00AC0857" w:rsidRPr="00FF4EA1" w:rsidRDefault="00AC0857" w:rsidP="00D2207C">
      <w:pPr>
        <w:pStyle w:val="Bezproreda"/>
        <w:rPr>
          <w:rFonts w:ascii="Times New Roman" w:hAnsi="Times New Roman" w:cs="Times New Roman"/>
        </w:rPr>
      </w:pPr>
      <w:r w:rsidRPr="00FF4EA1">
        <w:rPr>
          <w:rFonts w:ascii="Times New Roman" w:hAnsi="Times New Roman" w:cs="Times New Roman"/>
        </w:rPr>
        <w:t xml:space="preserve">Utvrđivanje stvarnog stanja blagajne obavlja se na kraju svakog radnog dana. </w:t>
      </w:r>
    </w:p>
    <w:p w:rsidR="00AC0857" w:rsidRPr="00FF4EA1" w:rsidRDefault="00AC0857" w:rsidP="00AC0857">
      <w:pPr>
        <w:pStyle w:val="Default"/>
        <w:rPr>
          <w:color w:val="auto"/>
          <w:sz w:val="22"/>
          <w:szCs w:val="22"/>
        </w:rPr>
      </w:pPr>
      <w:r w:rsidRPr="00FF4EA1">
        <w:rPr>
          <w:color w:val="auto"/>
          <w:sz w:val="22"/>
          <w:szCs w:val="22"/>
        </w:rPr>
        <w:t xml:space="preserve">Blagajnik, odnosno zadužena osoba, obavezno vodi blagajnički dnevnik ili izvještaj u koji unosi podatke o utvrđenom stvarnom stanju i iskazuje eventualni višak ili manjak. </w:t>
      </w:r>
    </w:p>
    <w:p w:rsidR="00AC0857" w:rsidRPr="00FF4EA1" w:rsidRDefault="00AC0857" w:rsidP="00AC0857">
      <w:pPr>
        <w:pStyle w:val="Default"/>
        <w:rPr>
          <w:color w:val="auto"/>
          <w:sz w:val="22"/>
          <w:szCs w:val="22"/>
        </w:rPr>
      </w:pPr>
      <w:r w:rsidRPr="00FF4EA1">
        <w:rPr>
          <w:color w:val="auto"/>
          <w:sz w:val="22"/>
          <w:szCs w:val="22"/>
        </w:rPr>
        <w:t xml:space="preserve">Jedan primjer blagajničkog izvještaja sa svim priloženim dokumentima o uplatama i isplatama, dostavlja se u računovodstvo na knjiženje u Glavnu knjigu. </w:t>
      </w:r>
    </w:p>
    <w:p w:rsidR="00D2207C" w:rsidRPr="00FF4EA1" w:rsidRDefault="00D2207C" w:rsidP="00AC0857">
      <w:pPr>
        <w:pStyle w:val="Default"/>
        <w:rPr>
          <w:color w:val="auto"/>
          <w:sz w:val="22"/>
          <w:szCs w:val="22"/>
        </w:rPr>
      </w:pPr>
    </w:p>
    <w:p w:rsidR="00AC0857" w:rsidRPr="00FF4EA1" w:rsidRDefault="00AC0857" w:rsidP="00D2207C">
      <w:pPr>
        <w:pStyle w:val="Default"/>
        <w:jc w:val="center"/>
        <w:rPr>
          <w:color w:val="auto"/>
          <w:sz w:val="22"/>
          <w:szCs w:val="22"/>
        </w:rPr>
      </w:pPr>
      <w:r w:rsidRPr="00FF4EA1">
        <w:rPr>
          <w:color w:val="auto"/>
          <w:sz w:val="22"/>
          <w:szCs w:val="22"/>
        </w:rPr>
        <w:t>V. BLAGAJNIČKI MAKSIMUM</w:t>
      </w:r>
    </w:p>
    <w:p w:rsidR="00D2207C" w:rsidRPr="00FF4EA1" w:rsidRDefault="00D2207C" w:rsidP="00D2207C">
      <w:pPr>
        <w:pStyle w:val="Default"/>
        <w:jc w:val="center"/>
        <w:rPr>
          <w:color w:val="auto"/>
          <w:sz w:val="22"/>
          <w:szCs w:val="22"/>
        </w:rPr>
      </w:pPr>
    </w:p>
    <w:p w:rsidR="00AC0857" w:rsidRPr="00FF4EA1" w:rsidRDefault="00AC0857" w:rsidP="00D2207C">
      <w:pPr>
        <w:pStyle w:val="Default"/>
        <w:jc w:val="center"/>
        <w:rPr>
          <w:color w:val="auto"/>
          <w:sz w:val="22"/>
          <w:szCs w:val="22"/>
        </w:rPr>
      </w:pPr>
      <w:r w:rsidRPr="00FF4EA1">
        <w:rPr>
          <w:color w:val="auto"/>
          <w:sz w:val="22"/>
          <w:szCs w:val="22"/>
        </w:rPr>
        <w:t>Članak 1</w:t>
      </w:r>
      <w:r w:rsidR="00A40785" w:rsidRPr="00FF4EA1">
        <w:rPr>
          <w:color w:val="auto"/>
          <w:sz w:val="22"/>
          <w:szCs w:val="22"/>
        </w:rPr>
        <w:t>2</w:t>
      </w:r>
      <w:r w:rsidRPr="00FF4EA1">
        <w:rPr>
          <w:color w:val="auto"/>
          <w:sz w:val="22"/>
          <w:szCs w:val="22"/>
        </w:rPr>
        <w:t>.</w:t>
      </w:r>
    </w:p>
    <w:p w:rsidR="00D2207C" w:rsidRPr="00FF4EA1" w:rsidRDefault="00D2207C" w:rsidP="00AC0857">
      <w:pPr>
        <w:pStyle w:val="Default"/>
        <w:rPr>
          <w:color w:val="auto"/>
          <w:sz w:val="22"/>
          <w:szCs w:val="22"/>
        </w:rPr>
      </w:pPr>
    </w:p>
    <w:p w:rsidR="00AC0857" w:rsidRPr="00FF4EA1" w:rsidRDefault="00AC0857" w:rsidP="00AC0857">
      <w:pPr>
        <w:pStyle w:val="Default"/>
        <w:rPr>
          <w:color w:val="FF0000"/>
          <w:sz w:val="22"/>
          <w:szCs w:val="22"/>
        </w:rPr>
      </w:pPr>
      <w:r w:rsidRPr="00FF4EA1">
        <w:rPr>
          <w:color w:val="auto"/>
          <w:sz w:val="22"/>
          <w:szCs w:val="22"/>
        </w:rPr>
        <w:t xml:space="preserve">Za potrebe redovnog poslovanja </w:t>
      </w:r>
      <w:r w:rsidR="00FC47C2" w:rsidRPr="00FF4EA1">
        <w:rPr>
          <w:color w:val="auto"/>
          <w:sz w:val="22"/>
          <w:szCs w:val="22"/>
        </w:rPr>
        <w:t>Grada Makarske</w:t>
      </w:r>
      <w:r w:rsidRPr="00FF4EA1">
        <w:rPr>
          <w:color w:val="auto"/>
          <w:sz w:val="22"/>
          <w:szCs w:val="22"/>
        </w:rPr>
        <w:t xml:space="preserve"> utvrđuje se visina blagajničkog maksimuma </w:t>
      </w:r>
      <w:r w:rsidR="00FC47C2" w:rsidRPr="00FF4EA1">
        <w:rPr>
          <w:color w:val="auto"/>
          <w:sz w:val="22"/>
          <w:szCs w:val="22"/>
        </w:rPr>
        <w:t xml:space="preserve">u glavnoj blagajni </w:t>
      </w:r>
      <w:r w:rsidRPr="00FF4EA1">
        <w:rPr>
          <w:color w:val="auto"/>
          <w:sz w:val="22"/>
          <w:szCs w:val="22"/>
        </w:rPr>
        <w:t xml:space="preserve">u iznosu </w:t>
      </w:r>
      <w:r w:rsidRPr="00CE5B0A">
        <w:rPr>
          <w:color w:val="auto"/>
          <w:sz w:val="22"/>
          <w:szCs w:val="22"/>
        </w:rPr>
        <w:t xml:space="preserve">od </w:t>
      </w:r>
      <w:r w:rsidR="007F54F4" w:rsidRPr="00CE5B0A">
        <w:rPr>
          <w:color w:val="auto"/>
          <w:sz w:val="22"/>
          <w:szCs w:val="22"/>
        </w:rPr>
        <w:t>20</w:t>
      </w:r>
      <w:r w:rsidRPr="00CE5B0A">
        <w:rPr>
          <w:color w:val="auto"/>
          <w:sz w:val="22"/>
          <w:szCs w:val="22"/>
        </w:rPr>
        <w:t>.000,00 kuna</w:t>
      </w:r>
      <w:r w:rsidR="00FC47C2" w:rsidRPr="00CE5B0A">
        <w:rPr>
          <w:color w:val="auto"/>
          <w:sz w:val="22"/>
          <w:szCs w:val="22"/>
        </w:rPr>
        <w:t>.</w:t>
      </w:r>
      <w:r w:rsidRPr="00CE5B0A">
        <w:rPr>
          <w:color w:val="auto"/>
          <w:sz w:val="22"/>
          <w:szCs w:val="22"/>
        </w:rPr>
        <w:t xml:space="preserve">  </w:t>
      </w:r>
    </w:p>
    <w:p w:rsidR="008A3F49" w:rsidRPr="00FF4EA1" w:rsidRDefault="00AC641D" w:rsidP="00AC0857">
      <w:pPr>
        <w:pStyle w:val="Default"/>
        <w:rPr>
          <w:color w:val="auto"/>
          <w:sz w:val="22"/>
          <w:szCs w:val="22"/>
        </w:rPr>
      </w:pPr>
      <w:r w:rsidRPr="00FF4EA1">
        <w:rPr>
          <w:color w:val="auto"/>
          <w:sz w:val="22"/>
          <w:szCs w:val="22"/>
        </w:rPr>
        <w:lastRenderedPageBreak/>
        <w:t>Za potrebe pologa novca na pomoćnim blagajnama i ostalim mjestima za naplatu donijet će se posebna odluka Gradonačelnika prema potrebama, a isplata gotovog novca će se obaviti na glavnoj blagajni.</w:t>
      </w:r>
    </w:p>
    <w:p w:rsidR="00AC0857" w:rsidRPr="00FF4EA1" w:rsidRDefault="00AC0857" w:rsidP="00AC0857">
      <w:pPr>
        <w:pStyle w:val="Default"/>
        <w:rPr>
          <w:color w:val="auto"/>
          <w:sz w:val="22"/>
          <w:szCs w:val="22"/>
        </w:rPr>
      </w:pPr>
      <w:r w:rsidRPr="00FF4EA1">
        <w:rPr>
          <w:color w:val="auto"/>
          <w:sz w:val="22"/>
          <w:szCs w:val="22"/>
        </w:rPr>
        <w:t xml:space="preserve">Iznos sredstava iznad  blagajničkog maksimuma, koji na kraju radnog dana ostane u blagajni treba položiti na </w:t>
      </w:r>
      <w:r w:rsidR="00FF4EA1" w:rsidRPr="00FF4EA1">
        <w:rPr>
          <w:color w:val="auto"/>
          <w:sz w:val="22"/>
          <w:szCs w:val="22"/>
        </w:rPr>
        <w:t>transakcijski račun Grada Makarske</w:t>
      </w:r>
      <w:r w:rsidRPr="00FF4EA1">
        <w:rPr>
          <w:color w:val="auto"/>
          <w:sz w:val="22"/>
          <w:szCs w:val="22"/>
        </w:rPr>
        <w:t xml:space="preserve"> isti dan ili najkasnije drugi radni dan. </w:t>
      </w:r>
    </w:p>
    <w:p w:rsidR="008A3F49" w:rsidRPr="00FF4EA1" w:rsidRDefault="008A3F49" w:rsidP="00AC0857">
      <w:pPr>
        <w:pStyle w:val="Default"/>
        <w:rPr>
          <w:color w:val="auto"/>
          <w:sz w:val="22"/>
          <w:szCs w:val="22"/>
        </w:rPr>
      </w:pPr>
    </w:p>
    <w:p w:rsidR="00AC0857" w:rsidRPr="00FF4EA1" w:rsidRDefault="00AC0857" w:rsidP="00D2207C">
      <w:pPr>
        <w:pStyle w:val="Default"/>
        <w:jc w:val="center"/>
        <w:rPr>
          <w:color w:val="auto"/>
          <w:sz w:val="22"/>
          <w:szCs w:val="22"/>
        </w:rPr>
      </w:pPr>
      <w:r w:rsidRPr="00FF4EA1">
        <w:rPr>
          <w:color w:val="auto"/>
          <w:sz w:val="22"/>
          <w:szCs w:val="22"/>
        </w:rPr>
        <w:t>VI. OSTALE ODREDBE</w:t>
      </w:r>
    </w:p>
    <w:p w:rsidR="00D2207C" w:rsidRPr="00FF4EA1" w:rsidRDefault="00D2207C" w:rsidP="00AC0857">
      <w:pPr>
        <w:pStyle w:val="Default"/>
        <w:rPr>
          <w:color w:val="auto"/>
          <w:sz w:val="22"/>
          <w:szCs w:val="22"/>
        </w:rPr>
      </w:pPr>
    </w:p>
    <w:p w:rsidR="00AC0857" w:rsidRPr="00FF4EA1" w:rsidRDefault="00AC0857" w:rsidP="00D2207C">
      <w:pPr>
        <w:pStyle w:val="Default"/>
        <w:jc w:val="center"/>
        <w:rPr>
          <w:color w:val="auto"/>
          <w:sz w:val="22"/>
          <w:szCs w:val="22"/>
        </w:rPr>
      </w:pPr>
      <w:r w:rsidRPr="00FF4EA1">
        <w:rPr>
          <w:color w:val="auto"/>
          <w:sz w:val="22"/>
          <w:szCs w:val="22"/>
        </w:rPr>
        <w:t>Članak 1</w:t>
      </w:r>
      <w:r w:rsidR="00A40785" w:rsidRPr="00FF4EA1">
        <w:rPr>
          <w:color w:val="auto"/>
          <w:sz w:val="22"/>
          <w:szCs w:val="22"/>
        </w:rPr>
        <w:t>3</w:t>
      </w:r>
      <w:r w:rsidRPr="00FF4EA1">
        <w:rPr>
          <w:color w:val="auto"/>
          <w:sz w:val="22"/>
          <w:szCs w:val="22"/>
        </w:rPr>
        <w:t>.</w:t>
      </w:r>
    </w:p>
    <w:p w:rsidR="00AC0857" w:rsidRPr="00FF4EA1" w:rsidRDefault="00AC0857" w:rsidP="00D2207C">
      <w:pPr>
        <w:pStyle w:val="Bezproreda"/>
        <w:rPr>
          <w:rFonts w:ascii="Times New Roman" w:hAnsi="Times New Roman" w:cs="Times New Roman"/>
        </w:rPr>
      </w:pPr>
    </w:p>
    <w:p w:rsidR="008A3F49" w:rsidRPr="00FF4EA1" w:rsidRDefault="008A3F49" w:rsidP="00D2207C">
      <w:pPr>
        <w:pStyle w:val="Bezproreda"/>
        <w:rPr>
          <w:rFonts w:ascii="Times New Roman" w:hAnsi="Times New Roman" w:cs="Times New Roman"/>
        </w:rPr>
      </w:pPr>
      <w:r w:rsidRPr="00FF4EA1">
        <w:rPr>
          <w:rFonts w:ascii="Times New Roman" w:hAnsi="Times New Roman" w:cs="Times New Roman"/>
        </w:rPr>
        <w:t>U svim situacijama u kojima je to propisano i moguće, preporučuje se bezgotovinsko poslovanje putem transakcijskog računa Grada Makarske otvorenog u poslovnoj banci, dok se gotovinska plaćanja i naplate koriste samo u za to uobičajenim situacijama, odnosno ukoliko se za tim ukaže posebna potreba, hitnost i slično</w:t>
      </w:r>
      <w:r w:rsidR="00FF4EA1" w:rsidRPr="00FF4EA1">
        <w:rPr>
          <w:rFonts w:ascii="Times New Roman" w:hAnsi="Times New Roman" w:cs="Times New Roman"/>
        </w:rPr>
        <w:t>.</w:t>
      </w:r>
    </w:p>
    <w:p w:rsidR="00AC0857" w:rsidRPr="00FF4EA1" w:rsidRDefault="00AC0857" w:rsidP="00D2207C">
      <w:pPr>
        <w:pStyle w:val="Default"/>
        <w:jc w:val="center"/>
        <w:rPr>
          <w:color w:val="auto"/>
          <w:sz w:val="22"/>
          <w:szCs w:val="22"/>
        </w:rPr>
      </w:pPr>
      <w:r w:rsidRPr="00FF4EA1">
        <w:rPr>
          <w:color w:val="auto"/>
          <w:sz w:val="22"/>
          <w:szCs w:val="22"/>
        </w:rPr>
        <w:t>Članak 1</w:t>
      </w:r>
      <w:r w:rsidR="00A40785" w:rsidRPr="00FF4EA1">
        <w:rPr>
          <w:color w:val="auto"/>
          <w:sz w:val="22"/>
          <w:szCs w:val="22"/>
        </w:rPr>
        <w:t>4</w:t>
      </w:r>
      <w:r w:rsidRPr="00FF4EA1">
        <w:rPr>
          <w:color w:val="auto"/>
          <w:sz w:val="22"/>
          <w:szCs w:val="22"/>
        </w:rPr>
        <w:t>.</w:t>
      </w:r>
    </w:p>
    <w:p w:rsidR="00D2207C" w:rsidRPr="00FF4EA1" w:rsidRDefault="00D2207C" w:rsidP="00AC0857">
      <w:pPr>
        <w:pStyle w:val="Default"/>
        <w:rPr>
          <w:color w:val="auto"/>
          <w:sz w:val="22"/>
          <w:szCs w:val="22"/>
        </w:rPr>
      </w:pPr>
    </w:p>
    <w:p w:rsidR="00AC0857" w:rsidRPr="00FF4EA1" w:rsidRDefault="00AC0857" w:rsidP="00AC0857">
      <w:pPr>
        <w:pStyle w:val="Default"/>
        <w:rPr>
          <w:color w:val="auto"/>
          <w:sz w:val="22"/>
          <w:szCs w:val="22"/>
        </w:rPr>
      </w:pPr>
      <w:r w:rsidRPr="00FF4EA1">
        <w:rPr>
          <w:color w:val="auto"/>
          <w:sz w:val="22"/>
          <w:szCs w:val="22"/>
        </w:rPr>
        <w:t xml:space="preserve">Ova Procedura objavit će se na </w:t>
      </w:r>
      <w:r w:rsidR="00AC641D" w:rsidRPr="00FF4EA1">
        <w:rPr>
          <w:color w:val="auto"/>
          <w:sz w:val="22"/>
          <w:szCs w:val="22"/>
        </w:rPr>
        <w:t>web stranici Grada Makarske</w:t>
      </w:r>
      <w:r w:rsidRPr="00FF4EA1">
        <w:rPr>
          <w:color w:val="auto"/>
          <w:sz w:val="22"/>
          <w:szCs w:val="22"/>
        </w:rPr>
        <w:t xml:space="preserve">, a stupa na snagu danom donošenja. </w:t>
      </w:r>
    </w:p>
    <w:p w:rsidR="004322CB" w:rsidRPr="00FF4EA1" w:rsidRDefault="004322CB" w:rsidP="00AC0857">
      <w:pPr>
        <w:pStyle w:val="Default"/>
        <w:rPr>
          <w:color w:val="auto"/>
          <w:sz w:val="22"/>
          <w:szCs w:val="22"/>
        </w:rPr>
      </w:pPr>
    </w:p>
    <w:p w:rsidR="004322CB" w:rsidRPr="00FF4EA1" w:rsidRDefault="004322CB" w:rsidP="00AC0857">
      <w:pPr>
        <w:pStyle w:val="Default"/>
        <w:rPr>
          <w:color w:val="auto"/>
          <w:sz w:val="22"/>
          <w:szCs w:val="22"/>
        </w:rPr>
      </w:pPr>
    </w:p>
    <w:p w:rsidR="004322CB" w:rsidRPr="00FF4EA1" w:rsidRDefault="004322CB" w:rsidP="00AC0857">
      <w:pPr>
        <w:pStyle w:val="Default"/>
        <w:rPr>
          <w:color w:val="auto"/>
          <w:sz w:val="22"/>
          <w:szCs w:val="22"/>
        </w:rPr>
      </w:pPr>
      <w:r w:rsidRPr="00FF4EA1">
        <w:rPr>
          <w:color w:val="auto"/>
          <w:sz w:val="22"/>
          <w:szCs w:val="22"/>
        </w:rPr>
        <w:t>Klasa:</w:t>
      </w:r>
      <w:r w:rsidR="00A36D55">
        <w:rPr>
          <w:color w:val="auto"/>
          <w:sz w:val="22"/>
          <w:szCs w:val="22"/>
        </w:rPr>
        <w:t xml:space="preserve">450-11/19-01/1     </w:t>
      </w:r>
      <w:r w:rsidRPr="00FF4EA1">
        <w:rPr>
          <w:color w:val="auto"/>
          <w:sz w:val="22"/>
          <w:szCs w:val="22"/>
        </w:rPr>
        <w:tab/>
      </w:r>
      <w:r w:rsidRPr="00FF4EA1">
        <w:rPr>
          <w:color w:val="auto"/>
          <w:sz w:val="22"/>
          <w:szCs w:val="22"/>
        </w:rPr>
        <w:tab/>
      </w:r>
      <w:r w:rsidRPr="00FF4EA1">
        <w:rPr>
          <w:color w:val="auto"/>
          <w:sz w:val="22"/>
          <w:szCs w:val="22"/>
        </w:rPr>
        <w:tab/>
      </w:r>
      <w:r w:rsidRPr="00FF4EA1">
        <w:rPr>
          <w:color w:val="auto"/>
          <w:sz w:val="22"/>
          <w:szCs w:val="22"/>
        </w:rPr>
        <w:tab/>
      </w:r>
      <w:r w:rsidRPr="00FF4EA1">
        <w:rPr>
          <w:color w:val="auto"/>
          <w:sz w:val="22"/>
          <w:szCs w:val="22"/>
        </w:rPr>
        <w:tab/>
      </w:r>
      <w:r w:rsidRPr="00FF4EA1">
        <w:rPr>
          <w:color w:val="auto"/>
          <w:sz w:val="22"/>
          <w:szCs w:val="22"/>
        </w:rPr>
        <w:tab/>
        <w:t>Gradonačelnik:</w:t>
      </w:r>
    </w:p>
    <w:p w:rsidR="004322CB" w:rsidRPr="00FF4EA1" w:rsidRDefault="004322CB" w:rsidP="00AC0857">
      <w:pPr>
        <w:pStyle w:val="Default"/>
        <w:rPr>
          <w:color w:val="auto"/>
          <w:sz w:val="22"/>
          <w:szCs w:val="22"/>
        </w:rPr>
      </w:pPr>
      <w:proofErr w:type="spellStart"/>
      <w:r w:rsidRPr="00FF4EA1">
        <w:rPr>
          <w:color w:val="auto"/>
          <w:sz w:val="22"/>
          <w:szCs w:val="22"/>
        </w:rPr>
        <w:t>Ur.broj</w:t>
      </w:r>
      <w:proofErr w:type="spellEnd"/>
      <w:r w:rsidRPr="00FF4EA1">
        <w:rPr>
          <w:color w:val="auto"/>
          <w:sz w:val="22"/>
          <w:szCs w:val="22"/>
        </w:rPr>
        <w:t>:</w:t>
      </w:r>
      <w:r w:rsidR="00A36D55">
        <w:rPr>
          <w:color w:val="auto"/>
          <w:sz w:val="22"/>
          <w:szCs w:val="22"/>
        </w:rPr>
        <w:t xml:space="preserve"> 2147/01-07/3-19-01</w:t>
      </w:r>
    </w:p>
    <w:p w:rsidR="004322CB" w:rsidRPr="00FF4EA1" w:rsidRDefault="004322CB" w:rsidP="00AC0857">
      <w:pPr>
        <w:pStyle w:val="Default"/>
        <w:rPr>
          <w:color w:val="auto"/>
          <w:sz w:val="22"/>
          <w:szCs w:val="22"/>
        </w:rPr>
      </w:pPr>
    </w:p>
    <w:p w:rsidR="004322CB" w:rsidRPr="00FF4EA1" w:rsidRDefault="004322CB" w:rsidP="00AC0857">
      <w:pPr>
        <w:pStyle w:val="Default"/>
        <w:rPr>
          <w:color w:val="auto"/>
          <w:sz w:val="22"/>
          <w:szCs w:val="22"/>
        </w:rPr>
      </w:pPr>
      <w:r w:rsidRPr="00FF4EA1">
        <w:rPr>
          <w:color w:val="auto"/>
          <w:sz w:val="22"/>
          <w:szCs w:val="22"/>
        </w:rPr>
        <w:t>Makarska, 31. listopada 2019.</w:t>
      </w:r>
      <w:r w:rsidRPr="00FF4EA1">
        <w:rPr>
          <w:color w:val="auto"/>
          <w:sz w:val="22"/>
          <w:szCs w:val="22"/>
        </w:rPr>
        <w:tab/>
      </w:r>
      <w:r w:rsidRPr="00FF4EA1">
        <w:rPr>
          <w:color w:val="auto"/>
          <w:sz w:val="22"/>
          <w:szCs w:val="22"/>
        </w:rPr>
        <w:tab/>
      </w:r>
      <w:r w:rsidRPr="00FF4EA1">
        <w:rPr>
          <w:color w:val="auto"/>
          <w:sz w:val="22"/>
          <w:szCs w:val="22"/>
        </w:rPr>
        <w:tab/>
      </w:r>
      <w:r w:rsidRPr="00FF4EA1">
        <w:rPr>
          <w:color w:val="auto"/>
          <w:sz w:val="22"/>
          <w:szCs w:val="22"/>
        </w:rPr>
        <w:tab/>
      </w:r>
      <w:r w:rsidRPr="00FF4EA1">
        <w:rPr>
          <w:color w:val="auto"/>
          <w:sz w:val="22"/>
          <w:szCs w:val="22"/>
        </w:rPr>
        <w:tab/>
      </w:r>
      <w:r w:rsidRPr="00FF4EA1">
        <w:rPr>
          <w:color w:val="auto"/>
          <w:sz w:val="22"/>
          <w:szCs w:val="22"/>
        </w:rPr>
        <w:tab/>
        <w:t xml:space="preserve">Jure Brkan, </w:t>
      </w:r>
      <w:proofErr w:type="spellStart"/>
      <w:r w:rsidRPr="00FF4EA1">
        <w:rPr>
          <w:color w:val="auto"/>
          <w:sz w:val="22"/>
          <w:szCs w:val="22"/>
        </w:rPr>
        <w:t>dipl.oec</w:t>
      </w:r>
      <w:proofErr w:type="spellEnd"/>
      <w:r w:rsidR="00066636">
        <w:rPr>
          <w:color w:val="auto"/>
          <w:sz w:val="22"/>
          <w:szCs w:val="22"/>
        </w:rPr>
        <w:t>.</w:t>
      </w:r>
      <w:bookmarkStart w:id="0" w:name="_GoBack"/>
      <w:bookmarkEnd w:id="0"/>
      <w:r w:rsidR="00066636">
        <w:rPr>
          <w:color w:val="auto"/>
          <w:sz w:val="22"/>
          <w:szCs w:val="22"/>
        </w:rPr>
        <w:t xml:space="preserve"> v.r.</w:t>
      </w:r>
    </w:p>
    <w:sectPr w:rsidR="004322CB" w:rsidRPr="00FF4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2D"/>
    <w:rsid w:val="00066636"/>
    <w:rsid w:val="001B40D1"/>
    <w:rsid w:val="00212176"/>
    <w:rsid w:val="0027056E"/>
    <w:rsid w:val="004322CB"/>
    <w:rsid w:val="00667D61"/>
    <w:rsid w:val="00686D2D"/>
    <w:rsid w:val="007F54F4"/>
    <w:rsid w:val="008A3F49"/>
    <w:rsid w:val="008A6688"/>
    <w:rsid w:val="008D6DB1"/>
    <w:rsid w:val="00A36D55"/>
    <w:rsid w:val="00A40785"/>
    <w:rsid w:val="00A409FA"/>
    <w:rsid w:val="00AC0857"/>
    <w:rsid w:val="00AC641D"/>
    <w:rsid w:val="00C3576A"/>
    <w:rsid w:val="00C47540"/>
    <w:rsid w:val="00CE5B0A"/>
    <w:rsid w:val="00D2207C"/>
    <w:rsid w:val="00FC47C2"/>
    <w:rsid w:val="00FF0DD5"/>
    <w:rsid w:val="00FF4E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B06C"/>
  <w15:chartTrackingRefBased/>
  <w15:docId w15:val="{8784FDA8-AB74-4840-BA28-9539D3A4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C0857"/>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667D61"/>
    <w:pPr>
      <w:spacing w:after="0" w:line="240" w:lineRule="auto"/>
    </w:pPr>
  </w:style>
  <w:style w:type="paragraph" w:customStyle="1" w:styleId="Pa5">
    <w:name w:val="Pa5"/>
    <w:basedOn w:val="Default"/>
    <w:next w:val="Default"/>
    <w:uiPriority w:val="99"/>
    <w:rsid w:val="008D6DB1"/>
    <w:pPr>
      <w:spacing w:line="221" w:lineRule="atLeast"/>
    </w:pPr>
    <w:rPr>
      <w:color w:val="auto"/>
    </w:rPr>
  </w:style>
  <w:style w:type="character" w:customStyle="1" w:styleId="A2">
    <w:name w:val="A2"/>
    <w:uiPriority w:val="99"/>
    <w:rsid w:val="008D6DB1"/>
    <w:rPr>
      <w:b/>
      <w:bCs/>
      <w:color w:val="000000"/>
      <w:sz w:val="20"/>
      <w:szCs w:val="20"/>
    </w:rPr>
  </w:style>
  <w:style w:type="paragraph" w:styleId="Tekstbalonia">
    <w:name w:val="Balloon Text"/>
    <w:basedOn w:val="Normal"/>
    <w:link w:val="TekstbaloniaChar"/>
    <w:uiPriority w:val="99"/>
    <w:semiHidden/>
    <w:unhideWhenUsed/>
    <w:rsid w:val="007F54F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F5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1402</Words>
  <Characters>7994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akuran</dc:creator>
  <cp:keywords/>
  <dc:description/>
  <cp:lastModifiedBy>akuran</cp:lastModifiedBy>
  <cp:revision>10</cp:revision>
  <cp:lastPrinted>2019-11-04T11:16:00Z</cp:lastPrinted>
  <dcterms:created xsi:type="dcterms:W3CDTF">2019-10-31T12:15:00Z</dcterms:created>
  <dcterms:modified xsi:type="dcterms:W3CDTF">2019-11-04T11:28:00Z</dcterms:modified>
</cp:coreProperties>
</file>