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B4" w:rsidRDefault="00F94132">
      <w:pPr>
        <w:spacing w:after="0"/>
        <w:ind w:firstLine="708"/>
      </w:pPr>
      <w:r>
        <w:rPr>
          <w:rFonts w:ascii="Times New Roman" w:hAnsi="Times New Roman" w:cs="Times New Roman"/>
          <w:sz w:val="24"/>
          <w:szCs w:val="24"/>
        </w:rPr>
        <w:t>Na temelju članka 49. Statuta Grada Makarska („Glasnik Grada Makarske“ br. 8/09, 13/09, 2/13, 8/13 i 9/13- pročišćeni tekst) i članka 5. Odluke o organizaciji, načinu naplate i kontrole parkiranja u Gradu Makarskoj („Glasnik Grada Makarske“ br.8/09) Gradon</w:t>
      </w:r>
      <w:r w:rsidR="0082455B">
        <w:rPr>
          <w:rFonts w:ascii="Times New Roman" w:hAnsi="Times New Roman" w:cs="Times New Roman"/>
          <w:sz w:val="24"/>
          <w:szCs w:val="24"/>
        </w:rPr>
        <w:t>ačelnik Grada Makarske dana 20</w:t>
      </w:r>
      <w:r>
        <w:rPr>
          <w:rFonts w:ascii="Times New Roman" w:hAnsi="Times New Roman" w:cs="Times New Roman"/>
          <w:sz w:val="24"/>
          <w:szCs w:val="24"/>
        </w:rPr>
        <w:t xml:space="preserve">. veljače 2017. godine, donio je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O D L U K U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 parkirnim zonama , vremenskom ograničenju parkiranja,</w:t>
      </w:r>
    </w:p>
    <w:p w:rsidR="007F63B4" w:rsidRDefault="00F941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vremenu naplate, visini naknade, povlaštenoj parkirnoj karti i rezerviranom                               </w:t>
      </w:r>
    </w:p>
    <w:p w:rsidR="007F63B4" w:rsidRDefault="00F941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parkirnom mjestu  u gradu Makarskoj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1.   OPĆE ODREDBE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Članak 1.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Ovom Odlukom utvrđuju se parkirne zone, vremensko ograničenje parkiranja, vrijeme naplate, visina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nakande</w:t>
      </w:r>
      <w:proofErr w:type="spellEnd"/>
      <w:r>
        <w:rPr>
          <w:rFonts w:ascii="Times New Roman" w:hAnsi="Times New Roman" w:cs="Times New Roman"/>
          <w:sz w:val="24"/>
          <w:szCs w:val="24"/>
        </w:rPr>
        <w:t>, povlaštena parkirna karta i rezervirano parkirno mjesto na javnim parkiralištima u gradu Makarskoj.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Ova odluka se ne primjenjuje na parkirališta koja su u vlasništvu fizičkih ili pravnih osoba s kojima Grad ima sklopljen ugovor o kontroli i naplati parkiranja (</w:t>
      </w:r>
      <w:proofErr w:type="spellStart"/>
      <w:r>
        <w:rPr>
          <w:rFonts w:ascii="Times New Roman" w:hAnsi="Times New Roman" w:cs="Times New Roman"/>
          <w:sz w:val="24"/>
          <w:szCs w:val="24"/>
        </w:rPr>
        <w:t>Lidl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Javna parkirališta dijele se na ulična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parkirališta.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dijele na parkirališta otvorenog i zatvorenog tipa. U kategoriju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parkirališta zatvorenog tipa spadaju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Sinokoša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Ulična parkirališta svrstavaju se u tri zone.</w:t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Prva zona </w:t>
      </w:r>
      <w:r>
        <w:rPr>
          <w:rFonts w:ascii="Times New Roman" w:hAnsi="Times New Roman" w:cs="Times New Roman"/>
          <w:sz w:val="24"/>
          <w:szCs w:val="24"/>
        </w:rPr>
        <w:t>(crvena) su parkirališta pod naplatom i vremenskim ograničenjem trajanjem parkiranja te druga i treća zona sa naplatom i bez vremenskog ograničenja parkiranja.</w:t>
      </w:r>
      <w:r>
        <w:rPr>
          <w:rFonts w:ascii="Times New Roman" w:hAnsi="Times New Roman" w:cs="Times New Roman"/>
          <w:sz w:val="24"/>
          <w:szCs w:val="24"/>
        </w:rPr>
        <w:br/>
        <w:t xml:space="preserve">U prvu zonu spadaju sljedeće lokacije: Ul. Stjepana Radića, Obala Kralja Tomislava,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Plišćevac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Osejava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parking Donja Luka. </w:t>
      </w:r>
    </w:p>
    <w:p w:rsidR="007F63B4" w:rsidRDefault="00F94132">
      <w:pPr>
        <w:pStyle w:val="Odlomakpopisa"/>
        <w:spacing w:after="0"/>
        <w:ind w:left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Druga zona</w:t>
      </w:r>
      <w:r>
        <w:rPr>
          <w:rFonts w:ascii="Times New Roman" w:hAnsi="Times New Roman" w:cs="Times New Roman"/>
          <w:sz w:val="24"/>
          <w:szCs w:val="24"/>
        </w:rPr>
        <w:t xml:space="preserve"> (žuta) su parkirališta pod naplatom u koju spadaju sljedeće lokacije: Ul.        kralja Zvonimira, Ul. kralja Petra Krešimira, Don. Mihovila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Pavlinovića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Franjevački put, Ul.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Ivičevića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>, Vinogradarska ulica i Potok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U treću </w:t>
      </w:r>
      <w:r>
        <w:rPr>
          <w:rFonts w:ascii="Times New Roman" w:hAnsi="Times New Roman" w:cs="Times New Roman"/>
          <w:sz w:val="24"/>
          <w:szCs w:val="24"/>
        </w:rPr>
        <w:t xml:space="preserve"> zonu spadaju sva ostala ulična parkirališta.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B19C7">
        <w:rPr>
          <w:rFonts w:ascii="Times New Roman" w:hAnsi="Times New Roman" w:cs="Times New Roman"/>
          <w:b/>
          <w:bCs/>
          <w:sz w:val="24"/>
          <w:szCs w:val="24"/>
        </w:rPr>
        <w:t>Vremensko ograničenje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Članak 3.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Vremensko ograničenje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trajanja parkiranja na javnim uličnim parkiralištima s ograničenim vremenom trajanja parkiranja utvrđuje se ovisno o zoni i to kako slijedi:</w:t>
      </w:r>
    </w:p>
    <w:p w:rsidR="007F63B4" w:rsidRDefault="00F94132">
      <w:pPr>
        <w:pStyle w:val="Odlomakpopisa"/>
        <w:spacing w:after="0"/>
        <w:ind w:left="1080"/>
      </w:pPr>
      <w:r>
        <w:rPr>
          <w:rFonts w:ascii="Times New Roman" w:hAnsi="Times New Roman" w:cs="Times New Roman"/>
          <w:sz w:val="24"/>
          <w:szCs w:val="24"/>
        </w:rPr>
        <w:t xml:space="preserve">          - u prvoj zoni do tri sata uz korištenje satne parkirališne karte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uplate ili uz korištenje dnevne parkirališne karte bez vremenskog ograničenja,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- u drugoj i trećoj zoni bez vremenskog ograničenja, </w:t>
      </w:r>
    </w:p>
    <w:p w:rsidR="007F63B4" w:rsidRDefault="00F94132">
      <w:pPr>
        <w:pStyle w:val="Odlomakpopisa"/>
        <w:spacing w:after="0"/>
        <w:ind w:left="1080"/>
      </w:pPr>
      <w:r>
        <w:rPr>
          <w:rFonts w:ascii="Times New Roman" w:hAnsi="Times New Roman" w:cs="Times New Roman"/>
          <w:sz w:val="24"/>
          <w:szCs w:val="24"/>
        </w:rPr>
        <w:t xml:space="preserve">           -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parkiralištima, otvorenog ili zatvorenog tipa, bez  vremenskog ograničenja.</w:t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Na povlaštene parkirne karte ne primjenjuje se vremensko ograničenje parkiranja, osim na mjestima na kojima je od strane organizatora parkirališta posebno označeno.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B19C7">
        <w:rPr>
          <w:rFonts w:ascii="Times New Roman" w:hAnsi="Times New Roman" w:cs="Times New Roman"/>
          <w:b/>
          <w:bCs/>
          <w:sz w:val="24"/>
          <w:szCs w:val="24"/>
        </w:rPr>
        <w:t>Vrijeme naplate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Članak 4.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Vrijeme naplate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parkiranja vozila na javnim uličnim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parkiralištima je: </w:t>
      </w:r>
    </w:p>
    <w:p w:rsidR="007F63B4" w:rsidRDefault="00F94132">
      <w:pPr>
        <w:pStyle w:val="Odlomakpopisa"/>
        <w:spacing w:after="0"/>
        <w:ind w:left="108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zimskom razdoblju (od. 01.10. - 31.05.) u vremenu od 07.00 – 21.00 sat,</w:t>
      </w:r>
      <w:r>
        <w:rPr>
          <w:rFonts w:ascii="Times New Roman" w:hAnsi="Times New Roman" w:cs="Times New Roman"/>
          <w:sz w:val="24"/>
          <w:szCs w:val="24"/>
        </w:rPr>
        <w:br/>
        <w:t xml:space="preserve">      - u ljetnom razdoblju (od. 01.06. - 30.09.) u vremenu od 06.00 – 24.00 sata.</w:t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Naknada za parkiranje vozila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parkiralištima zatvorenog tipa naplaćuje se isto kao i na ostalim javnim parkiralištima osim u razdoblju od 01.07. - 31.08. mjeseca kada se ista naplaćuje od 00.00 do 24.00 sati.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Naknada za parkiranje na javnim parkiralištima ne plaća se nedjeljom i blagdanima , osim u razdoblju od 01.06 – 30.09. mjeseca tijekom godine.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B19C7">
        <w:rPr>
          <w:rFonts w:ascii="Times New Roman" w:hAnsi="Times New Roman" w:cs="Times New Roman"/>
          <w:b/>
          <w:bCs/>
          <w:sz w:val="24"/>
          <w:szCs w:val="24"/>
        </w:rPr>
        <w:t>Visina naknade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Članak 5.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Visina naknade za parkiranje na javnim uličnim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parkiralištima iznosi:</w:t>
      </w:r>
      <w:r>
        <w:rPr>
          <w:rFonts w:ascii="Times New Roman" w:hAnsi="Times New Roman" w:cs="Times New Roman"/>
          <w:sz w:val="24"/>
          <w:szCs w:val="24"/>
        </w:rPr>
        <w:br/>
        <w:t xml:space="preserve">1) za osobno vozilo, vozilo namijenjeno za prijevoz do 8 putnika, ostala vozila čija najveća dopuštena masa ne prelazi 3.500 kg i motocikla s prikolicom u prvoj zoni iznosi: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- u ljetnom razdoblju 10 kuna po satu ili 130,00 kuna dnevno,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- u zimskom razdoblju 7 kuna po satu ili 80,00 kuna dnevno.</w:t>
      </w:r>
      <w:r>
        <w:rPr>
          <w:rFonts w:ascii="Times New Roman" w:hAnsi="Times New Roman" w:cs="Times New Roman"/>
          <w:sz w:val="24"/>
          <w:szCs w:val="24"/>
        </w:rPr>
        <w:br/>
        <w:t>2) za osobno vozilo, vozilo namijenjeno za prijevoz do 8 putnika, ostala vozila čija najveća dopuštena masa ne prelazi 3.500 kg i motocikla s prikolicom u drugoj zoni iznosi: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- u ljetnom razdoblju 8 kuna po satu ili 100,00 kuna dnevno,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- u zimskom razdoblju 5 kuna po satu ili 60,00 kuna dnevno.</w:t>
      </w:r>
      <w:r>
        <w:rPr>
          <w:rFonts w:ascii="Times New Roman" w:hAnsi="Times New Roman" w:cs="Times New Roman"/>
          <w:sz w:val="24"/>
          <w:szCs w:val="24"/>
        </w:rPr>
        <w:br/>
        <w:t xml:space="preserve">3) za osobno vozilo, vozilo namijenjeno za prijevoz do 8 putnika, ostala vozila čija </w:t>
      </w:r>
      <w:r>
        <w:rPr>
          <w:rFonts w:ascii="Times New Roman" w:hAnsi="Times New Roman" w:cs="Times New Roman"/>
          <w:sz w:val="24"/>
          <w:szCs w:val="24"/>
        </w:rPr>
        <w:lastRenderedPageBreak/>
        <w:t>najveća dopuštena masa ne prelazi 3.500 kg i motocikla s prikolicom u trećoj zoni iznosi: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- u ljetnom razdoblju 6 kuna po satu ili 60,00kuna dnevno,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 u zimskom razdoblju 3 kune po satu ili 30,00 kuna dnevno.</w:t>
      </w:r>
      <w:r>
        <w:rPr>
          <w:rFonts w:ascii="Times New Roman" w:hAnsi="Times New Roman" w:cs="Times New Roman"/>
          <w:sz w:val="24"/>
          <w:szCs w:val="24"/>
        </w:rPr>
        <w:br/>
        <w:t>4) visina naknade na organiziranim parkiralištima za vozila čija ukupna masa prelazi 3.500 kg te vozila za prijevoz više od 8 putnika (autobusi) kao i vozila sa kamp kućicom ili prikolicom iznosi: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-tijekom cijele godine 10 kn po satu ili 130,00 kuna dnevno.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6.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Visina naknade za parkiranje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parkiralištima zatvorenog tipa: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Sinokoša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 iznosi: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 u ljetnom razdoblju 10 kuna po satu,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 u zimskom razdoblju 5 kuna po satu.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B19C7">
        <w:rPr>
          <w:rFonts w:ascii="Times New Roman" w:hAnsi="Times New Roman" w:cs="Times New Roman"/>
          <w:b/>
          <w:bCs/>
          <w:sz w:val="24"/>
          <w:szCs w:val="24"/>
        </w:rPr>
        <w:t>Povlaštene parkirne karte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7.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Cijena mjesečne povlaštene parking karte na javnim parkiralištima u prvoj i drugoj zoni parkiranja za ljetno razdoblje od 01.06.- 30.09. mjeseca iznosi 250,00 kuna, a za razdoblje od 01.10.- 31.05. mjeseca iznosi 130,00 kuna.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Cijena mjesečne povlaštene parking karte na javnim parkiralištima u trećoj zoni parkiranja za razdoblje od 01.06-30.09. mjeseca iznosi 80,00 kuna, a za razdoblje od 01.10.-31.05. mjeseca iznosi 50,00 kuna.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Cijena mjesečne povlaštene magnetne kartice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zatvorenim parkiralištima za razdoblje od 01.06.-30.09. mjeseca iznosi 250,00 kuna, a za razdoblje od 01.10.- 31.05. mjeseca iznosi 130,00 kuna.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Povlaštene mjesečne i godišnje parking kartice vrijede samo za zonu za koju su kupljene.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8.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Cijena godišnje povlaštene karte za prvu i drugu zonu parkiranja iznosi 1.200,00 kuna.</w:t>
      </w:r>
      <w:r>
        <w:rPr>
          <w:rFonts w:ascii="Times New Roman" w:hAnsi="Times New Roman" w:cs="Times New Roman"/>
          <w:sz w:val="24"/>
          <w:szCs w:val="24"/>
        </w:rPr>
        <w:br/>
        <w:t>Cijena godišnje povlaštene karte za treću zonu parkiranja iznosi 80,00 kuna.</w:t>
      </w:r>
      <w:r>
        <w:rPr>
          <w:rFonts w:ascii="Times New Roman" w:hAnsi="Times New Roman" w:cs="Times New Roman"/>
          <w:sz w:val="24"/>
          <w:szCs w:val="24"/>
        </w:rPr>
        <w:br/>
        <w:t xml:space="preserve">Cijena godišnje povlaštene magnetne kartice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zatvorena parkirališta iznosi 1.200,00 kuna.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9.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Cijena mjesečne povlaštene karte za vozila u vlasništvu pravnih osoba sa sjedištem na području grada Makarske iznosi 200,00 kuna za parkiranje u prvoj i drugoj zoni ili 130,00 kuna za parkiranje u trećoj zoni.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10.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Cijena mjesečnih povlaštenih karata za parkiranje na svim uličnim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(zatvorenim,) parkiralištima tijekom cijele godine za umirovljenike i HRVI-e sa prebivalištem ili boravištem u Makarskoj, iznosi 50 % od cijena utvrđenih ovom Odlukom.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11.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Povlaštena turistička karta za parkiranje na svim uličnim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vanuličnim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parkiralištima za osobe koje su u turističkom posjetu Makarskoj iznosi tijekom cijele godine 200,00 kuna tjedno.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Povlaštena parkirna karta za privatne iznajmljivače sa područja Makarske iznosi 450,00 kuna mjesečno po jednoj smještajnoj kategoriziranoj jedinici, tijekom cijele godine.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B19C7">
        <w:rPr>
          <w:rFonts w:ascii="Times New Roman" w:hAnsi="Times New Roman" w:cs="Times New Roman"/>
          <w:b/>
          <w:bCs/>
          <w:sz w:val="24"/>
          <w:szCs w:val="24"/>
        </w:rPr>
        <w:t>Rezervirano parkirno mjesto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12.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Cijena mjesečne parkirne karte za rezervirano parkirno mjesto uz mogućnost postavljanja rampe iznosi 2.000,00 kuna, na području cijelog grada Makarske.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B19C7">
        <w:rPr>
          <w:rFonts w:ascii="Times New Roman" w:hAnsi="Times New Roman" w:cs="Times New Roman"/>
          <w:b/>
          <w:bCs/>
          <w:sz w:val="24"/>
          <w:szCs w:val="24"/>
        </w:rPr>
        <w:t>Oslobađanje od plaćanja naknade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13.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Službena vozila hitne medicinske pomoći, vatrogasna vozila, vozila gorske službe spašavanja, vozila MUP-a, HV-a i drugih držanih tijela te vozila u vlasništvu Grada Makarske ne plaćaju naknadu za parkiranje na javnim parkiralištima kojima gospodari Grad Makarska.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PRIJELAZNE I ZAVRŠNE ODREDBE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Članak 14.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Osobama koje su kupile povlaštenu godišnju parkirnu kartu prije stupanja na snagu ove Odluke biti će besplatno produženo korištenje parkiranja za 2 mjeseca.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15.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F63B4" w:rsidRDefault="00F94132">
      <w:pPr>
        <w:pStyle w:val="Odlomakpopisa"/>
        <w:spacing w:after="0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Danom stupanja na snagu ove Odluke prestaje važiti Odluka o parkirnim zonama i vremenskom ograničenju trajanja, visini naknade parkiranja i vremenu naplate na javnim površinama u Gradu Makarskoj („Glasnik Grada Makarske“ br. 7/12).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Članak 16.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</w:t>
      </w:r>
      <w:r w:rsidR="005B240E">
        <w:rPr>
          <w:rFonts w:ascii="Times New Roman" w:hAnsi="Times New Roman" w:cs="Times New Roman"/>
          <w:sz w:val="24"/>
          <w:szCs w:val="24"/>
        </w:rPr>
        <w:t xml:space="preserve">Ova Odluka stupa na snagu 01. ožujka 2017.godine i </w:t>
      </w:r>
      <w:bookmarkStart w:id="0" w:name="_GoBack"/>
      <w:bookmarkEnd w:id="0"/>
      <w:r w:rsidR="005B240E">
        <w:rPr>
          <w:rFonts w:ascii="Times New Roman" w:hAnsi="Times New Roman" w:cs="Times New Roman"/>
          <w:sz w:val="24"/>
          <w:szCs w:val="24"/>
        </w:rPr>
        <w:t xml:space="preserve">objavit će se u „Glasniku Grada Makarske“ </w:t>
      </w:r>
    </w:p>
    <w:p w:rsidR="007F63B4" w:rsidRDefault="00F9413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F63B4" w:rsidRDefault="00F9413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Klasa:340-01/17-01/5</w:t>
      </w:r>
    </w:p>
    <w:p w:rsidR="007F63B4" w:rsidRDefault="00F9413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Ur.broj:2147/05-04-12/1-017-1</w:t>
      </w:r>
    </w:p>
    <w:p w:rsidR="007F63B4" w:rsidRPr="00FB19C7" w:rsidRDefault="0082455B">
      <w:pPr>
        <w:pStyle w:val="Odlomakpopisa"/>
        <w:spacing w:after="0"/>
      </w:pPr>
      <w:r>
        <w:rPr>
          <w:rFonts w:ascii="Times New Roman" w:hAnsi="Times New Roman" w:cs="Times New Roman"/>
          <w:sz w:val="24"/>
          <w:szCs w:val="24"/>
        </w:rPr>
        <w:t>Makarska, 20</w:t>
      </w:r>
      <w:r w:rsidR="005F3D10">
        <w:rPr>
          <w:rFonts w:ascii="Times New Roman" w:hAnsi="Times New Roman" w:cs="Times New Roman"/>
          <w:sz w:val="24"/>
          <w:szCs w:val="24"/>
        </w:rPr>
        <w:t xml:space="preserve">. veljače </w:t>
      </w:r>
      <w:r w:rsidR="00F94132">
        <w:rPr>
          <w:rFonts w:ascii="Times New Roman" w:hAnsi="Times New Roman" w:cs="Times New Roman"/>
          <w:sz w:val="24"/>
          <w:szCs w:val="24"/>
        </w:rPr>
        <w:t xml:space="preserve">2017.g.                                     </w:t>
      </w:r>
      <w:r w:rsidR="00F94132">
        <w:rPr>
          <w:rFonts w:ascii="Times New Roman" w:hAnsi="Times New Roman" w:cs="Times New Roman"/>
          <w:sz w:val="24"/>
          <w:szCs w:val="24"/>
        </w:rPr>
        <w:br/>
      </w:r>
      <w:r w:rsidR="00F94132" w:rsidRPr="00FB19C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</w:t>
      </w:r>
      <w:r w:rsidR="00F94132" w:rsidRPr="00FB19C7">
        <w:rPr>
          <w:rFonts w:ascii="Times New Roman" w:hAnsi="Times New Roman" w:cs="Times New Roman"/>
          <w:bCs/>
          <w:sz w:val="24"/>
          <w:szCs w:val="24"/>
        </w:rPr>
        <w:t xml:space="preserve"> Gradonačelnik</w:t>
      </w:r>
    </w:p>
    <w:p w:rsidR="007F63B4" w:rsidRPr="00FB19C7" w:rsidRDefault="00F9413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FB19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Grada Makarske</w:t>
      </w:r>
    </w:p>
    <w:p w:rsidR="007F63B4" w:rsidRDefault="00F94132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9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FB19C7">
        <w:rPr>
          <w:rFonts w:ascii="Times New Roman" w:hAnsi="Times New Roman" w:cs="Times New Roman"/>
          <w:bCs/>
          <w:sz w:val="24"/>
          <w:szCs w:val="24"/>
        </w:rPr>
        <w:t>Tonći</w:t>
      </w:r>
      <w:proofErr w:type="spellEnd"/>
      <w:r w:rsidRPr="00FB19C7">
        <w:rPr>
          <w:rFonts w:ascii="Times New Roman" w:hAnsi="Times New Roman" w:cs="Times New Roman"/>
          <w:bCs/>
          <w:sz w:val="24"/>
          <w:szCs w:val="24"/>
        </w:rPr>
        <w:t xml:space="preserve"> Bilić, </w:t>
      </w:r>
      <w:proofErr w:type="spellStart"/>
      <w:r w:rsidRPr="00FB19C7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FB19C7">
        <w:rPr>
          <w:rFonts w:ascii="Times New Roman" w:hAnsi="Times New Roman" w:cs="Times New Roman"/>
          <w:bCs/>
          <w:sz w:val="24"/>
          <w:szCs w:val="24"/>
        </w:rPr>
        <w:t>.</w:t>
      </w:r>
      <w:r w:rsidR="00FB19C7" w:rsidRPr="00FB19C7">
        <w:rPr>
          <w:rFonts w:ascii="Times New Roman" w:hAnsi="Times New Roman" w:cs="Times New Roman"/>
          <w:bCs/>
          <w:sz w:val="24"/>
          <w:szCs w:val="24"/>
        </w:rPr>
        <w:t>,v.r.</w:t>
      </w:r>
      <w:r>
        <w:br w:type="page"/>
      </w:r>
    </w:p>
    <w:p w:rsidR="007F63B4" w:rsidRDefault="00F94132">
      <w:r>
        <w:rPr>
          <w:i/>
        </w:rPr>
        <w:lastRenderedPageBreak/>
        <w:t xml:space="preserve">                                                                       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b/>
          <w:bCs/>
          <w:i/>
        </w:rPr>
        <w:br/>
      </w:r>
      <w:r>
        <w:rPr>
          <w:b/>
          <w:bCs/>
          <w:i/>
        </w:rPr>
        <w:br/>
      </w:r>
      <w:r>
        <w:br w:type="page"/>
      </w:r>
    </w:p>
    <w:p w:rsidR="007F63B4" w:rsidRDefault="00F94132">
      <w:r>
        <w:rPr>
          <w:i/>
          <w:sz w:val="24"/>
          <w:szCs w:val="24"/>
        </w:rPr>
        <w:lastRenderedPageBreak/>
        <w:br/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  <w:t xml:space="preserve">         </w:t>
      </w:r>
      <w:r>
        <w:rPr>
          <w:b/>
          <w:i/>
          <w:sz w:val="24"/>
          <w:szCs w:val="24"/>
        </w:rPr>
        <w:br/>
      </w:r>
      <w:r>
        <w:rPr>
          <w:i/>
          <w:sz w:val="24"/>
          <w:szCs w:val="24"/>
        </w:rPr>
        <w:br/>
        <w:t xml:space="preserve">                                                   </w:t>
      </w:r>
    </w:p>
    <w:sectPr w:rsidR="007F63B4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B4"/>
    <w:rsid w:val="00506CF6"/>
    <w:rsid w:val="005B240E"/>
    <w:rsid w:val="005F3D10"/>
    <w:rsid w:val="007F63B4"/>
    <w:rsid w:val="0082455B"/>
    <w:rsid w:val="00B7144F"/>
    <w:rsid w:val="00D3249D"/>
    <w:rsid w:val="00EE033A"/>
    <w:rsid w:val="00F94132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1F22"/>
  <w15:docId w15:val="{75420692-E1F4-4683-9D18-8D5C7E56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499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D5D6A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  <w:b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b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b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b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D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D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6A60-6B79-4396-95B7-EB6A5885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</dc:creator>
  <dc:description/>
  <cp:lastModifiedBy>Lara Rakušić Ivanković</cp:lastModifiedBy>
  <cp:revision>2</cp:revision>
  <cp:lastPrinted>2017-03-02T08:21:00Z</cp:lastPrinted>
  <dcterms:created xsi:type="dcterms:W3CDTF">2017-03-02T09:05:00Z</dcterms:created>
  <dcterms:modified xsi:type="dcterms:W3CDTF">2017-03-02T09:05:00Z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