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Temeljem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13. Zakona o pravu na pristup informacijama (NN br. 25/13) te članka 49. Statuta Grada Makarske („Glasnik Grada Makarske“, br. 8/09, 13/09, 2/13 i 9/13 – pročišćeni tekst) gradonačelnik Grada Makarske, dana 18. svibnja 2015.g., donosi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  <w:br/>
        <w:t xml:space="preserve">O IMENOVANJU SLUŽBENIKA ZA INFORMIRANJE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Ovim Odlukom imenuje se Službenik za informiranje u Gradskoj upravi Grada Makarske kao jedinici lokalne samouprave.</w:t>
        <w:br/>
        <w:tab/>
        <w:t xml:space="preserve">Službenik za informiranje službena je osoba mjerodavna za rješavanje ostvarivanja prava na pristup informacijama.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Službenicom za informiranje imenuje se Ivana Plei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stručna suradnica za odnose s javnošću i protokol, u Uredu gradonačelnika Grada Makarske.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Službenik za informiranje:</w:t>
        <w:br/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obavlja poslove rješavanja pojedina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čnih zahtjeva i redovitog objavljivanja informacija, sukladno unutarnjem ustroju,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unaprje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đuje način obrade, klasificiranja, čuvanja i objavljivanja informacija koje su sadržane u službenim  dokumentima koji se odnose na rad Gradske uprave Grada Makarske kao jedinice lokalne samouprave,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osigurava neophodnu pomo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podnositeljima zahtjeva u svezi s ostvarivanjem prava utvrđenih Zakonom o pravu na pristup informacijama,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obavlja i druge poslove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đene Zakonom o pravu na pristup informacijama i propisima koji su doneseni na temelju tog Zakona.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Za davanje usmenih ili pismenih informacija prema javnosti, a koje posjeduje, kojima raspolaže ili koje nadzire Grad Makarska, određuje se gradonačelnik Grada Makarske ili po njegovom ovlaštenju, zamjenici gradonačelnika, predstojnica Ureda gradonačelnika, pročelnici upravnih odjela i voditelj Pogona za obavljenje komunalnih djelatnosti Grada Makarske.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Službenik za informiranje poduzima sve radnje i mjere potrebne radi urednog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đenja Registra informacija, a za što je neposredno odgovoran gradonačelniku Grada Makarske, kao čelniku tijela javne vlasti.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Ovom Odlukom stavlja se van snage Rješenje o imenovanju službenika za informiranje klasa:030-02/12-20/01, ur.broj:2147/05-04-12/1-12-1 od 10. velja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 2012.godine i dostaviti će se Povjereniku radi upisa u Registar službenika za informiranje.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Članak 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Ovo Odlukom stupa na 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 danom donošenja i objavit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u Glasniku Grada Makarske.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GRADONA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ČELNIK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ći Bilić,ing.,v.r.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030-02/12-20/01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 2147/05-04-12/1-15-3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Makarska, 18. svibnja 2015.g.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