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025E6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5E7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5E8" w14:textId="39F2587D" w:rsidR="001F4FFA" w:rsidRPr="00E31C53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color w:val="000000" w:themeColor="text1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temelju članka 5. Odluke o davanju na korištenje javnih površina na području Grada Makarske («Glasnik Grada Makarske» broj: 15/16, 3/17 i 14/22)</w:t>
      </w:r>
      <w:r w:rsidR="00E06131">
        <w:rPr>
          <w:rFonts w:ascii="Times New Roman" w:hAnsi="Times New Roman" w:cs="Times New Roman"/>
          <w:sz w:val="24"/>
          <w:szCs w:val="24"/>
          <w:lang w:eastAsia="hr-HR"/>
        </w:rPr>
        <w:t>, članka 27.</w:t>
      </w:r>
      <w:r w:rsidR="006326D6">
        <w:rPr>
          <w:rFonts w:ascii="Times New Roman" w:hAnsi="Times New Roman" w:cs="Times New Roman"/>
          <w:sz w:val="24"/>
          <w:szCs w:val="24"/>
          <w:lang w:eastAsia="hr-HR"/>
        </w:rPr>
        <w:t xml:space="preserve"> s</w:t>
      </w:r>
      <w:r w:rsidR="00B545AF">
        <w:rPr>
          <w:rFonts w:ascii="Times New Roman" w:hAnsi="Times New Roman" w:cs="Times New Roman"/>
          <w:sz w:val="24"/>
          <w:szCs w:val="24"/>
          <w:lang w:eastAsia="hr-HR"/>
        </w:rPr>
        <w:t>tavak 2.</w:t>
      </w:r>
      <w:r w:rsidR="00E06131">
        <w:rPr>
          <w:rFonts w:ascii="Times New Roman" w:hAnsi="Times New Roman" w:cs="Times New Roman"/>
          <w:sz w:val="24"/>
          <w:szCs w:val="24"/>
          <w:lang w:eastAsia="hr-HR"/>
        </w:rPr>
        <w:t xml:space="preserve"> Odluke o postavljanju oznaka, uređaja i urbane opreme na području kulturno povijesne cjeline grada Makarske („Glasnik Grada Makarske“ broj: 08/22 i 17/22</w:t>
      </w:r>
      <w:r w:rsidR="00C33CC6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E00323" w:rsidRPr="005505D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10/2023</w:t>
      </w:r>
      <w:r w:rsidR="00E06131" w:rsidRPr="005505D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)</w:t>
      </w:r>
      <w:r w:rsidRPr="005505D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te Zaključka o raspisivanju Javnog natječaja za davanje na korištenje javnih površina za postavljanje </w:t>
      </w:r>
      <w:r w:rsidR="00C320F8">
        <w:rPr>
          <w:rFonts w:ascii="Times New Roman" w:hAnsi="Times New Roman" w:cs="Times New Roman"/>
          <w:sz w:val="24"/>
          <w:szCs w:val="24"/>
          <w:lang w:eastAsia="hr-HR"/>
        </w:rPr>
        <w:t xml:space="preserve">samostojećih </w:t>
      </w:r>
      <w:r w:rsidR="00B53B2D">
        <w:rPr>
          <w:rFonts w:ascii="Times New Roman" w:hAnsi="Times New Roman" w:cs="Times New Roman"/>
          <w:sz w:val="24"/>
          <w:szCs w:val="24"/>
          <w:lang w:eastAsia="hr-HR"/>
        </w:rPr>
        <w:t>bankomata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Klasa:</w:t>
      </w:r>
      <w:r w:rsidR="00323EFA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A74E2F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350-</w:t>
      </w:r>
      <w:r w:rsidR="00854514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01/23-01/</w:t>
      </w:r>
      <w:r w:rsidR="004C2DC6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, Ur.broj:</w:t>
      </w:r>
      <w:r w:rsidR="00854514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2181-6-05-05-23-1</w:t>
      </w:r>
      <w:r w:rsidR="00425C13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od </w:t>
      </w:r>
      <w:r w:rsidR="009F668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27.07.</w:t>
      </w:r>
      <w:r w:rsidR="00425C13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2023.</w:t>
      </w: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 Gradonačelnik Grada Makarske dana</w:t>
      </w:r>
      <w:r w:rsidR="00054482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9F6685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27.</w:t>
      </w:r>
      <w:r w:rsidR="007F029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07.</w:t>
      </w:r>
      <w:r w:rsidR="007B737D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2023.</w:t>
      </w: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godine, objavljuje</w:t>
      </w:r>
    </w:p>
    <w:p w14:paraId="3DC025E9" w14:textId="77777777" w:rsidR="001F4FFA" w:rsidRPr="00E31C53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 </w:t>
      </w:r>
    </w:p>
    <w:p w14:paraId="3DC025EA" w14:textId="77777777" w:rsidR="001F4FFA" w:rsidRPr="00E31C53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color w:val="000000" w:themeColor="text1"/>
          <w:sz w:val="23"/>
          <w:szCs w:val="23"/>
          <w:lang w:eastAsia="hr-HR"/>
        </w:rPr>
      </w:pPr>
    </w:p>
    <w:p w14:paraId="3DC025EB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</w:t>
      </w:r>
    </w:p>
    <w:p w14:paraId="3DC025EC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J A V N I    N A T J E Č A J</w:t>
      </w:r>
    </w:p>
    <w:p w14:paraId="3DC025ED" w14:textId="6762C32D" w:rsidR="001F4FFA" w:rsidRPr="00E31C53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color w:val="000000" w:themeColor="text1"/>
          <w:sz w:val="23"/>
          <w:szCs w:val="23"/>
          <w:lang w:eastAsia="hr-HR"/>
        </w:rPr>
      </w:pPr>
      <w:r w:rsidRPr="00E31C5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za davanje na korištenje javnih površina za postavljanje </w:t>
      </w:r>
      <w:r w:rsidR="00C320F8" w:rsidRPr="00E31C5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samostojećih bankomata</w:t>
      </w:r>
      <w:r w:rsidR="00AB5D9B" w:rsidRPr="00E31C5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na području  grada Makarske</w:t>
      </w:r>
    </w:p>
    <w:p w14:paraId="3DC025EE" w14:textId="77777777" w:rsidR="001F4FFA" w:rsidRPr="00E31C53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color w:val="000000" w:themeColor="text1"/>
          <w:sz w:val="23"/>
          <w:szCs w:val="23"/>
          <w:lang w:eastAsia="hr-HR"/>
        </w:rPr>
      </w:pPr>
      <w:r w:rsidRPr="00E31C5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r-HR"/>
        </w:rPr>
        <w:t> </w:t>
      </w:r>
    </w:p>
    <w:p w14:paraId="3DC025EF" w14:textId="77777777" w:rsidR="001F4FFA" w:rsidRPr="00E31C53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color w:val="000000" w:themeColor="text1"/>
          <w:sz w:val="23"/>
          <w:szCs w:val="23"/>
          <w:lang w:eastAsia="hr-HR"/>
        </w:rPr>
      </w:pPr>
      <w:r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 </w:t>
      </w:r>
    </w:p>
    <w:p w14:paraId="3DC025F0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I.</w:t>
      </w:r>
    </w:p>
    <w:p w14:paraId="3DC025F1" w14:textId="28083390" w:rsidR="001F4FFA" w:rsidRPr="00E31C53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Grad Makarska raspisuje javni natječaj za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 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davanje na korištenje javnih površina za postavljanje </w:t>
      </w:r>
      <w:r w:rsidR="00C320F8">
        <w:rPr>
          <w:rFonts w:ascii="Times New Roman" w:hAnsi="Times New Roman" w:cs="Times New Roman"/>
          <w:sz w:val="24"/>
          <w:szCs w:val="24"/>
          <w:lang w:eastAsia="hr-HR"/>
        </w:rPr>
        <w:t>samostojećih bankomata</w:t>
      </w:r>
      <w:r w:rsidR="005802B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5802BD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na području  grada Makarske</w:t>
      </w:r>
      <w:r w:rsidR="00AC6C26" w:rsidRPr="00E31C5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3DC025F2" w14:textId="77777777" w:rsidR="001F4FFA" w:rsidRPr="00E31C53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color w:val="000000" w:themeColor="text1"/>
          <w:sz w:val="23"/>
          <w:szCs w:val="23"/>
          <w:lang w:eastAsia="hr-HR"/>
        </w:rPr>
      </w:pPr>
    </w:p>
    <w:p w14:paraId="3DC025F3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II.</w:t>
      </w:r>
    </w:p>
    <w:p w14:paraId="3DC025F4" w14:textId="48BB6B56" w:rsidR="001F4FFA" w:rsidRDefault="001F4FFA" w:rsidP="0090784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Javne površine za postavljanje </w:t>
      </w:r>
      <w:r w:rsidR="00C320F8">
        <w:rPr>
          <w:rFonts w:ascii="Times New Roman" w:hAnsi="Times New Roman" w:cs="Times New Roman"/>
          <w:sz w:val="24"/>
          <w:szCs w:val="24"/>
          <w:lang w:eastAsia="hr-HR"/>
        </w:rPr>
        <w:t>samostojećih</w:t>
      </w:r>
      <w:r w:rsidR="004C09AD">
        <w:rPr>
          <w:rFonts w:ascii="Times New Roman" w:hAnsi="Times New Roman" w:cs="Times New Roman"/>
          <w:sz w:val="24"/>
          <w:szCs w:val="24"/>
          <w:lang w:eastAsia="hr-HR"/>
        </w:rPr>
        <w:t xml:space="preserve"> bankomata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daju se na lokacijama</w:t>
      </w:r>
      <w:r w:rsidR="00D6654B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>kako slijedi:</w:t>
      </w:r>
    </w:p>
    <w:p w14:paraId="3DC025F5" w14:textId="77777777" w:rsidR="001F4FFA" w:rsidRDefault="001F4FFA" w:rsidP="0090784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4FDA9F2" w14:textId="77777777" w:rsidR="00785057" w:rsidRPr="003802B1" w:rsidRDefault="00785057" w:rsidP="0078505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2B1">
        <w:rPr>
          <w:rFonts w:ascii="Times New Roman" w:hAnsi="Times New Roman" w:cs="Times New Roman"/>
          <w:sz w:val="24"/>
          <w:szCs w:val="24"/>
        </w:rPr>
        <w:t>Javna površina na prostoru Gradske tržnice – kulturno povijesna cjelina</w:t>
      </w:r>
    </w:p>
    <w:p w14:paraId="190EB80A" w14:textId="1CF24CFE" w:rsidR="00EC2AF0" w:rsidRPr="003802B1" w:rsidRDefault="00785057" w:rsidP="00FF4C1A">
      <w:pPr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3802B1">
        <w:rPr>
          <w:rFonts w:ascii="Times New Roman" w:hAnsi="Times New Roman" w:cs="Times New Roman"/>
          <w:sz w:val="24"/>
          <w:szCs w:val="24"/>
        </w:rPr>
        <w:t>grada Makarske, k.č. 5515 k.o. Makarska – Makar</w:t>
      </w:r>
      <w:r w:rsidR="00FD100D">
        <w:rPr>
          <w:rFonts w:ascii="Times New Roman" w:hAnsi="Times New Roman" w:cs="Times New Roman"/>
          <w:sz w:val="24"/>
          <w:szCs w:val="24"/>
        </w:rPr>
        <w:t xml:space="preserve">, </w:t>
      </w:r>
      <w:r w:rsidR="002930B5">
        <w:rPr>
          <w:rFonts w:ascii="Times New Roman" w:hAnsi="Times New Roman" w:cs="Times New Roman"/>
          <w:sz w:val="24"/>
          <w:szCs w:val="24"/>
        </w:rPr>
        <w:t>za mikrolokacije broj:</w:t>
      </w:r>
      <w:r w:rsidR="00FF4C1A">
        <w:rPr>
          <w:rFonts w:ascii="Times New Roman" w:hAnsi="Times New Roman" w:cs="Times New Roman"/>
          <w:sz w:val="24"/>
          <w:szCs w:val="24"/>
        </w:rPr>
        <w:t xml:space="preserve"> 2.,3.,4. i 5.</w:t>
      </w:r>
    </w:p>
    <w:p w14:paraId="08139C7D" w14:textId="77777777" w:rsidR="00785057" w:rsidRPr="003802B1" w:rsidRDefault="00785057" w:rsidP="0078505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2B1">
        <w:rPr>
          <w:rFonts w:ascii="Times New Roman" w:hAnsi="Times New Roman" w:cs="Times New Roman"/>
          <w:sz w:val="24"/>
          <w:szCs w:val="24"/>
        </w:rPr>
        <w:t>Javna površina na prostoru zatvorenog parkirališta Živkin dvor – kulturno</w:t>
      </w:r>
    </w:p>
    <w:p w14:paraId="542C2E64" w14:textId="07FF7136" w:rsidR="00785057" w:rsidRPr="003802B1" w:rsidRDefault="00785057" w:rsidP="00785057">
      <w:pPr>
        <w:ind w:left="1200"/>
        <w:jc w:val="both"/>
        <w:rPr>
          <w:rFonts w:ascii="Times New Roman" w:hAnsi="Times New Roman" w:cs="Times New Roman"/>
          <w:sz w:val="24"/>
          <w:szCs w:val="24"/>
        </w:rPr>
      </w:pPr>
      <w:r w:rsidRPr="003802B1">
        <w:rPr>
          <w:rFonts w:ascii="Times New Roman" w:hAnsi="Times New Roman" w:cs="Times New Roman"/>
          <w:sz w:val="24"/>
          <w:szCs w:val="24"/>
        </w:rPr>
        <w:t>povijesna cjelina grada Makarske, k.č. 3066/2 k.o. Makarska – Makar</w:t>
      </w:r>
      <w:r w:rsidR="009F5446">
        <w:rPr>
          <w:rFonts w:ascii="Times New Roman" w:hAnsi="Times New Roman" w:cs="Times New Roman"/>
          <w:sz w:val="24"/>
          <w:szCs w:val="24"/>
        </w:rPr>
        <w:t xml:space="preserve">, </w:t>
      </w:r>
      <w:r w:rsidR="00B11C2E">
        <w:rPr>
          <w:rFonts w:ascii="Times New Roman" w:hAnsi="Times New Roman" w:cs="Times New Roman"/>
          <w:sz w:val="24"/>
          <w:szCs w:val="24"/>
        </w:rPr>
        <w:t xml:space="preserve">za mikrolokacije broj: </w:t>
      </w:r>
      <w:r w:rsidR="0086297A">
        <w:rPr>
          <w:rFonts w:ascii="Times New Roman" w:hAnsi="Times New Roman" w:cs="Times New Roman"/>
          <w:sz w:val="24"/>
          <w:szCs w:val="24"/>
        </w:rPr>
        <w:t>1. i 2.</w:t>
      </w:r>
    </w:p>
    <w:p w14:paraId="3DFC8D5E" w14:textId="77777777" w:rsidR="00785057" w:rsidRPr="003802B1" w:rsidRDefault="00785057" w:rsidP="0078505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02B1">
        <w:rPr>
          <w:rFonts w:ascii="Times New Roman" w:hAnsi="Times New Roman" w:cs="Times New Roman"/>
          <w:color w:val="000000"/>
          <w:sz w:val="24"/>
          <w:szCs w:val="24"/>
        </w:rPr>
        <w:t xml:space="preserve">Javna površina kod hotela Osejava – izvan kulturno povijesne </w:t>
      </w:r>
    </w:p>
    <w:p w14:paraId="3DC02605" w14:textId="426F9C60" w:rsidR="001F4FFA" w:rsidRDefault="00785057" w:rsidP="00FA0614">
      <w:pPr>
        <w:ind w:left="12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802B1">
        <w:rPr>
          <w:rFonts w:ascii="Times New Roman" w:hAnsi="Times New Roman" w:cs="Times New Roman"/>
          <w:color w:val="000000"/>
          <w:sz w:val="24"/>
          <w:szCs w:val="24"/>
        </w:rPr>
        <w:t>cjeline grada Makarske, k.č. 7105/1 k.o. Makarska – Makar</w:t>
      </w:r>
      <w:r w:rsidR="00A515B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83A51">
        <w:rPr>
          <w:rFonts w:ascii="Times New Roman" w:hAnsi="Times New Roman" w:cs="Times New Roman"/>
          <w:color w:val="000000"/>
          <w:sz w:val="24"/>
          <w:szCs w:val="24"/>
        </w:rPr>
        <w:t xml:space="preserve">za mikrolokacije broj: </w:t>
      </w:r>
      <w:r w:rsidR="005D11D6">
        <w:rPr>
          <w:rFonts w:ascii="Times New Roman" w:hAnsi="Times New Roman" w:cs="Times New Roman"/>
          <w:color w:val="000000"/>
          <w:sz w:val="24"/>
          <w:szCs w:val="24"/>
        </w:rPr>
        <w:t>1.,2. i 3.</w:t>
      </w:r>
    </w:p>
    <w:p w14:paraId="168621CF" w14:textId="77777777" w:rsidR="002D0595" w:rsidRDefault="002D0595" w:rsidP="00FA0614">
      <w:pPr>
        <w:ind w:left="12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F9D487" w14:textId="0BDD0FC2" w:rsidR="002D0595" w:rsidRPr="00FA0614" w:rsidRDefault="002D0595" w:rsidP="00FA0614">
      <w:pPr>
        <w:ind w:left="12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Plan rasporeda sa numeriranim </w:t>
      </w:r>
      <w:r w:rsidR="00C10154">
        <w:rPr>
          <w:rFonts w:ascii="Times New Roman" w:hAnsi="Times New Roman" w:cs="Times New Roman"/>
          <w:color w:val="000000"/>
          <w:sz w:val="24"/>
          <w:szCs w:val="24"/>
        </w:rPr>
        <w:t>mikrolokacijama bankomata unutar lokacija određen je grafičkim prikazom koji čini sastavni dio ovog Javnog natječaja.</w:t>
      </w:r>
    </w:p>
    <w:p w14:paraId="3DC02606" w14:textId="4BCCEF8E" w:rsidR="001F4FFA" w:rsidRDefault="001F4FFA" w:rsidP="009D760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162617">
        <w:rPr>
          <w:rFonts w:ascii="Times New Roman" w:hAnsi="Times New Roman" w:cs="Times New Roman"/>
          <w:sz w:val="24"/>
          <w:szCs w:val="24"/>
          <w:lang w:eastAsia="hr-HR"/>
        </w:rPr>
        <w:t>II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1E5CBE44" w14:textId="5AA6F80F" w:rsidR="00CE2010" w:rsidRDefault="001F4FFA" w:rsidP="00CE20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        </w:t>
      </w:r>
      <w:r w:rsidR="002F1D0A">
        <w:rPr>
          <w:rFonts w:ascii="Times New Roman" w:hAnsi="Times New Roman" w:cs="Times New Roman"/>
          <w:sz w:val="24"/>
          <w:szCs w:val="24"/>
          <w:lang w:eastAsia="hr-HR"/>
        </w:rPr>
        <w:t xml:space="preserve">Bankomati moraju biti opremljeni na način propisan Zakonom o </w:t>
      </w:r>
      <w:r w:rsidR="00BB11E3">
        <w:rPr>
          <w:rFonts w:ascii="Times New Roman" w:hAnsi="Times New Roman" w:cs="Times New Roman"/>
          <w:sz w:val="24"/>
          <w:szCs w:val="24"/>
          <w:lang w:eastAsia="hr-HR"/>
        </w:rPr>
        <w:t>zaštiti novčarskih institucija</w:t>
      </w:r>
      <w:r w:rsidR="00D82EDE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7381E0E4" w14:textId="77777777" w:rsidR="00CD5A54" w:rsidRDefault="00CD5A54" w:rsidP="00CE20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6CB38CD6" w14:textId="0610A2EB" w:rsidR="00E2754A" w:rsidRPr="00162617" w:rsidRDefault="008C7DCE" w:rsidP="00CD5A5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Bankomati</w:t>
      </w:r>
      <w:r w:rsidR="00942491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moraju</w:t>
      </w:r>
      <w:r w:rsidR="00EA2878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biti standardnih dimenzija samostojećih bankomata, predviđeni za</w:t>
      </w:r>
      <w:r w:rsidR="00B404EC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vanjske uvjete</w:t>
      </w:r>
      <w:r w:rsidR="00FB635C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, odnosno maksimalnih dimenzija </w:t>
      </w:r>
      <w:r w:rsidR="00B404EC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 to; (visina x </w:t>
      </w:r>
      <w:r w:rsidR="00983769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širina x dubina) 1600 mm x 500 mm x </w:t>
      </w:r>
      <w:r w:rsidR="003D0AC6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900</w:t>
      </w:r>
      <w:r w:rsidR="00983769" w:rsidRP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mm</w:t>
      </w:r>
      <w:r w:rsidR="0016261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.</w:t>
      </w:r>
    </w:p>
    <w:p w14:paraId="3DC0260A" w14:textId="77777777" w:rsidR="001F4FFA" w:rsidRPr="00162617" w:rsidRDefault="001F4FFA" w:rsidP="006B06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DC0260B" w14:textId="5107109C" w:rsidR="001F4FFA" w:rsidRDefault="002F28CF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1F4FFA">
        <w:rPr>
          <w:rFonts w:ascii="Times New Roman" w:hAnsi="Times New Roman" w:cs="Times New Roman"/>
          <w:sz w:val="24"/>
          <w:szCs w:val="24"/>
          <w:lang w:eastAsia="hr-HR"/>
        </w:rPr>
        <w:t>V.</w:t>
      </w:r>
    </w:p>
    <w:p w14:paraId="3DC0260C" w14:textId="5DC87BF2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Javne površine daju se na rok od</w:t>
      </w:r>
      <w:r w:rsidR="005873BD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2F48D3">
        <w:rPr>
          <w:rFonts w:ascii="Times New Roman" w:hAnsi="Times New Roman" w:cs="Times New Roman"/>
          <w:sz w:val="24"/>
          <w:szCs w:val="24"/>
          <w:lang w:eastAsia="hr-HR"/>
        </w:rPr>
        <w:t xml:space="preserve"> 1</w:t>
      </w:r>
      <w:r w:rsidR="003D0AC6" w:rsidRPr="00321290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3D0AC6">
        <w:rPr>
          <w:rFonts w:ascii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godine. Ponuditelj je u obvezi početi sa obavljanjem djelatnosti najkasnije 10 dana od izvršnosti rješenja o davanju na korištenje javnih površina za postavljanje </w:t>
      </w:r>
      <w:r w:rsidR="00E11279">
        <w:rPr>
          <w:rFonts w:ascii="Times New Roman" w:hAnsi="Times New Roman" w:cs="Times New Roman"/>
          <w:sz w:val="24"/>
          <w:szCs w:val="24"/>
          <w:lang w:eastAsia="hr-HR"/>
        </w:rPr>
        <w:t>bankomata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DC0260D" w14:textId="77777777" w:rsidR="001F4FFA" w:rsidRDefault="001F4FFA" w:rsidP="009F69D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0E" w14:textId="171515FA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V.</w:t>
      </w:r>
    </w:p>
    <w:p w14:paraId="3DC0260F" w14:textId="4A3BD14B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lastRenderedPageBreak/>
        <w:t xml:space="preserve">Početna godišnja naknada-porez na korištenje javnih površina utvrđuje se u iznosu od </w:t>
      </w:r>
      <w:r w:rsidR="006E0CC5">
        <w:rPr>
          <w:rFonts w:ascii="Times New Roman" w:hAnsi="Times New Roman" w:cs="Times New Roman"/>
          <w:sz w:val="24"/>
          <w:szCs w:val="24"/>
          <w:lang w:eastAsia="hr-HR"/>
        </w:rPr>
        <w:t>2.256,00 eura po bankomatu</w:t>
      </w:r>
      <w:r w:rsidRPr="002E4127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4375488E" w14:textId="77777777" w:rsidR="007A08FD" w:rsidRDefault="007A08F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3DC02610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</w:t>
      </w:r>
    </w:p>
    <w:p w14:paraId="3DC02611" w14:textId="1EF8E17A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VI.</w:t>
      </w:r>
    </w:p>
    <w:p w14:paraId="3DC02612" w14:textId="6179B046" w:rsidR="001F4FFA" w:rsidRDefault="001F4FFA" w:rsidP="00A064BE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Jamčevina za sudjelovanje u Javnom natječaju utvrđuje </w:t>
      </w:r>
      <w:r w:rsidRPr="0026432B">
        <w:rPr>
          <w:rFonts w:ascii="Times New Roman" w:hAnsi="Times New Roman" w:cs="Times New Roman"/>
          <w:sz w:val="24"/>
          <w:szCs w:val="24"/>
          <w:lang w:eastAsia="hr-HR"/>
        </w:rPr>
        <w:t>se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u iznosu od</w:t>
      </w:r>
      <w:r w:rsidRPr="00272807">
        <w:rPr>
          <w:rFonts w:ascii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="005430E7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2.</w:t>
      </w:r>
      <w:r w:rsidR="00776A7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256,00 eura,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a uplaćuje se na poslovni račun Proračun Grada Makarske, otvorenog kod Hrvatske poštanske banke broj 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 xml:space="preserve">HR4123900011824900000, poziv na broj: 68 7706 – OIB, s obveznom naznakom «jamčevina za </w:t>
      </w:r>
      <w:r w:rsidR="006E0CC5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bankomat</w:t>
      </w:r>
      <w:r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».</w:t>
      </w:r>
    </w:p>
    <w:p w14:paraId="3DC02613" w14:textId="77777777" w:rsidR="001F4FFA" w:rsidRDefault="001F4FFA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    </w:t>
      </w:r>
    </w:p>
    <w:p w14:paraId="3DC02614" w14:textId="4CEECE00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VII.</w:t>
      </w:r>
    </w:p>
    <w:p w14:paraId="3DC02615" w14:textId="42DD910B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Pravo sudjelovanja na Javnom natječaju imaju osobe registrirane za </w:t>
      </w:r>
      <w:r w:rsidR="00B67A5B">
        <w:rPr>
          <w:rFonts w:ascii="Times New Roman" w:hAnsi="Times New Roman" w:cs="Times New Roman"/>
          <w:sz w:val="24"/>
          <w:szCs w:val="24"/>
          <w:lang w:eastAsia="hr-HR"/>
        </w:rPr>
        <w:t xml:space="preserve">obavljanje </w:t>
      </w:r>
      <w:r w:rsidR="00F20274">
        <w:rPr>
          <w:rFonts w:ascii="Times New Roman" w:hAnsi="Times New Roman" w:cs="Times New Roman"/>
          <w:sz w:val="24"/>
          <w:szCs w:val="24"/>
          <w:lang w:eastAsia="hr-HR"/>
        </w:rPr>
        <w:t>novčarske djelatn</w:t>
      </w:r>
      <w:r w:rsidR="008A732D">
        <w:rPr>
          <w:rFonts w:ascii="Times New Roman" w:hAnsi="Times New Roman" w:cs="Times New Roman"/>
          <w:sz w:val="24"/>
          <w:szCs w:val="24"/>
          <w:lang w:eastAsia="hr-HR"/>
        </w:rPr>
        <w:t>osti.</w:t>
      </w:r>
    </w:p>
    <w:p w14:paraId="10A4C5B9" w14:textId="77777777" w:rsidR="009B1138" w:rsidRDefault="009B113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3DC02616" w14:textId="77777777" w:rsidR="001F4FFA" w:rsidRPr="006B06DF" w:rsidRDefault="001F4FFA" w:rsidP="006B06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</w:t>
      </w:r>
    </w:p>
    <w:p w14:paraId="3DC02617" w14:textId="7C04AAF5" w:rsidR="001F4FFA" w:rsidRDefault="002F28CF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VIII</w:t>
      </w:r>
      <w:r w:rsidR="001F4FFA"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DC02618" w14:textId="767577A4" w:rsidR="001F4FFA" w:rsidRDefault="001F4FFA" w:rsidP="00CD6F08">
      <w:pPr>
        <w:shd w:val="clear" w:color="auto" w:fill="FFFFFF"/>
        <w:autoSpaceDE w:val="0"/>
        <w:spacing w:after="0" w:line="240" w:lineRule="auto"/>
        <w:jc w:val="both"/>
        <w:textAlignment w:val="baseline"/>
        <w:rPr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       Natječaj se provodi prikupljanjem pisanih ponuda </w:t>
      </w:r>
      <w:r w:rsidR="00D44EA7" w:rsidRPr="00566AA0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po obrascu Grada Makarske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koje obvezno moraju sadržavati:</w:t>
      </w:r>
      <w:r w:rsidRPr="00CD6F08">
        <w:rPr>
          <w:bCs/>
          <w:i/>
          <w:iCs/>
          <w:sz w:val="24"/>
          <w:szCs w:val="24"/>
        </w:rPr>
        <w:t xml:space="preserve"> </w:t>
      </w:r>
    </w:p>
    <w:p w14:paraId="3DC02619" w14:textId="77777777" w:rsidR="001F4FFA" w:rsidRDefault="001F4FFA" w:rsidP="00CD6F08">
      <w:pPr>
        <w:shd w:val="clear" w:color="auto" w:fill="FFFFFF"/>
        <w:autoSpaceDE w:val="0"/>
        <w:spacing w:after="0" w:line="240" w:lineRule="auto"/>
        <w:jc w:val="both"/>
        <w:textAlignment w:val="baseline"/>
        <w:rPr>
          <w:bCs/>
          <w:i/>
          <w:iCs/>
          <w:sz w:val="24"/>
          <w:szCs w:val="24"/>
        </w:rPr>
      </w:pPr>
    </w:p>
    <w:p w14:paraId="3DC0261B" w14:textId="4ACDA3C3" w:rsidR="001F4FFA" w:rsidRPr="005357A8" w:rsidRDefault="008A732D" w:rsidP="005357A8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puni naziv ponuditelja</w:t>
      </w:r>
      <w:r w:rsidR="00CF19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57A8">
        <w:rPr>
          <w:rFonts w:ascii="Times New Roman" w:hAnsi="Times New Roman" w:cs="Times New Roman"/>
          <w:bCs/>
          <w:sz w:val="24"/>
          <w:szCs w:val="24"/>
        </w:rPr>
        <w:t>te dokaz o registraciji koji</w:t>
      </w:r>
      <w:r w:rsidR="001F4FFA" w:rsidRPr="005357A8">
        <w:rPr>
          <w:rFonts w:ascii="Times New Roman" w:hAnsi="Times New Roman" w:cs="Times New Roman"/>
          <w:sz w:val="24"/>
          <w:szCs w:val="24"/>
        </w:rPr>
        <w:t xml:space="preserve"> ne smije biti stariji od 60 dana od dana raspisivanja Javnog natječaja;</w:t>
      </w:r>
    </w:p>
    <w:p w14:paraId="3DC0261C" w14:textId="77777777" w:rsidR="001F4FFA" w:rsidRPr="00860902" w:rsidRDefault="001F4FFA" w:rsidP="000B17C3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60902">
        <w:rPr>
          <w:rFonts w:ascii="Times New Roman" w:hAnsi="Times New Roman" w:cs="Times New Roman"/>
          <w:sz w:val="24"/>
          <w:szCs w:val="24"/>
        </w:rPr>
        <w:t>ponuđeni godišnji iznos naknade-poreza za kori</w:t>
      </w:r>
      <w:r>
        <w:rPr>
          <w:rFonts w:ascii="Times New Roman" w:hAnsi="Times New Roman" w:cs="Times New Roman"/>
          <w:sz w:val="24"/>
          <w:szCs w:val="24"/>
        </w:rPr>
        <w:t>štenje javnih površina</w:t>
      </w:r>
      <w:r w:rsidRPr="00860902">
        <w:rPr>
          <w:rFonts w:ascii="Times New Roman" w:hAnsi="Times New Roman" w:cs="Times New Roman"/>
          <w:sz w:val="24"/>
          <w:szCs w:val="24"/>
        </w:rPr>
        <w:t>, ne manji od propisane početne godišnje naknade-poreza;</w:t>
      </w:r>
    </w:p>
    <w:p w14:paraId="3DC0261D" w14:textId="77777777" w:rsidR="001F4FFA" w:rsidRPr="00D97DAF" w:rsidRDefault="001F4FFA" w:rsidP="000C3970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60902">
        <w:rPr>
          <w:rFonts w:ascii="Times New Roman" w:hAnsi="Times New Roman" w:cs="Times New Roman"/>
          <w:sz w:val="24"/>
          <w:szCs w:val="24"/>
        </w:rPr>
        <w:t xml:space="preserve">dokaz o uplaćenoj jamčevini; </w:t>
      </w:r>
      <w:r w:rsidRPr="0026432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C0261F" w14:textId="01D05657" w:rsidR="001F4FFA" w:rsidRPr="00031B20" w:rsidRDefault="00031B20" w:rsidP="00031B20">
      <w:pPr>
        <w:numPr>
          <w:ilvl w:val="0"/>
          <w:numId w:val="7"/>
        </w:numPr>
        <w:shd w:val="clear" w:color="auto" w:fill="FFFFFF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izjava da je bankomat opremljen na način propisan Zakonom o zaštiti novčarskih institucija;</w:t>
      </w:r>
    </w:p>
    <w:p w14:paraId="3DC02624" w14:textId="6E896880" w:rsidR="001F4FFA" w:rsidRPr="009B1138" w:rsidRDefault="001F4FFA" w:rsidP="009118E2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izjava o prihvaćanju uvjeta natječaja</w:t>
      </w:r>
      <w:r w:rsidR="009B1138">
        <w:rPr>
          <w:rFonts w:ascii="Times New Roman" w:hAnsi="Times New Roman" w:cs="Times New Roman"/>
          <w:sz w:val="24"/>
          <w:szCs w:val="24"/>
        </w:rPr>
        <w:t>;</w:t>
      </w:r>
    </w:p>
    <w:p w14:paraId="6B761724" w14:textId="6B78A962" w:rsidR="00E67244" w:rsidRPr="00E67228" w:rsidRDefault="001F4FFA" w:rsidP="00E67228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94">
        <w:rPr>
          <w:rFonts w:ascii="Times New Roman" w:hAnsi="Times New Roman" w:cs="Times New Roman"/>
          <w:bCs/>
          <w:sz w:val="24"/>
          <w:szCs w:val="24"/>
        </w:rPr>
        <w:t>potvrda</w:t>
      </w:r>
      <w:r>
        <w:rPr>
          <w:rFonts w:ascii="Times New Roman" w:hAnsi="Times New Roman" w:cs="Times New Roman"/>
          <w:bCs/>
          <w:sz w:val="24"/>
          <w:szCs w:val="24"/>
        </w:rPr>
        <w:t xml:space="preserve"> Grada Makarske,</w:t>
      </w:r>
      <w:r w:rsidRPr="00EF3394">
        <w:rPr>
          <w:rFonts w:ascii="Times New Roman" w:hAnsi="Times New Roman" w:cs="Times New Roman"/>
          <w:bCs/>
          <w:sz w:val="24"/>
          <w:szCs w:val="24"/>
        </w:rPr>
        <w:t xml:space="preserve"> Upravno</w:t>
      </w:r>
      <w:r>
        <w:rPr>
          <w:rFonts w:ascii="Times New Roman" w:hAnsi="Times New Roman" w:cs="Times New Roman"/>
          <w:bCs/>
          <w:sz w:val="24"/>
          <w:szCs w:val="24"/>
        </w:rPr>
        <w:t>g odjela za financije, proračun i naplatu potraživanja</w:t>
      </w:r>
      <w:r w:rsidRPr="00EF3394">
        <w:rPr>
          <w:rFonts w:ascii="Times New Roman" w:hAnsi="Times New Roman" w:cs="Times New Roman"/>
          <w:bCs/>
          <w:sz w:val="24"/>
          <w:szCs w:val="24"/>
        </w:rPr>
        <w:t xml:space="preserve"> da </w:t>
      </w:r>
      <w:r w:rsidRPr="0026432B">
        <w:rPr>
          <w:rFonts w:ascii="Times New Roman" w:hAnsi="Times New Roman" w:cs="Times New Roman"/>
          <w:sz w:val="24"/>
          <w:szCs w:val="24"/>
        </w:rPr>
        <w:t>ponuditelj</w:t>
      </w:r>
      <w:r w:rsidRPr="0026432B">
        <w:rPr>
          <w:rFonts w:ascii="Times New Roman" w:hAnsi="Times New Roman" w:cs="Times New Roman"/>
          <w:bCs/>
          <w:sz w:val="24"/>
          <w:szCs w:val="24"/>
        </w:rPr>
        <w:t xml:space="preserve"> nema </w:t>
      </w:r>
      <w:r w:rsidRPr="0026432B">
        <w:rPr>
          <w:rFonts w:ascii="Times New Roman" w:hAnsi="Times New Roman" w:cs="Times New Roman"/>
          <w:sz w:val="24"/>
          <w:szCs w:val="24"/>
        </w:rPr>
        <w:t>nepodmirenih dospjelih dugovanja prema Gradu</w:t>
      </w:r>
      <w:r w:rsidRPr="0026432B">
        <w:rPr>
          <w:rFonts w:ascii="Times New Roman" w:hAnsi="Times New Roman" w:cs="Times New Roman"/>
          <w:bCs/>
          <w:sz w:val="24"/>
          <w:szCs w:val="24"/>
        </w:rPr>
        <w:t xml:space="preserve"> Makarska</w:t>
      </w:r>
      <w:r w:rsidRPr="0026432B">
        <w:rPr>
          <w:rFonts w:ascii="Times New Roman" w:hAnsi="Times New Roman" w:cs="Times New Roman"/>
          <w:sz w:val="24"/>
          <w:szCs w:val="24"/>
        </w:rPr>
        <w:t>, a koja nije starija od 30 dana od dana raspisivanja javnog natječaja</w:t>
      </w:r>
      <w:r w:rsidRPr="0026432B">
        <w:rPr>
          <w:rFonts w:ascii="Times New Roman" w:hAnsi="Times New Roman" w:cs="Times New Roman"/>
          <w:bCs/>
          <w:sz w:val="24"/>
          <w:szCs w:val="24"/>
        </w:rPr>
        <w:t>;</w:t>
      </w:r>
    </w:p>
    <w:p w14:paraId="3DC0262B" w14:textId="77777777" w:rsidR="001F4FFA" w:rsidRPr="00497B9B" w:rsidRDefault="001F4FFA" w:rsidP="000B17C3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860902">
        <w:rPr>
          <w:rFonts w:ascii="Times New Roman" w:hAnsi="Times New Roman" w:cs="Times New Roman"/>
          <w:bCs/>
          <w:sz w:val="24"/>
          <w:szCs w:val="24"/>
        </w:rPr>
        <w:t xml:space="preserve">potvrda nadležne Porezne uprave </w:t>
      </w:r>
      <w:r w:rsidRPr="0026432B">
        <w:rPr>
          <w:rFonts w:ascii="Times New Roman" w:hAnsi="Times New Roman" w:cs="Times New Roman"/>
          <w:sz w:val="24"/>
          <w:szCs w:val="24"/>
          <w:lang w:eastAsia="hr-HR"/>
        </w:rPr>
        <w:t>o nepostojanju dospjelog duga po osnovi javnih davanja o kojima službenu evidenciju vodi Porezna uprava, ne stariji od 30 dana od dana objave javnog natječaja;</w:t>
      </w:r>
    </w:p>
    <w:p w14:paraId="4F201F97" w14:textId="6C4F85A9" w:rsidR="00497B9B" w:rsidRPr="00BE0823" w:rsidRDefault="008F4D96" w:rsidP="000B17C3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BE082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izjava da je bankomat </w:t>
      </w:r>
      <w:r w:rsidR="00FB635C" w:rsidRPr="00BE082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predviđen za vanjske uvjete</w:t>
      </w:r>
      <w:r w:rsidR="00DE61BD" w:rsidRPr="00BE082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, maksimalnih dimenzija sukladno članku I</w:t>
      </w:r>
      <w:r w:rsidR="00122CD2" w:rsidRPr="00BE082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II</w:t>
      </w:r>
      <w:r w:rsidR="00DE61BD" w:rsidRPr="00BE0823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. stavku 2. ovog javnog natječaja</w:t>
      </w:r>
    </w:p>
    <w:p w14:paraId="34211C61" w14:textId="77777777" w:rsidR="008C5925" w:rsidRPr="00BE0823" w:rsidRDefault="008C5925" w:rsidP="008C5925">
      <w:pPr>
        <w:pStyle w:val="Bezproreda"/>
        <w:spacing w:beforeAutospacing="0" w:after="0" w:afterAutospacing="0"/>
        <w:jc w:val="both"/>
        <w:rPr>
          <w:iCs/>
          <w:color w:val="000000" w:themeColor="text1"/>
        </w:rPr>
      </w:pPr>
    </w:p>
    <w:p w14:paraId="03C064FD" w14:textId="3C53B6EA" w:rsidR="00A8263A" w:rsidRPr="009F10D2" w:rsidRDefault="008C5925" w:rsidP="009F10D2">
      <w:pPr>
        <w:pStyle w:val="Bezproreda"/>
        <w:ind w:left="1080"/>
        <w:jc w:val="both"/>
      </w:pPr>
      <w:r w:rsidRPr="00824CB8">
        <w:t xml:space="preserve">Ako se ponuditelj natječe za više </w:t>
      </w:r>
      <w:r w:rsidR="003604A5">
        <w:t>mikrolokacija unutar</w:t>
      </w:r>
      <w:r w:rsidR="000C7BE5">
        <w:t xml:space="preserve"> jedne ili više lokacija</w:t>
      </w:r>
      <w:r w:rsidRPr="00824CB8">
        <w:t xml:space="preserve"> potrebno</w:t>
      </w:r>
      <w:r w:rsidR="009F10D2">
        <w:t xml:space="preserve"> je</w:t>
      </w:r>
      <w:r w:rsidRPr="00824CB8">
        <w:t xml:space="preserve"> dati odvojenu ponudu u posebnoj omotnici sa svim prilozima koje ponuda mora sadržavati i odgovarajućim jamčevinama.</w:t>
      </w:r>
    </w:p>
    <w:p w14:paraId="25449ADA" w14:textId="13419655" w:rsidR="00A8263A" w:rsidRPr="00FC071C" w:rsidRDefault="00A8263A" w:rsidP="00A8263A">
      <w:pPr>
        <w:pStyle w:val="Odlomakpopisa"/>
        <w:shd w:val="clear" w:color="auto" w:fill="FFFFFF"/>
        <w:spacing w:after="0" w:line="240" w:lineRule="auto"/>
        <w:ind w:left="1080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F767F3">
        <w:rPr>
          <w:rFonts w:ascii="Times New Roman" w:hAnsi="Times New Roman" w:cs="Times New Roman"/>
          <w:sz w:val="24"/>
          <w:szCs w:val="24"/>
        </w:rPr>
        <w:t>Obrazac ponude</w:t>
      </w:r>
      <w:r w:rsidR="00D57275" w:rsidRPr="00F767F3">
        <w:rPr>
          <w:rFonts w:ascii="Times New Roman" w:hAnsi="Times New Roman" w:cs="Times New Roman"/>
          <w:sz w:val="24"/>
          <w:szCs w:val="24"/>
        </w:rPr>
        <w:t xml:space="preserve"> </w:t>
      </w:r>
      <w:r w:rsidRPr="00F767F3">
        <w:rPr>
          <w:rFonts w:ascii="Times New Roman" w:hAnsi="Times New Roman" w:cs="Times New Roman"/>
          <w:sz w:val="24"/>
          <w:szCs w:val="24"/>
        </w:rPr>
        <w:t xml:space="preserve">može se preuzeti na mrežnim stranicama Grada Makarske </w:t>
      </w:r>
      <w:hyperlink r:id="rId5" w:history="1">
        <w:r w:rsidRPr="00F767F3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F767F3" w:rsidRPr="00F767F3">
        <w:rPr>
          <w:rStyle w:val="Hiperveza"/>
          <w:rFonts w:ascii="Times New Roman" w:hAnsi="Times New Roman"/>
          <w:sz w:val="24"/>
          <w:szCs w:val="24"/>
        </w:rPr>
        <w:t>.</w:t>
      </w:r>
      <w:r w:rsidR="00FC071C">
        <w:rPr>
          <w:rStyle w:val="Hiperveza"/>
          <w:rFonts w:ascii="Times New Roman" w:hAnsi="Times New Roman"/>
          <w:sz w:val="24"/>
          <w:szCs w:val="24"/>
        </w:rPr>
        <w:t xml:space="preserve"> </w:t>
      </w:r>
    </w:p>
    <w:p w14:paraId="3DC0262C" w14:textId="07EEC0BF" w:rsidR="001F4FFA" w:rsidRPr="009C5F51" w:rsidRDefault="001F4FFA" w:rsidP="004C7F42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iCs/>
          <w:sz w:val="23"/>
          <w:szCs w:val="23"/>
          <w:lang w:eastAsia="hr-HR"/>
        </w:rPr>
      </w:pPr>
    </w:p>
    <w:p w14:paraId="3DC0262D" w14:textId="48AA12C8" w:rsidR="001F4FFA" w:rsidRDefault="006D026D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1F4FFA">
        <w:rPr>
          <w:rFonts w:ascii="Times New Roman" w:hAnsi="Times New Roman" w:cs="Times New Roman"/>
          <w:sz w:val="24"/>
          <w:szCs w:val="24"/>
          <w:lang w:eastAsia="hr-HR"/>
        </w:rPr>
        <w:t>X.</w:t>
      </w:r>
    </w:p>
    <w:p w14:paraId="3DC0262E" w14:textId="676BE632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Tražena dokumentacija prilaže se u izvorniku ili ovjerenom presliku, uvezana u jedinstvenu cjelinu te ručno numerirana. Ponuda, kao i svi prilozi i dokazi traženi točkom </w:t>
      </w:r>
      <w:r w:rsidR="00E13DF0">
        <w:rPr>
          <w:rFonts w:ascii="Times New Roman" w:hAnsi="Times New Roman" w:cs="Times New Roman"/>
          <w:sz w:val="24"/>
          <w:szCs w:val="24"/>
          <w:lang w:eastAsia="hr-HR"/>
        </w:rPr>
        <w:t>VIII</w:t>
      </w:r>
      <w:r>
        <w:rPr>
          <w:rFonts w:ascii="Times New Roman" w:hAnsi="Times New Roman" w:cs="Times New Roman"/>
          <w:sz w:val="24"/>
          <w:szCs w:val="24"/>
          <w:lang w:eastAsia="hr-HR"/>
        </w:rPr>
        <w:t>.  ovog natječaja, moraju biti na hrvatskom jeziku i latiničnom pismu. Dokumentacija koja nije na hrvatskom jeziku i latiničnom pismu smatra se da nije ni priložena i takva se ponuda smatra nepotpunom.</w:t>
      </w:r>
    </w:p>
    <w:p w14:paraId="3DC0262F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</w:t>
      </w:r>
    </w:p>
    <w:p w14:paraId="7401137E" w14:textId="77777777" w:rsidR="00AC7959" w:rsidRDefault="00AC79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F50C1E1" w14:textId="77777777" w:rsidR="00AC7959" w:rsidRDefault="00AC79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79ADF65" w14:textId="77777777" w:rsidR="00AC7959" w:rsidRDefault="00AC79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D6E24E0" w14:textId="77777777" w:rsidR="00AC7959" w:rsidRDefault="00AC79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0AEA2461" w14:textId="77777777" w:rsidR="00AC7959" w:rsidRDefault="00AC7959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3DC02630" w14:textId="3F9F5036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X.</w:t>
      </w:r>
    </w:p>
    <w:p w14:paraId="3DC02631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Ponude se dostavljaju na adresu:</w:t>
      </w:r>
    </w:p>
    <w:p w14:paraId="3DC02632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GRAD MAKARSKA</w:t>
      </w:r>
    </w:p>
    <w:p w14:paraId="3DC02633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r-HR"/>
        </w:rPr>
        <w:t>21 300  M a k a r s k a</w:t>
      </w:r>
    </w:p>
    <w:p w14:paraId="3DC02634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Obala kralja Tomislava 1</w:t>
      </w:r>
    </w:p>
    <w:p w14:paraId="3DC02635" w14:textId="77777777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</w:t>
      </w:r>
    </w:p>
    <w:p w14:paraId="3DC02636" w14:textId="0A5F55A7" w:rsidR="001F4FFA" w:rsidRDefault="001F4FFA" w:rsidP="00032CE9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u zatvorenoj omotnici, s naznakom: «Povjerenstvo za provođenje natječaja za </w:t>
      </w:r>
      <w:r w:rsidR="009B1138">
        <w:rPr>
          <w:rFonts w:ascii="Times New Roman" w:hAnsi="Times New Roman" w:cs="Times New Roman"/>
          <w:sz w:val="24"/>
          <w:szCs w:val="24"/>
          <w:lang w:eastAsia="hr-HR"/>
        </w:rPr>
        <w:t>postavljanje</w:t>
      </w:r>
      <w:r w:rsidR="00C92980">
        <w:rPr>
          <w:rFonts w:ascii="Times New Roman" w:hAnsi="Times New Roman" w:cs="Times New Roman"/>
          <w:sz w:val="24"/>
          <w:szCs w:val="24"/>
          <w:lang w:eastAsia="hr-HR"/>
        </w:rPr>
        <w:t xml:space="preserve"> samostojećih</w:t>
      </w:r>
      <w:r w:rsidR="009B1138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C92980">
        <w:rPr>
          <w:rFonts w:ascii="Times New Roman" w:hAnsi="Times New Roman" w:cs="Times New Roman"/>
          <w:sz w:val="24"/>
          <w:szCs w:val="24"/>
          <w:lang w:eastAsia="hr-HR"/>
        </w:rPr>
        <w:t>bankomata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- NE OTVARAJ », preporučeno poštom ili u pisarnicu Grada Makarske.</w:t>
      </w:r>
    </w:p>
    <w:p w14:paraId="3DC02637" w14:textId="77777777" w:rsidR="001F4FFA" w:rsidRDefault="001F4FFA" w:rsidP="00032C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3DC02638" w14:textId="77777777" w:rsidR="001F4FFA" w:rsidRPr="00032CE9" w:rsidRDefault="001F4FFA" w:rsidP="00032CE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omotnici se mora naznačiti naziv i sjedište, odnosno ime i prezime te adresa ponuditelja.</w:t>
      </w:r>
    </w:p>
    <w:p w14:paraId="3DC02639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3DC0263A" w14:textId="38E61D82" w:rsidR="001F4FFA" w:rsidRPr="00EA02ED" w:rsidRDefault="001F4FFA" w:rsidP="00EA02E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XI.</w:t>
      </w:r>
    </w:p>
    <w:p w14:paraId="3DC02642" w14:textId="5B0CA29D" w:rsidR="001F4FFA" w:rsidRPr="0026432B" w:rsidRDefault="001F4FFA" w:rsidP="00C9298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Ponude moraju biti zaprimljene u pisarnici Grada Makarske najkasnije do</w:t>
      </w:r>
      <w:r w:rsidR="005F6B2A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7F0293">
        <w:rPr>
          <w:rFonts w:ascii="Times New Roman" w:hAnsi="Times New Roman" w:cs="Times New Roman"/>
          <w:sz w:val="24"/>
          <w:szCs w:val="24"/>
          <w:lang w:eastAsia="hr-HR"/>
        </w:rPr>
        <w:t>04.08.</w:t>
      </w:r>
      <w:r w:rsidR="00815F12">
        <w:rPr>
          <w:rFonts w:ascii="Times New Roman" w:hAnsi="Times New Roman" w:cs="Times New Roman"/>
          <w:sz w:val="24"/>
          <w:szCs w:val="24"/>
          <w:lang w:eastAsia="hr-HR"/>
        </w:rPr>
        <w:t xml:space="preserve"> 2023.</w:t>
      </w:r>
      <w:r w:rsidRPr="009D131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>godine do 1</w:t>
      </w:r>
      <w:r w:rsidR="004B3C78">
        <w:rPr>
          <w:rFonts w:ascii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hAnsi="Times New Roman" w:cs="Times New Roman"/>
          <w:sz w:val="24"/>
          <w:szCs w:val="24"/>
          <w:lang w:eastAsia="hr-HR"/>
        </w:rPr>
        <w:t>,00 sati, bez obzira na način dostave. Ponude zaprimljene u pisarnici Grada Makarske nakon navedenog roka, bez obzira na koji su način i u koje vrijeme poslane, smatraju se nepravodobne.</w:t>
      </w:r>
    </w:p>
    <w:p w14:paraId="3DC02643" w14:textId="77777777" w:rsidR="001F4FFA" w:rsidRPr="0037382B" w:rsidRDefault="001F4FFA" w:rsidP="003738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3DC02644" w14:textId="24224453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XII.</w:t>
      </w:r>
    </w:p>
    <w:p w14:paraId="3DC02645" w14:textId="183EDBC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Otvaranju ponuda mogu pristupiti ponuditelji osobno, zakonski zastupnici ponuditelja ili opunomoćeni predstavnici ponuditelja uz predočenje ovjerene punomoći</w:t>
      </w:r>
      <w:r w:rsidR="00834DAE">
        <w:rPr>
          <w:rFonts w:ascii="Times New Roman" w:hAnsi="Times New Roman" w:cs="Times New Roman"/>
          <w:sz w:val="24"/>
          <w:szCs w:val="24"/>
          <w:lang w:eastAsia="hr-HR"/>
        </w:rPr>
        <w:t xml:space="preserve"> s tim da će se naknadno objaviti</w:t>
      </w:r>
      <w:r w:rsidR="005316B7">
        <w:rPr>
          <w:rFonts w:ascii="Times New Roman" w:hAnsi="Times New Roman" w:cs="Times New Roman"/>
          <w:sz w:val="24"/>
          <w:szCs w:val="24"/>
          <w:lang w:eastAsia="hr-HR"/>
        </w:rPr>
        <w:t xml:space="preserve"> mjesto i vrijeme otvaranja ponuda.</w:t>
      </w:r>
    </w:p>
    <w:p w14:paraId="3DC02646" w14:textId="77777777" w:rsidR="001F4FFA" w:rsidRDefault="001F4FFA" w:rsidP="00957907">
      <w:pPr>
        <w:shd w:val="clear" w:color="auto" w:fill="FFFFFF"/>
        <w:spacing w:after="0" w:line="240" w:lineRule="auto"/>
        <w:jc w:val="both"/>
        <w:textAlignment w:val="baseline"/>
      </w:pPr>
    </w:p>
    <w:p w14:paraId="3DC02647" w14:textId="38628285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XI</w:t>
      </w:r>
      <w:r w:rsidR="006A6B4C">
        <w:rPr>
          <w:rFonts w:ascii="Times New Roman" w:hAnsi="Times New Roman" w:cs="Times New Roman"/>
          <w:sz w:val="24"/>
          <w:szCs w:val="24"/>
          <w:lang w:eastAsia="hr-HR"/>
        </w:rPr>
        <w:t>II</w:t>
      </w:r>
    </w:p>
    <w:p w14:paraId="3DC02648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Nepravovremeno dostavljene i nepotpune ponude neće se uzeti u razmatranje.</w:t>
      </w:r>
    </w:p>
    <w:p w14:paraId="62D85C52" w14:textId="77777777" w:rsidR="00C92980" w:rsidRDefault="00C9298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464D83C" w14:textId="77777777" w:rsidR="00C92980" w:rsidRDefault="00C9298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4A" w14:textId="36360381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</w:t>
      </w:r>
      <w:r w:rsidR="006A6B4C">
        <w:rPr>
          <w:rFonts w:ascii="Times New Roman" w:hAnsi="Times New Roman" w:cs="Times New Roman"/>
          <w:sz w:val="24"/>
          <w:szCs w:val="24"/>
          <w:lang w:eastAsia="hr-HR"/>
        </w:rPr>
        <w:t>I</w:t>
      </w:r>
      <w:r>
        <w:rPr>
          <w:rFonts w:ascii="Times New Roman" w:hAnsi="Times New Roman" w:cs="Times New Roman"/>
          <w:sz w:val="24"/>
          <w:szCs w:val="24"/>
          <w:lang w:eastAsia="hr-HR"/>
        </w:rPr>
        <w:t>V.</w:t>
      </w:r>
    </w:p>
    <w:p w14:paraId="3DC0264B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Povjerenstvo zapisnički utvrđuje broj zaprimljenih ponuda te nakon toga, u odvojenom postupku, na temelju zapisnika o pregledu i ocjeni ponuda između pravovremenih i potpunih ponuda koje udovoljavaju uvjetima natječaja utvrđuje najpovoljniju ponudu, primjenom kriterija najviše ponuđene godišnje naknade-poreza na korištenje javnih površina.</w:t>
      </w:r>
    </w:p>
    <w:p w14:paraId="27F32761" w14:textId="77777777" w:rsidR="00092977" w:rsidRDefault="0009297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58F76753" w14:textId="0B2FA9AC" w:rsidR="00495D6B" w:rsidRPr="002B012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  <w:t>Ako je podneseno više ponuda koje udovoljavaju uvjetima natječaja, koje su istovjetne glede ponuđenog iznosa naknade-poreza</w:t>
      </w:r>
      <w:r w:rsidR="00F94D19">
        <w:rPr>
          <w:rFonts w:ascii="Times New Roman" w:hAnsi="Times New Roman" w:cs="Times New Roman"/>
          <w:sz w:val="24"/>
          <w:szCs w:val="24"/>
          <w:lang w:eastAsia="hr-HR"/>
        </w:rPr>
        <w:t xml:space="preserve"> za istu numeriranu mikrolokaciju</w:t>
      </w:r>
      <w:r>
        <w:rPr>
          <w:rFonts w:ascii="Times New Roman" w:hAnsi="Times New Roman" w:cs="Times New Roman"/>
          <w:sz w:val="24"/>
          <w:szCs w:val="24"/>
          <w:lang w:eastAsia="hr-HR"/>
        </w:rPr>
        <w:t>, Povjerenstvo će pozvati takve ponuditelje da, u ostavljenom roku, podnesu novu ponudu o visini poreza koji nude.</w:t>
      </w:r>
    </w:p>
    <w:p w14:paraId="0E28F15E" w14:textId="77777777" w:rsidR="00092977" w:rsidRDefault="000929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6203A98B" w14:textId="3555B3F4" w:rsidR="00443085" w:rsidRPr="00577D81" w:rsidRDefault="00E92A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color w:val="FF0000"/>
          <w:sz w:val="24"/>
          <w:szCs w:val="24"/>
          <w:lang w:eastAsia="hr-HR"/>
        </w:rPr>
        <w:tab/>
      </w:r>
      <w:r w:rsidR="00A3150E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U</w:t>
      </w:r>
      <w:r w:rsidR="00D260EE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koliko se</w:t>
      </w:r>
      <w:r w:rsidR="00D33097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</w:t>
      </w:r>
      <w:r w:rsidR="003F787F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ist</w:t>
      </w:r>
      <w:r w:rsidR="00195DDC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u</w:t>
      </w:r>
      <w:r w:rsidR="003F787F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numeriranu mikrolokaciju javi više ponuditelja, koji ispunjavaju uvjete natječaja, odabrat će se ponuditelj</w:t>
      </w:r>
      <w:r w:rsidR="005607E8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primjenom kriterija najviše ponuđene godišnje naknade-poreza</w:t>
      </w:r>
      <w:r w:rsidR="00E77E12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korištenje javne površine te će ponuditelj </w:t>
      </w:r>
      <w:r w:rsidR="00D90D89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druge </w:t>
      </w:r>
      <w:r w:rsidR="00DD0881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po redu </w:t>
      </w:r>
      <w:r w:rsidR="00D90D89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najviše ponu</w:t>
      </w:r>
      <w:r w:rsidR="00801FD6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de</w:t>
      </w:r>
      <w:r w:rsidR="00461C7D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istu numeriranu mikrolokaciju, a koji nije odabran</w:t>
      </w:r>
      <w:r w:rsidR="00460C48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  <w:r w:rsidR="00801FD6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imati pravo prvenstva </w:t>
      </w:r>
      <w:r w:rsidR="00B142C8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na drugoj numeriranoj </w:t>
      </w:r>
      <w:r w:rsidR="003D62A8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mikro</w:t>
      </w:r>
      <w:r w:rsidR="00B142C8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lokaciji</w:t>
      </w:r>
      <w:r w:rsidR="003F32CF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iste lokacije, </w:t>
      </w:r>
      <w:r w:rsidR="008274B5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za koju nije pristigla niti jedna ponuda</w:t>
      </w:r>
      <w:r w:rsidR="00E314D0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, uz uvjet da </w:t>
      </w:r>
      <w:r w:rsidR="00B1743D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u roku od tri dana</w:t>
      </w:r>
      <w:r w:rsidR="00325EF2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od dana otvaranja ponuda</w:t>
      </w:r>
      <w:r w:rsidR="00B1743D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Povjerenstvu </w:t>
      </w:r>
      <w:r w:rsidR="00460C48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za provedbu ovog natječaja </w:t>
      </w:r>
      <w:r w:rsidR="00B1743D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dostavi svoju pisanu izjavu z</w:t>
      </w:r>
      <w:r w:rsidR="002A446B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a pristanak upražnjene </w:t>
      </w:r>
      <w:r w:rsidR="0065338E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mikrolokacije iste</w:t>
      </w:r>
      <w:r w:rsidR="00FB5F22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2A446B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lokacije</w:t>
      </w:r>
      <w:r w:rsidR="00113297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FB1E5D" w:rsidRPr="00577D81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za postavljanje samostojećeg bankomata.</w:t>
      </w:r>
    </w:p>
    <w:p w14:paraId="3DC0264D" w14:textId="7EC39432" w:rsidR="001F4FFA" w:rsidRPr="00FD2521" w:rsidRDefault="00092977" w:rsidP="00FD2521">
      <w:pPr>
        <w:pStyle w:val="Bezproreda"/>
        <w:ind w:firstLine="708"/>
        <w:jc w:val="both"/>
        <w:rPr>
          <w:color w:val="000000" w:themeColor="text1"/>
        </w:rPr>
      </w:pPr>
      <w:r w:rsidRPr="00577D81">
        <w:rPr>
          <w:color w:val="000000" w:themeColor="text1"/>
        </w:rPr>
        <w:t xml:space="preserve">U protivnom javni poziv se može ponoviti s naznakom da je to ponovljeni javni poziv. </w:t>
      </w:r>
    </w:p>
    <w:p w14:paraId="3DC0264E" w14:textId="513147E0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XV.</w:t>
      </w:r>
    </w:p>
    <w:p w14:paraId="3DC0264F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Ponuditeljima koji nisu uspjeli u postupku javnog natječaja jamčevina se vraća u roku od 15 dana od dana okončanja postupka natječaja u nominalnom iznosu i bez kamata.</w:t>
      </w:r>
    </w:p>
    <w:p w14:paraId="3DC02650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51" w14:textId="2BAB89CA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lastRenderedPageBreak/>
        <w:t>XVI.</w:t>
      </w:r>
    </w:p>
    <w:p w14:paraId="3DC02653" w14:textId="713F6FDD" w:rsidR="001F4FFA" w:rsidRDefault="001F4FFA" w:rsidP="00AC795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Ponuditelju čija je ponuda prihvaćena, plaćena jamčevina će se uračunati u porez na korištenje javne površine.</w:t>
      </w:r>
    </w:p>
    <w:p w14:paraId="3DC02654" w14:textId="6ED1E39F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XVII.</w:t>
      </w:r>
    </w:p>
    <w:p w14:paraId="3DC02655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Ponuditelj koji nakon donošenja odluke Povjerenstva o prihvatu njegove ponude, odustane od korištenja javne površine gubi pravo na povrat jamčevine, te će Grad Makarska raspisati ponovljeni natječaj.</w:t>
      </w:r>
    </w:p>
    <w:p w14:paraId="3DC02656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57" w14:textId="39F94F51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</w:t>
      </w:r>
      <w:r w:rsidR="00EC6C8D">
        <w:rPr>
          <w:rFonts w:ascii="Times New Roman" w:hAnsi="Times New Roman" w:cs="Times New Roman"/>
          <w:sz w:val="24"/>
          <w:szCs w:val="24"/>
          <w:lang w:eastAsia="hr-HR"/>
        </w:rPr>
        <w:t>VIII</w:t>
      </w:r>
      <w:r>
        <w:rPr>
          <w:rFonts w:ascii="Times New Roman" w:hAnsi="Times New Roman" w:cs="Times New Roman"/>
          <w:sz w:val="24"/>
          <w:szCs w:val="24"/>
          <w:lang w:eastAsia="hr-HR"/>
        </w:rPr>
        <w:t>.</w:t>
      </w:r>
    </w:p>
    <w:p w14:paraId="3DC02658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temelju odluke Povjerenstva o izboru najpovoljnije ponude Upravni odjel za razvoj Grada donijet će u roku od 15 dana od dana odluke Povjerenstva rješenje o korištenju javne površine.</w:t>
      </w:r>
    </w:p>
    <w:p w14:paraId="3DC02659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5A" w14:textId="49621B3E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</w:t>
      </w:r>
      <w:r w:rsidR="00070C84">
        <w:rPr>
          <w:rFonts w:ascii="Times New Roman" w:hAnsi="Times New Roman" w:cs="Times New Roman"/>
          <w:sz w:val="24"/>
          <w:szCs w:val="24"/>
          <w:lang w:eastAsia="hr-HR"/>
        </w:rPr>
        <w:t>I</w:t>
      </w:r>
      <w:r>
        <w:rPr>
          <w:rFonts w:ascii="Times New Roman" w:hAnsi="Times New Roman" w:cs="Times New Roman"/>
          <w:sz w:val="24"/>
          <w:szCs w:val="24"/>
          <w:lang w:eastAsia="hr-HR"/>
        </w:rPr>
        <w:t>X.</w:t>
      </w:r>
    </w:p>
    <w:p w14:paraId="3DC0265B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Na rješenje o korištenju javne površine može se staviti prigovor gradonačelniku Grada Makarske. Odluka gradonačelnika po prigovoru je konačna.</w:t>
      </w:r>
    </w:p>
    <w:p w14:paraId="3DC0265C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5D" w14:textId="53BBF5AF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XX.</w:t>
      </w:r>
    </w:p>
    <w:p w14:paraId="3DC0265E" w14:textId="5F6D16F3" w:rsidR="001F4FFA" w:rsidRDefault="001F4FFA">
      <w:pPr>
        <w:shd w:val="clear" w:color="auto" w:fill="FFFFFF"/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sz w:val="24"/>
          <w:szCs w:val="24"/>
          <w:lang w:eastAsia="hr-HR"/>
        </w:rPr>
        <w:tab/>
      </w:r>
      <w:r w:rsidRPr="0026432B">
        <w:rPr>
          <w:rFonts w:ascii="Times New Roman" w:hAnsi="Times New Roman" w:cs="Times New Roman"/>
          <w:sz w:val="24"/>
          <w:szCs w:val="24"/>
          <w:lang w:eastAsia="hr-HR"/>
        </w:rPr>
        <w:t>Ponuditelj</w:t>
      </w:r>
      <w:r w:rsidRPr="00E7157B">
        <w:rPr>
          <w:rFonts w:ascii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>koji je ostvario pravo korištenja javnih površina dužan je priložiti ovjerenu bjanko zadužnicu na</w:t>
      </w:r>
      <w:r w:rsidRPr="008E0B8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iznos od </w:t>
      </w:r>
      <w:r w:rsidR="007732AE" w:rsidRPr="009D131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>3.000,00</w:t>
      </w:r>
      <w:r w:rsidRPr="009D1318">
        <w:rPr>
          <w:rFonts w:ascii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093FB4">
        <w:rPr>
          <w:rFonts w:ascii="Times New Roman" w:hAnsi="Times New Roman" w:cs="Times New Roman"/>
          <w:sz w:val="24"/>
          <w:szCs w:val="24"/>
          <w:lang w:eastAsia="hr-HR"/>
        </w:rPr>
        <w:t>eura</w:t>
      </w:r>
      <w:r>
        <w:rPr>
          <w:rFonts w:ascii="Times New Roman" w:hAnsi="Times New Roman" w:cs="Times New Roman"/>
          <w:sz w:val="24"/>
          <w:szCs w:val="24"/>
          <w:lang w:eastAsia="hr-HR"/>
        </w:rPr>
        <w:t>,</w:t>
      </w:r>
      <w:r w:rsidRPr="008E0B87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>s time da je osoba ovlaštena za zastupanje jamac platac</w:t>
      </w:r>
      <w:r w:rsidR="00476A32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Bjanko zadužnica služi kao instrument osiguranja plaćanja poreza na korištenje javnih površina i udovoljavanju uvjeta natječaja. Grad Makarska ima pravo naplatiti bjanko zadužnicu u slučaju da Ponuditelj ne plati porez na korištenje javne površine ili se tijekom izvršenja rješenja o korištenju javne površine na bilo koji način utvrdi da Ponuditelj svojim </w:t>
      </w:r>
      <w:r w:rsidR="00647857">
        <w:rPr>
          <w:rFonts w:ascii="Times New Roman" w:hAnsi="Times New Roman" w:cs="Times New Roman"/>
          <w:sz w:val="24"/>
          <w:szCs w:val="24"/>
          <w:lang w:eastAsia="hr-HR"/>
        </w:rPr>
        <w:t>bankomatom ne ispunjava zakonom propisane uvjete.</w:t>
      </w:r>
    </w:p>
    <w:p w14:paraId="3DC02665" w14:textId="1D58AC9F" w:rsidR="001F4FFA" w:rsidRPr="00093FB4" w:rsidRDefault="001F4FFA" w:rsidP="00093F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 </w:t>
      </w:r>
    </w:p>
    <w:p w14:paraId="3DC02666" w14:textId="6CCD2472" w:rsidR="001F4FFA" w:rsidRDefault="001F4FFA">
      <w:pPr>
        <w:shd w:val="clear" w:color="auto" w:fill="FFFFFF"/>
        <w:spacing w:after="0" w:line="240" w:lineRule="auto"/>
        <w:jc w:val="center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XXI.</w:t>
      </w:r>
    </w:p>
    <w:p w14:paraId="3DC02667" w14:textId="77777777" w:rsidR="001F4FFA" w:rsidRDefault="001F4FF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Grad Makarska zadržava pravo poništiti javni natječaj bez obrazloženja i pri tome ne snosi nikakvu odgovornost prema ponuditeljima.</w:t>
      </w:r>
    </w:p>
    <w:p w14:paraId="3DC02668" w14:textId="77777777" w:rsidR="001F4FFA" w:rsidRDefault="001F4FFA" w:rsidP="007E56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69" w14:textId="14FC1C82" w:rsidR="001F4FFA" w:rsidRDefault="001F4FFA" w:rsidP="007E56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XXII.</w:t>
      </w:r>
    </w:p>
    <w:p w14:paraId="3DC0266A" w14:textId="77777777" w:rsidR="001F4FFA" w:rsidRDefault="001F4FFA" w:rsidP="007E56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          Ovaj Javni natječaj se sa današnjim danom objavljuje na mrežnim stranicama Grada Makarske </w:t>
      </w:r>
      <w:hyperlink r:id="rId6" w:history="1">
        <w:r w:rsidRPr="006A371A">
          <w:rPr>
            <w:rStyle w:val="Hiperveza"/>
            <w:rFonts w:ascii="Times New Roman" w:hAnsi="Times New Roman"/>
            <w:sz w:val="24"/>
            <w:szCs w:val="24"/>
            <w:lang w:eastAsia="hr-HR"/>
          </w:rPr>
          <w:t>www.makarska.hr</w:t>
        </w:r>
      </w:hyperlink>
      <w:r>
        <w:rPr>
          <w:rFonts w:ascii="Times New Roman" w:hAnsi="Times New Roman" w:cs="Times New Roman"/>
          <w:sz w:val="24"/>
          <w:szCs w:val="24"/>
          <w:lang w:eastAsia="hr-HR"/>
        </w:rPr>
        <w:t xml:space="preserve"> te na oglasnoj ploči Grada Makarske.</w:t>
      </w:r>
    </w:p>
    <w:p w14:paraId="3DC0266E" w14:textId="77777777" w:rsidR="001F4FFA" w:rsidRDefault="001F4FFA" w:rsidP="0064785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DC0266F" w14:textId="30C4470E" w:rsidR="001F4FFA" w:rsidRDefault="001F4FFA">
      <w:pPr>
        <w:shd w:val="clear" w:color="auto" w:fill="FFFFFF"/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KLASA: </w:t>
      </w:r>
      <w:r w:rsidR="006A17B4">
        <w:rPr>
          <w:rFonts w:ascii="Times New Roman" w:hAnsi="Times New Roman" w:cs="Times New Roman"/>
          <w:sz w:val="24"/>
          <w:szCs w:val="24"/>
          <w:lang w:eastAsia="hr-HR"/>
        </w:rPr>
        <w:t>350-01/23-01/</w:t>
      </w:r>
      <w:r w:rsidR="00520903">
        <w:rPr>
          <w:rFonts w:ascii="Times New Roman" w:hAnsi="Times New Roman" w:cs="Times New Roman"/>
          <w:sz w:val="24"/>
          <w:szCs w:val="24"/>
          <w:lang w:eastAsia="hr-HR"/>
        </w:rPr>
        <w:t>2</w:t>
      </w:r>
    </w:p>
    <w:p w14:paraId="3DC02670" w14:textId="6204C01D" w:rsidR="001F4FFA" w:rsidRDefault="001F4FFA">
      <w:pPr>
        <w:shd w:val="clear" w:color="auto" w:fill="FFFFFF"/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URBROJ: </w:t>
      </w:r>
      <w:r w:rsidR="006A17B4">
        <w:rPr>
          <w:rFonts w:ascii="Times New Roman" w:hAnsi="Times New Roman" w:cs="Times New Roman"/>
          <w:sz w:val="24"/>
          <w:szCs w:val="24"/>
          <w:lang w:eastAsia="hr-HR"/>
        </w:rPr>
        <w:t>2181-6-05-05-23-</w:t>
      </w:r>
      <w:r w:rsidR="001036ED">
        <w:rPr>
          <w:rFonts w:ascii="Times New Roman" w:hAnsi="Times New Roman" w:cs="Times New Roman"/>
          <w:sz w:val="24"/>
          <w:szCs w:val="24"/>
          <w:lang w:eastAsia="hr-HR"/>
        </w:rPr>
        <w:t>2</w:t>
      </w:r>
    </w:p>
    <w:p w14:paraId="3DC02671" w14:textId="50FBCEA2" w:rsidR="001F4FFA" w:rsidRDefault="001F4FFA">
      <w:pPr>
        <w:shd w:val="clear" w:color="auto" w:fill="FFFFFF"/>
        <w:spacing w:after="0" w:line="240" w:lineRule="auto"/>
        <w:jc w:val="both"/>
        <w:textAlignment w:val="baseline"/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Makarska, </w:t>
      </w:r>
      <w:r w:rsidR="00D15935">
        <w:rPr>
          <w:rFonts w:ascii="Times New Roman" w:hAnsi="Times New Roman" w:cs="Times New Roman"/>
          <w:sz w:val="24"/>
          <w:szCs w:val="24"/>
          <w:lang w:eastAsia="hr-HR"/>
        </w:rPr>
        <w:t>27.07.</w:t>
      </w:r>
      <w:r w:rsidR="00510268">
        <w:rPr>
          <w:rFonts w:ascii="Times New Roman" w:hAnsi="Times New Roman" w:cs="Times New Roman"/>
          <w:sz w:val="24"/>
          <w:szCs w:val="24"/>
          <w:lang w:eastAsia="hr-HR"/>
        </w:rPr>
        <w:t xml:space="preserve"> 2023. godine</w:t>
      </w:r>
    </w:p>
    <w:p w14:paraId="3DC02673" w14:textId="77777777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Source Sans Pro" w:hAnsi="Source Sans Pro" w:cs="Times New Roman"/>
          <w:sz w:val="23"/>
          <w:szCs w:val="23"/>
          <w:lang w:eastAsia="hr-HR"/>
        </w:rPr>
      </w:pPr>
    </w:p>
    <w:p w14:paraId="3DC02675" w14:textId="6B47AD0B" w:rsidR="001F4FFA" w:rsidRPr="00647857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GRADONAČELNIK</w:t>
      </w:r>
    </w:p>
    <w:p w14:paraId="3DC02676" w14:textId="3B9B5A41" w:rsidR="001F4FFA" w:rsidRDefault="001F4FF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dr.sc.Zoran Paunović</w:t>
      </w:r>
    </w:p>
    <w:p w14:paraId="5C1877BE" w14:textId="77777777" w:rsidR="00AC3169" w:rsidRDefault="00AC31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69D843A" w14:textId="77777777" w:rsidR="00AC3169" w:rsidRDefault="00AC31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F62A280" w14:textId="77777777" w:rsidR="00AC3169" w:rsidRDefault="00AC31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hr-HR"/>
        </w:rPr>
      </w:pPr>
    </w:p>
    <w:sectPr w:rsidR="00AC3169" w:rsidSect="00032CE9">
      <w:pgSz w:w="11906" w:h="16838"/>
      <w:pgMar w:top="851" w:right="1417" w:bottom="709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Arial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i/>
        <w:sz w:val="24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hint="default"/>
        <w:sz w:val="24"/>
      </w:rPr>
    </w:lvl>
  </w:abstractNum>
  <w:abstractNum w:abstractNumId="2" w15:restartNumberingAfterBreak="0">
    <w:nsid w:val="06DB350A"/>
    <w:multiLevelType w:val="hybridMultilevel"/>
    <w:tmpl w:val="6E345348"/>
    <w:lvl w:ilvl="0" w:tplc="4A3097BC">
      <w:start w:val="1"/>
      <w:numFmt w:val="decimal"/>
      <w:lvlText w:val="%1."/>
      <w:lvlJc w:val="left"/>
      <w:pPr>
        <w:ind w:left="15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 w15:restartNumberingAfterBreak="0">
    <w:nsid w:val="0D1C2BC2"/>
    <w:multiLevelType w:val="hybridMultilevel"/>
    <w:tmpl w:val="C424167E"/>
    <w:lvl w:ilvl="0" w:tplc="AD94A3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6572"/>
    <w:multiLevelType w:val="hybridMultilevel"/>
    <w:tmpl w:val="D5666B1C"/>
    <w:lvl w:ilvl="0" w:tplc="A192DBD4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ascii="Times New Roman" w:hAnsi="Times New Roman" w:cs="Times New Roman" w:hint="default"/>
        <w:i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3535F9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363C6ACE"/>
    <w:multiLevelType w:val="hybridMultilevel"/>
    <w:tmpl w:val="230CC830"/>
    <w:lvl w:ilvl="0" w:tplc="4F80379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E0166"/>
    <w:multiLevelType w:val="hybridMultilevel"/>
    <w:tmpl w:val="07AA4C0E"/>
    <w:lvl w:ilvl="0" w:tplc="17149984">
      <w:start w:val="8"/>
      <w:numFmt w:val="bullet"/>
      <w:lvlText w:val="-"/>
      <w:lvlJc w:val="left"/>
      <w:pPr>
        <w:tabs>
          <w:tab w:val="num" w:pos="1395"/>
        </w:tabs>
        <w:ind w:left="1395" w:hanging="405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4FFB161D"/>
    <w:multiLevelType w:val="hybridMultilevel"/>
    <w:tmpl w:val="31FCEA44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8CD2826"/>
    <w:multiLevelType w:val="multilevel"/>
    <w:tmpl w:val="57A234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4B2CF2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 w16cid:durableId="1236547836">
    <w:abstractNumId w:val="5"/>
  </w:num>
  <w:num w:numId="2" w16cid:durableId="2092655431">
    <w:abstractNumId w:val="11"/>
  </w:num>
  <w:num w:numId="3" w16cid:durableId="640690530">
    <w:abstractNumId w:val="0"/>
  </w:num>
  <w:num w:numId="4" w16cid:durableId="1753577574">
    <w:abstractNumId w:val="1"/>
  </w:num>
  <w:num w:numId="5" w16cid:durableId="443381161">
    <w:abstractNumId w:val="4"/>
  </w:num>
  <w:num w:numId="6" w16cid:durableId="8722577">
    <w:abstractNumId w:val="8"/>
  </w:num>
  <w:num w:numId="7" w16cid:durableId="46145744">
    <w:abstractNumId w:val="9"/>
  </w:num>
  <w:num w:numId="8" w16cid:durableId="812523574">
    <w:abstractNumId w:val="3"/>
  </w:num>
  <w:num w:numId="9" w16cid:durableId="641808912">
    <w:abstractNumId w:val="10"/>
  </w:num>
  <w:num w:numId="10" w16cid:durableId="1701053822">
    <w:abstractNumId w:val="6"/>
  </w:num>
  <w:num w:numId="11" w16cid:durableId="811366057">
    <w:abstractNumId w:val="7"/>
  </w:num>
  <w:num w:numId="12" w16cid:durableId="157426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F3"/>
    <w:rsid w:val="00001E4E"/>
    <w:rsid w:val="00031B20"/>
    <w:rsid w:val="00032CE9"/>
    <w:rsid w:val="00046477"/>
    <w:rsid w:val="0004760D"/>
    <w:rsid w:val="00054482"/>
    <w:rsid w:val="000578DD"/>
    <w:rsid w:val="000663B0"/>
    <w:rsid w:val="00070C84"/>
    <w:rsid w:val="00072E14"/>
    <w:rsid w:val="00082D63"/>
    <w:rsid w:val="00092977"/>
    <w:rsid w:val="00093FB4"/>
    <w:rsid w:val="000A413D"/>
    <w:rsid w:val="000B10C7"/>
    <w:rsid w:val="000B17C3"/>
    <w:rsid w:val="000B7BD6"/>
    <w:rsid w:val="000C3970"/>
    <w:rsid w:val="000C7BE5"/>
    <w:rsid w:val="000D48EE"/>
    <w:rsid w:val="00102212"/>
    <w:rsid w:val="001036ED"/>
    <w:rsid w:val="00106020"/>
    <w:rsid w:val="00113297"/>
    <w:rsid w:val="00115751"/>
    <w:rsid w:val="00122CD2"/>
    <w:rsid w:val="0014086B"/>
    <w:rsid w:val="001459BE"/>
    <w:rsid w:val="00147538"/>
    <w:rsid w:val="00150707"/>
    <w:rsid w:val="0016019E"/>
    <w:rsid w:val="00162617"/>
    <w:rsid w:val="00163EEE"/>
    <w:rsid w:val="00166C03"/>
    <w:rsid w:val="00183A51"/>
    <w:rsid w:val="001860F7"/>
    <w:rsid w:val="001923F2"/>
    <w:rsid w:val="00195DDC"/>
    <w:rsid w:val="001A17AD"/>
    <w:rsid w:val="001B570E"/>
    <w:rsid w:val="001E65E1"/>
    <w:rsid w:val="001F4423"/>
    <w:rsid w:val="001F4FFA"/>
    <w:rsid w:val="002065E2"/>
    <w:rsid w:val="0021558F"/>
    <w:rsid w:val="002212B1"/>
    <w:rsid w:val="0022216F"/>
    <w:rsid w:val="00223145"/>
    <w:rsid w:val="002260F1"/>
    <w:rsid w:val="00233119"/>
    <w:rsid w:val="00242404"/>
    <w:rsid w:val="00247AC3"/>
    <w:rsid w:val="0026432B"/>
    <w:rsid w:val="00272807"/>
    <w:rsid w:val="002836EC"/>
    <w:rsid w:val="002908DB"/>
    <w:rsid w:val="002930B5"/>
    <w:rsid w:val="002A087C"/>
    <w:rsid w:val="002A446B"/>
    <w:rsid w:val="002B012A"/>
    <w:rsid w:val="002B3591"/>
    <w:rsid w:val="002C1299"/>
    <w:rsid w:val="002C6D39"/>
    <w:rsid w:val="002D0595"/>
    <w:rsid w:val="002D2F13"/>
    <w:rsid w:val="002D4A72"/>
    <w:rsid w:val="002E26D8"/>
    <w:rsid w:val="002E4127"/>
    <w:rsid w:val="002E4B33"/>
    <w:rsid w:val="002E6962"/>
    <w:rsid w:val="002F0B13"/>
    <w:rsid w:val="002F1D0A"/>
    <w:rsid w:val="002F28CF"/>
    <w:rsid w:val="002F2925"/>
    <w:rsid w:val="002F48D3"/>
    <w:rsid w:val="00301FE2"/>
    <w:rsid w:val="003175C2"/>
    <w:rsid w:val="00321290"/>
    <w:rsid w:val="003237B1"/>
    <w:rsid w:val="00323EFA"/>
    <w:rsid w:val="00325EF2"/>
    <w:rsid w:val="003269F7"/>
    <w:rsid w:val="003306E9"/>
    <w:rsid w:val="00333C9E"/>
    <w:rsid w:val="00344E5A"/>
    <w:rsid w:val="0035046C"/>
    <w:rsid w:val="003604A5"/>
    <w:rsid w:val="00365268"/>
    <w:rsid w:val="00367D7F"/>
    <w:rsid w:val="0037382B"/>
    <w:rsid w:val="00376BDA"/>
    <w:rsid w:val="003802B1"/>
    <w:rsid w:val="00383856"/>
    <w:rsid w:val="0039200A"/>
    <w:rsid w:val="00395AD9"/>
    <w:rsid w:val="0039603E"/>
    <w:rsid w:val="003A00E4"/>
    <w:rsid w:val="003A0FDC"/>
    <w:rsid w:val="003B3C53"/>
    <w:rsid w:val="003C2EAB"/>
    <w:rsid w:val="003C47FA"/>
    <w:rsid w:val="003D0AC6"/>
    <w:rsid w:val="003D1BE0"/>
    <w:rsid w:val="003D62A8"/>
    <w:rsid w:val="003F32CF"/>
    <w:rsid w:val="003F6394"/>
    <w:rsid w:val="003F787F"/>
    <w:rsid w:val="0040434B"/>
    <w:rsid w:val="00412ED3"/>
    <w:rsid w:val="00425B18"/>
    <w:rsid w:val="00425C13"/>
    <w:rsid w:val="0042672A"/>
    <w:rsid w:val="004270DA"/>
    <w:rsid w:val="00443085"/>
    <w:rsid w:val="00444FD6"/>
    <w:rsid w:val="00460968"/>
    <w:rsid w:val="00460C48"/>
    <w:rsid w:val="00461C7D"/>
    <w:rsid w:val="004741CA"/>
    <w:rsid w:val="00476A32"/>
    <w:rsid w:val="004911F5"/>
    <w:rsid w:val="00495D6B"/>
    <w:rsid w:val="00495E7C"/>
    <w:rsid w:val="00497B9B"/>
    <w:rsid w:val="004A2E37"/>
    <w:rsid w:val="004A5FE2"/>
    <w:rsid w:val="004B1E07"/>
    <w:rsid w:val="004B31AE"/>
    <w:rsid w:val="004B3C78"/>
    <w:rsid w:val="004B566A"/>
    <w:rsid w:val="004C09AD"/>
    <w:rsid w:val="004C1F22"/>
    <w:rsid w:val="004C2584"/>
    <w:rsid w:val="004C2DC6"/>
    <w:rsid w:val="004C5665"/>
    <w:rsid w:val="004C7F42"/>
    <w:rsid w:val="004D3899"/>
    <w:rsid w:val="004D5F02"/>
    <w:rsid w:val="004E1F22"/>
    <w:rsid w:val="00502283"/>
    <w:rsid w:val="00510268"/>
    <w:rsid w:val="005201CC"/>
    <w:rsid w:val="00520903"/>
    <w:rsid w:val="005243D0"/>
    <w:rsid w:val="005266C1"/>
    <w:rsid w:val="005316B7"/>
    <w:rsid w:val="005357A8"/>
    <w:rsid w:val="005430E7"/>
    <w:rsid w:val="005505DE"/>
    <w:rsid w:val="005511C5"/>
    <w:rsid w:val="005540CC"/>
    <w:rsid w:val="005607E8"/>
    <w:rsid w:val="005632F2"/>
    <w:rsid w:val="00566AA0"/>
    <w:rsid w:val="00571F76"/>
    <w:rsid w:val="00577D81"/>
    <w:rsid w:val="005802BD"/>
    <w:rsid w:val="005873BD"/>
    <w:rsid w:val="00591C9C"/>
    <w:rsid w:val="005A7BD2"/>
    <w:rsid w:val="005B34E7"/>
    <w:rsid w:val="005C2B1E"/>
    <w:rsid w:val="005D11D6"/>
    <w:rsid w:val="005E6A35"/>
    <w:rsid w:val="005F444C"/>
    <w:rsid w:val="005F6B2A"/>
    <w:rsid w:val="006235E5"/>
    <w:rsid w:val="006326D6"/>
    <w:rsid w:val="0063442E"/>
    <w:rsid w:val="006347A2"/>
    <w:rsid w:val="0064496A"/>
    <w:rsid w:val="00647857"/>
    <w:rsid w:val="0065338E"/>
    <w:rsid w:val="00653621"/>
    <w:rsid w:val="006656E4"/>
    <w:rsid w:val="006659E7"/>
    <w:rsid w:val="0068664C"/>
    <w:rsid w:val="00692368"/>
    <w:rsid w:val="0069499D"/>
    <w:rsid w:val="0069602D"/>
    <w:rsid w:val="006A17B4"/>
    <w:rsid w:val="006A371A"/>
    <w:rsid w:val="006A598B"/>
    <w:rsid w:val="006A6B4C"/>
    <w:rsid w:val="006B06DF"/>
    <w:rsid w:val="006B23F5"/>
    <w:rsid w:val="006C2354"/>
    <w:rsid w:val="006C4585"/>
    <w:rsid w:val="006C7B69"/>
    <w:rsid w:val="006D026D"/>
    <w:rsid w:val="006E0B00"/>
    <w:rsid w:val="006E0CC5"/>
    <w:rsid w:val="006E6D8C"/>
    <w:rsid w:val="006F2BAE"/>
    <w:rsid w:val="006F40A0"/>
    <w:rsid w:val="00703C02"/>
    <w:rsid w:val="00731005"/>
    <w:rsid w:val="00731CD8"/>
    <w:rsid w:val="00735803"/>
    <w:rsid w:val="0074256A"/>
    <w:rsid w:val="00742BD1"/>
    <w:rsid w:val="007460C9"/>
    <w:rsid w:val="00763383"/>
    <w:rsid w:val="00771171"/>
    <w:rsid w:val="007732AE"/>
    <w:rsid w:val="00776A7E"/>
    <w:rsid w:val="00776ECB"/>
    <w:rsid w:val="00781DA4"/>
    <w:rsid w:val="00785057"/>
    <w:rsid w:val="00786689"/>
    <w:rsid w:val="00795BC6"/>
    <w:rsid w:val="007A08FD"/>
    <w:rsid w:val="007B04AB"/>
    <w:rsid w:val="007B1060"/>
    <w:rsid w:val="007B6EEC"/>
    <w:rsid w:val="007B737D"/>
    <w:rsid w:val="007D1CF4"/>
    <w:rsid w:val="007D3D4A"/>
    <w:rsid w:val="007E5679"/>
    <w:rsid w:val="007F0293"/>
    <w:rsid w:val="007F2D29"/>
    <w:rsid w:val="00801FD6"/>
    <w:rsid w:val="008054AC"/>
    <w:rsid w:val="008060FB"/>
    <w:rsid w:val="008127B8"/>
    <w:rsid w:val="00815F12"/>
    <w:rsid w:val="00816ED7"/>
    <w:rsid w:val="00821981"/>
    <w:rsid w:val="00825D85"/>
    <w:rsid w:val="008274B5"/>
    <w:rsid w:val="00830F48"/>
    <w:rsid w:val="00834DAE"/>
    <w:rsid w:val="00835D02"/>
    <w:rsid w:val="008406CF"/>
    <w:rsid w:val="00842719"/>
    <w:rsid w:val="00847FEA"/>
    <w:rsid w:val="00854514"/>
    <w:rsid w:val="00856081"/>
    <w:rsid w:val="00860902"/>
    <w:rsid w:val="0086297A"/>
    <w:rsid w:val="0087417D"/>
    <w:rsid w:val="008776DA"/>
    <w:rsid w:val="00880CBF"/>
    <w:rsid w:val="00880D36"/>
    <w:rsid w:val="008866C4"/>
    <w:rsid w:val="00890913"/>
    <w:rsid w:val="00890B4C"/>
    <w:rsid w:val="008927CA"/>
    <w:rsid w:val="008A732D"/>
    <w:rsid w:val="008B2879"/>
    <w:rsid w:val="008B621A"/>
    <w:rsid w:val="008C4623"/>
    <w:rsid w:val="008C4751"/>
    <w:rsid w:val="008C5925"/>
    <w:rsid w:val="008C7DCE"/>
    <w:rsid w:val="008C7F17"/>
    <w:rsid w:val="008D1694"/>
    <w:rsid w:val="008E0B87"/>
    <w:rsid w:val="008E25E6"/>
    <w:rsid w:val="008E2880"/>
    <w:rsid w:val="008F4D96"/>
    <w:rsid w:val="00907848"/>
    <w:rsid w:val="009118E2"/>
    <w:rsid w:val="00914CF6"/>
    <w:rsid w:val="00921B03"/>
    <w:rsid w:val="00923506"/>
    <w:rsid w:val="0092423D"/>
    <w:rsid w:val="00933E92"/>
    <w:rsid w:val="00942491"/>
    <w:rsid w:val="00955D5D"/>
    <w:rsid w:val="00957907"/>
    <w:rsid w:val="00983769"/>
    <w:rsid w:val="009857EC"/>
    <w:rsid w:val="0099127D"/>
    <w:rsid w:val="009B1138"/>
    <w:rsid w:val="009B2DA8"/>
    <w:rsid w:val="009C5F51"/>
    <w:rsid w:val="009D1318"/>
    <w:rsid w:val="009D6FB4"/>
    <w:rsid w:val="009D760E"/>
    <w:rsid w:val="009F10D2"/>
    <w:rsid w:val="009F2DE8"/>
    <w:rsid w:val="009F5446"/>
    <w:rsid w:val="009F6685"/>
    <w:rsid w:val="009F69DC"/>
    <w:rsid w:val="00A027B3"/>
    <w:rsid w:val="00A0486F"/>
    <w:rsid w:val="00A05AD7"/>
    <w:rsid w:val="00A064BE"/>
    <w:rsid w:val="00A1195C"/>
    <w:rsid w:val="00A11AB8"/>
    <w:rsid w:val="00A2202E"/>
    <w:rsid w:val="00A3150E"/>
    <w:rsid w:val="00A320E2"/>
    <w:rsid w:val="00A42063"/>
    <w:rsid w:val="00A45432"/>
    <w:rsid w:val="00A515BE"/>
    <w:rsid w:val="00A53AAE"/>
    <w:rsid w:val="00A637B7"/>
    <w:rsid w:val="00A74E2F"/>
    <w:rsid w:val="00A74FA1"/>
    <w:rsid w:val="00A761B7"/>
    <w:rsid w:val="00A8263A"/>
    <w:rsid w:val="00A87CC9"/>
    <w:rsid w:val="00A953F3"/>
    <w:rsid w:val="00A95CDA"/>
    <w:rsid w:val="00A960D8"/>
    <w:rsid w:val="00AA0628"/>
    <w:rsid w:val="00AA6280"/>
    <w:rsid w:val="00AB39FD"/>
    <w:rsid w:val="00AB5D9B"/>
    <w:rsid w:val="00AC3169"/>
    <w:rsid w:val="00AC6C26"/>
    <w:rsid w:val="00AC7959"/>
    <w:rsid w:val="00AD1041"/>
    <w:rsid w:val="00AD1564"/>
    <w:rsid w:val="00AD1725"/>
    <w:rsid w:val="00AE3D50"/>
    <w:rsid w:val="00AE73F3"/>
    <w:rsid w:val="00AF05A9"/>
    <w:rsid w:val="00AF7AE8"/>
    <w:rsid w:val="00B11C2E"/>
    <w:rsid w:val="00B135DA"/>
    <w:rsid w:val="00B142C8"/>
    <w:rsid w:val="00B1743D"/>
    <w:rsid w:val="00B17835"/>
    <w:rsid w:val="00B40455"/>
    <w:rsid w:val="00B404EC"/>
    <w:rsid w:val="00B53B2D"/>
    <w:rsid w:val="00B545AF"/>
    <w:rsid w:val="00B63168"/>
    <w:rsid w:val="00B665D8"/>
    <w:rsid w:val="00B66CC9"/>
    <w:rsid w:val="00B67A5B"/>
    <w:rsid w:val="00B72AED"/>
    <w:rsid w:val="00B85485"/>
    <w:rsid w:val="00B9318E"/>
    <w:rsid w:val="00BA4F91"/>
    <w:rsid w:val="00BB11E3"/>
    <w:rsid w:val="00BC3984"/>
    <w:rsid w:val="00BC6460"/>
    <w:rsid w:val="00BE0823"/>
    <w:rsid w:val="00BE23AC"/>
    <w:rsid w:val="00C00598"/>
    <w:rsid w:val="00C00E49"/>
    <w:rsid w:val="00C027F3"/>
    <w:rsid w:val="00C10154"/>
    <w:rsid w:val="00C320F8"/>
    <w:rsid w:val="00C32D9B"/>
    <w:rsid w:val="00C33CC6"/>
    <w:rsid w:val="00C42291"/>
    <w:rsid w:val="00C546A2"/>
    <w:rsid w:val="00C66A02"/>
    <w:rsid w:val="00C72774"/>
    <w:rsid w:val="00C803B3"/>
    <w:rsid w:val="00C8040A"/>
    <w:rsid w:val="00C805B9"/>
    <w:rsid w:val="00C92980"/>
    <w:rsid w:val="00CA21B6"/>
    <w:rsid w:val="00CA3ECD"/>
    <w:rsid w:val="00CB7215"/>
    <w:rsid w:val="00CC2DAE"/>
    <w:rsid w:val="00CD10DE"/>
    <w:rsid w:val="00CD2AC9"/>
    <w:rsid w:val="00CD5A54"/>
    <w:rsid w:val="00CD6F08"/>
    <w:rsid w:val="00CE1563"/>
    <w:rsid w:val="00CE1627"/>
    <w:rsid w:val="00CE2010"/>
    <w:rsid w:val="00CF1943"/>
    <w:rsid w:val="00CF61AD"/>
    <w:rsid w:val="00D10A0D"/>
    <w:rsid w:val="00D15935"/>
    <w:rsid w:val="00D16D3F"/>
    <w:rsid w:val="00D260EE"/>
    <w:rsid w:val="00D32F4B"/>
    <w:rsid w:val="00D33097"/>
    <w:rsid w:val="00D33158"/>
    <w:rsid w:val="00D406AC"/>
    <w:rsid w:val="00D4079B"/>
    <w:rsid w:val="00D408A4"/>
    <w:rsid w:val="00D40F06"/>
    <w:rsid w:val="00D44EA7"/>
    <w:rsid w:val="00D560FC"/>
    <w:rsid w:val="00D57275"/>
    <w:rsid w:val="00D6654B"/>
    <w:rsid w:val="00D67841"/>
    <w:rsid w:val="00D775FB"/>
    <w:rsid w:val="00D82EDE"/>
    <w:rsid w:val="00D87CB5"/>
    <w:rsid w:val="00D90D89"/>
    <w:rsid w:val="00D94E13"/>
    <w:rsid w:val="00D97DAF"/>
    <w:rsid w:val="00DA224B"/>
    <w:rsid w:val="00DA65FD"/>
    <w:rsid w:val="00DA6F08"/>
    <w:rsid w:val="00DA722D"/>
    <w:rsid w:val="00DB1711"/>
    <w:rsid w:val="00DB576F"/>
    <w:rsid w:val="00DB6AE2"/>
    <w:rsid w:val="00DD0881"/>
    <w:rsid w:val="00DD0FB1"/>
    <w:rsid w:val="00DE4073"/>
    <w:rsid w:val="00DE61BD"/>
    <w:rsid w:val="00DF26D4"/>
    <w:rsid w:val="00DF537A"/>
    <w:rsid w:val="00E00323"/>
    <w:rsid w:val="00E06131"/>
    <w:rsid w:val="00E11279"/>
    <w:rsid w:val="00E13DF0"/>
    <w:rsid w:val="00E150D7"/>
    <w:rsid w:val="00E2422B"/>
    <w:rsid w:val="00E2441A"/>
    <w:rsid w:val="00E2754A"/>
    <w:rsid w:val="00E27D9F"/>
    <w:rsid w:val="00E314D0"/>
    <w:rsid w:val="00E31C53"/>
    <w:rsid w:val="00E33D4F"/>
    <w:rsid w:val="00E33E11"/>
    <w:rsid w:val="00E4037F"/>
    <w:rsid w:val="00E51227"/>
    <w:rsid w:val="00E67228"/>
    <w:rsid w:val="00E67244"/>
    <w:rsid w:val="00E7157B"/>
    <w:rsid w:val="00E74DE7"/>
    <w:rsid w:val="00E753D0"/>
    <w:rsid w:val="00E765EC"/>
    <w:rsid w:val="00E77E12"/>
    <w:rsid w:val="00E87F20"/>
    <w:rsid w:val="00E92A67"/>
    <w:rsid w:val="00E9347E"/>
    <w:rsid w:val="00EA02ED"/>
    <w:rsid w:val="00EA08AD"/>
    <w:rsid w:val="00EA2878"/>
    <w:rsid w:val="00EB2129"/>
    <w:rsid w:val="00EC2AF0"/>
    <w:rsid w:val="00EC6C8D"/>
    <w:rsid w:val="00ED1C90"/>
    <w:rsid w:val="00ED6194"/>
    <w:rsid w:val="00ED6E03"/>
    <w:rsid w:val="00EE6C12"/>
    <w:rsid w:val="00EF1831"/>
    <w:rsid w:val="00EF3394"/>
    <w:rsid w:val="00F05F33"/>
    <w:rsid w:val="00F15522"/>
    <w:rsid w:val="00F20274"/>
    <w:rsid w:val="00F2322D"/>
    <w:rsid w:val="00F3119C"/>
    <w:rsid w:val="00F42F8F"/>
    <w:rsid w:val="00F43C55"/>
    <w:rsid w:val="00F44FB8"/>
    <w:rsid w:val="00F517DA"/>
    <w:rsid w:val="00F5268F"/>
    <w:rsid w:val="00F55593"/>
    <w:rsid w:val="00F767F3"/>
    <w:rsid w:val="00F9084E"/>
    <w:rsid w:val="00F940B7"/>
    <w:rsid w:val="00F94D19"/>
    <w:rsid w:val="00F96054"/>
    <w:rsid w:val="00FA0614"/>
    <w:rsid w:val="00FA0C49"/>
    <w:rsid w:val="00FA3B15"/>
    <w:rsid w:val="00FB1E5D"/>
    <w:rsid w:val="00FB472B"/>
    <w:rsid w:val="00FB56FC"/>
    <w:rsid w:val="00FB5F22"/>
    <w:rsid w:val="00FB635C"/>
    <w:rsid w:val="00FC071C"/>
    <w:rsid w:val="00FC29F0"/>
    <w:rsid w:val="00FD100D"/>
    <w:rsid w:val="00FD2521"/>
    <w:rsid w:val="00FE5AC3"/>
    <w:rsid w:val="00FE7291"/>
    <w:rsid w:val="00FF29C4"/>
    <w:rsid w:val="00FF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C025E6"/>
  <w15:docId w15:val="{35C83F77-628C-4578-8400-6C06F2DF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3F3"/>
    <w:pPr>
      <w:spacing w:after="160" w:line="259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link w:val="Naslov1Char"/>
    <w:uiPriority w:val="99"/>
    <w:qFormat/>
    <w:rsid w:val="00412ED3"/>
    <w:pPr>
      <w:spacing w:beforeAutospacing="1" w:afterAutospacing="1" w:line="240" w:lineRule="auto"/>
      <w:outlineLvl w:val="0"/>
    </w:pPr>
    <w:rPr>
      <w:rFonts w:cs="Times New Roman"/>
      <w:b/>
      <w:bCs/>
      <w:kern w:val="2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9"/>
    <w:rsid w:val="00412ED3"/>
    <w:rPr>
      <w:rFonts w:ascii="Times New Roman" w:hAnsi="Times New Roman" w:cs="Times New Roman"/>
      <w:b/>
      <w:kern w:val="2"/>
      <w:sz w:val="48"/>
      <w:lang w:eastAsia="hr-HR"/>
    </w:rPr>
  </w:style>
  <w:style w:type="character" w:customStyle="1" w:styleId="bold">
    <w:name w:val="bold"/>
    <w:uiPriority w:val="99"/>
    <w:rsid w:val="00412ED3"/>
  </w:style>
  <w:style w:type="character" w:customStyle="1" w:styleId="Internetskapoveznica">
    <w:name w:val="Internetska poveznica"/>
    <w:uiPriority w:val="99"/>
    <w:semiHidden/>
    <w:rsid w:val="00412ED3"/>
    <w:rPr>
      <w:color w:val="0000FF"/>
      <w:u w:val="single"/>
    </w:rPr>
  </w:style>
  <w:style w:type="character" w:customStyle="1" w:styleId="BalloonTextChar">
    <w:name w:val="Balloon Text Char"/>
    <w:uiPriority w:val="99"/>
    <w:semiHidden/>
    <w:rsid w:val="00412ED3"/>
    <w:rPr>
      <w:rFonts w:ascii="Segoe UI" w:hAnsi="Segoe UI"/>
      <w:sz w:val="18"/>
    </w:rPr>
  </w:style>
  <w:style w:type="paragraph" w:customStyle="1" w:styleId="Stilnaslova">
    <w:name w:val="Stil naslova"/>
    <w:basedOn w:val="Normal"/>
    <w:next w:val="Tijeloteksta"/>
    <w:uiPriority w:val="99"/>
    <w:rsid w:val="00A953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A953F3"/>
    <w:pPr>
      <w:spacing w:after="140" w:line="276" w:lineRule="auto"/>
    </w:pPr>
    <w:rPr>
      <w:rFonts w:cs="Times New Roman"/>
      <w:sz w:val="20"/>
      <w:szCs w:val="20"/>
    </w:rPr>
  </w:style>
  <w:style w:type="character" w:customStyle="1" w:styleId="TijelotekstaChar">
    <w:name w:val="Tijelo teksta Char"/>
    <w:link w:val="Tijeloteksta"/>
    <w:uiPriority w:val="99"/>
    <w:semiHidden/>
    <w:rsid w:val="00C8040A"/>
    <w:rPr>
      <w:rFonts w:cs="Times New Roman"/>
      <w:lang w:eastAsia="en-US"/>
    </w:rPr>
  </w:style>
  <w:style w:type="paragraph" w:styleId="Popis">
    <w:name w:val="List"/>
    <w:basedOn w:val="Tijeloteksta"/>
    <w:uiPriority w:val="99"/>
    <w:rsid w:val="00A953F3"/>
    <w:rPr>
      <w:rFonts w:cs="Lucida Sans"/>
    </w:rPr>
  </w:style>
  <w:style w:type="paragraph" w:styleId="Opisslike">
    <w:name w:val="caption"/>
    <w:basedOn w:val="Normal"/>
    <w:uiPriority w:val="99"/>
    <w:qFormat/>
    <w:rsid w:val="00A953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A953F3"/>
    <w:pPr>
      <w:suppressLineNumbers/>
    </w:pPr>
    <w:rPr>
      <w:rFonts w:cs="Lucida Sans"/>
    </w:rPr>
  </w:style>
  <w:style w:type="paragraph" w:styleId="Bezproreda">
    <w:name w:val="No Spacing"/>
    <w:basedOn w:val="Normal"/>
    <w:uiPriority w:val="1"/>
    <w:qFormat/>
    <w:rsid w:val="00412E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99"/>
    <w:qFormat/>
    <w:rsid w:val="00412ED3"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rsid w:val="00412ED3"/>
    <w:pPr>
      <w:spacing w:after="0" w:line="240" w:lineRule="auto"/>
    </w:pPr>
    <w:rPr>
      <w:rFonts w:cs="Times New Roman"/>
      <w:sz w:val="2"/>
      <w:szCs w:val="20"/>
    </w:rPr>
  </w:style>
  <w:style w:type="character" w:customStyle="1" w:styleId="TekstbaloniaChar">
    <w:name w:val="Tekst balončića Char"/>
    <w:link w:val="Tekstbalonia"/>
    <w:uiPriority w:val="99"/>
    <w:semiHidden/>
    <w:rsid w:val="00C8040A"/>
    <w:rPr>
      <w:rFonts w:ascii="Times New Roman" w:hAnsi="Times New Roman" w:cs="Times New Roman"/>
      <w:sz w:val="2"/>
      <w:lang w:eastAsia="en-US"/>
    </w:rPr>
  </w:style>
  <w:style w:type="paragraph" w:styleId="Tekstkomentara">
    <w:name w:val="annotation text"/>
    <w:basedOn w:val="Normal"/>
    <w:link w:val="TekstkomentaraChar"/>
    <w:uiPriority w:val="99"/>
    <w:semiHidden/>
    <w:rsid w:val="00A953F3"/>
    <w:pPr>
      <w:spacing w:line="240" w:lineRule="auto"/>
    </w:pPr>
    <w:rPr>
      <w:rFonts w:cs="Times New Roman"/>
      <w:sz w:val="20"/>
      <w:szCs w:val="20"/>
      <w:lang w:eastAsia="zh-CN"/>
    </w:rPr>
  </w:style>
  <w:style w:type="character" w:customStyle="1" w:styleId="TekstkomentaraChar">
    <w:name w:val="Tekst komentara Char"/>
    <w:link w:val="Tekstkomentara"/>
    <w:uiPriority w:val="99"/>
    <w:semiHidden/>
    <w:rsid w:val="00A953F3"/>
    <w:rPr>
      <w:rFonts w:cs="Times New Roman"/>
      <w:sz w:val="20"/>
    </w:rPr>
  </w:style>
  <w:style w:type="character" w:styleId="Referencakomentara">
    <w:name w:val="annotation reference"/>
    <w:uiPriority w:val="99"/>
    <w:semiHidden/>
    <w:rsid w:val="00A953F3"/>
    <w:rPr>
      <w:rFonts w:cs="Times New Roman"/>
      <w:sz w:val="16"/>
    </w:rPr>
  </w:style>
  <w:style w:type="character" w:styleId="Hiperveza">
    <w:name w:val="Hyperlink"/>
    <w:uiPriority w:val="99"/>
    <w:rsid w:val="007E5679"/>
    <w:rPr>
      <w:rFonts w:cs="Times New Roman"/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E3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" TargetMode="External"/><Relationship Id="rId5" Type="http://schemas.openxmlformats.org/officeDocument/2006/relationships/hyperlink" Target="http://www.makarsk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5</vt:lpstr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5</dc:title>
  <dc:subject/>
  <dc:creator>Covic.Iskopi</dc:creator>
  <cp:keywords/>
  <dc:description/>
  <cp:lastModifiedBy>Jasna Šolić Ćurković</cp:lastModifiedBy>
  <cp:revision>37</cp:revision>
  <cp:lastPrinted>2023-06-06T08:31:00Z</cp:lastPrinted>
  <dcterms:created xsi:type="dcterms:W3CDTF">2023-07-26T08:11:00Z</dcterms:created>
  <dcterms:modified xsi:type="dcterms:W3CDTF">2023-07-27T08:39:00Z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